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0B4" w:rsidRDefault="000C37F9" w:rsidP="00822C1A">
      <w:pPr>
        <w:pStyle w:val="Heading2"/>
        <w:tabs>
          <w:tab w:val="left" w:pos="2302"/>
        </w:tabs>
        <w:spacing w:after="0"/>
        <w:ind w:firstLine="0"/>
        <w:jc w:val="center"/>
        <w:rPr>
          <w:rFonts w:ascii="Cambria" w:eastAsia="Cambria" w:hAnsi="Cambria" w:cs="Cambria"/>
        </w:rPr>
      </w:pPr>
      <w:r>
        <w:rPr>
          <w:rFonts w:ascii="Cambria" w:hAnsi="Cambria"/>
        </w:rPr>
        <w:t>Palīgmateriāls Bībeles studiju skolotājiem</w:t>
      </w:r>
    </w:p>
    <w:p w:rsidR="001640B4" w:rsidRDefault="000C37F9" w:rsidP="00822C1A">
      <w:pPr>
        <w:pStyle w:val="Heading1"/>
        <w:tabs>
          <w:tab w:val="left" w:pos="2302"/>
        </w:tabs>
        <w:spacing w:after="0"/>
        <w:rPr>
          <w:rFonts w:ascii="Cambria" w:eastAsia="Cambria" w:hAnsi="Cambria" w:cs="Cambria"/>
        </w:rPr>
      </w:pPr>
      <w:r>
        <w:rPr>
          <w:rFonts w:ascii="Cambria" w:hAnsi="Cambria"/>
        </w:rPr>
        <w:t>Daniēls</w:t>
      </w:r>
    </w:p>
    <w:p w:rsidR="001640B4" w:rsidRDefault="000C37F9" w:rsidP="00822C1A">
      <w:pPr>
        <w:pStyle w:val="Text"/>
        <w:spacing w:after="0"/>
        <w:ind w:firstLine="0"/>
        <w:rPr>
          <w:sz w:val="30"/>
          <w:szCs w:val="30"/>
        </w:rPr>
      </w:pPr>
      <w:r>
        <w:rPr>
          <w:sz w:val="30"/>
          <w:szCs w:val="30"/>
        </w:rPr>
        <w:t>Eliass Brazils de Sauza</w:t>
      </w:r>
    </w:p>
    <w:p w:rsidR="001640B4" w:rsidRDefault="001640B4" w:rsidP="00822C1A">
      <w:pPr>
        <w:pStyle w:val="Body"/>
        <w:spacing w:after="0"/>
      </w:pPr>
    </w:p>
    <w:p w:rsidR="001640B4" w:rsidRDefault="000C37F9" w:rsidP="00822C1A">
      <w:pPr>
        <w:pStyle w:val="Body"/>
        <w:spacing w:after="0"/>
        <w:jc w:val="center"/>
      </w:pPr>
      <w:r>
        <w:t>2020. gada 1. ceturksnis</w:t>
      </w:r>
    </w:p>
    <w:p w:rsidR="001640B4" w:rsidRDefault="000C37F9" w:rsidP="00822C1A">
      <w:pPr>
        <w:pStyle w:val="Body"/>
        <w:spacing w:after="0"/>
        <w:jc w:val="center"/>
      </w:pPr>
      <w:r>
        <w:t>Janvāris, februāris, marts</w:t>
      </w:r>
    </w:p>
    <w:p w:rsidR="001640B4" w:rsidRDefault="001640B4" w:rsidP="00822C1A">
      <w:pPr>
        <w:pStyle w:val="Body"/>
        <w:spacing w:after="0"/>
        <w:jc w:val="center"/>
      </w:pPr>
    </w:p>
    <w:p w:rsidR="001640B4" w:rsidRDefault="000C37F9" w:rsidP="00822C1A">
      <w:pPr>
        <w:pStyle w:val="Heading2"/>
        <w:spacing w:after="0"/>
        <w:ind w:firstLine="0"/>
        <w:jc w:val="center"/>
        <w:rPr>
          <w:rFonts w:ascii="Cambria" w:eastAsia="Cambria" w:hAnsi="Cambria" w:cs="Cambria"/>
        </w:rPr>
      </w:pPr>
      <w:r>
        <w:rPr>
          <w:rFonts w:ascii="Cambria" w:hAnsi="Cambria"/>
        </w:rPr>
        <w:t>Saturs</w:t>
      </w:r>
    </w:p>
    <w:p w:rsidR="001640B4" w:rsidRDefault="000C37F9" w:rsidP="00822C1A">
      <w:pPr>
        <w:pStyle w:val="Body"/>
        <w:numPr>
          <w:ilvl w:val="0"/>
          <w:numId w:val="2"/>
        </w:numPr>
        <w:spacing w:after="0"/>
      </w:pPr>
      <w:r>
        <w:rPr>
          <w:rFonts w:eastAsia="Arial Unicode MS" w:cs="Arial Unicode MS"/>
          <w:b/>
          <w:bCs/>
        </w:rPr>
        <w:t>No lasīšanas līdz izpratnei</w:t>
      </w:r>
      <w:r>
        <w:rPr>
          <w:rFonts w:eastAsia="Arial Unicode MS" w:cs="Arial Unicode MS"/>
        </w:rPr>
        <w:t xml:space="preserve"> (28. decembris — 3. janvāris)</w:t>
      </w:r>
    </w:p>
    <w:p w:rsidR="001640B4" w:rsidRDefault="000C37F9" w:rsidP="00822C1A">
      <w:pPr>
        <w:pStyle w:val="Body"/>
        <w:numPr>
          <w:ilvl w:val="0"/>
          <w:numId w:val="2"/>
        </w:numPr>
        <w:spacing w:after="0"/>
      </w:pPr>
      <w:r>
        <w:rPr>
          <w:rFonts w:eastAsia="Arial Unicode MS" w:cs="Arial Unicode MS"/>
          <w:b/>
          <w:bCs/>
        </w:rPr>
        <w:t xml:space="preserve">No Jeruzālemes </w:t>
      </w:r>
      <w:r w:rsidR="00CB1411">
        <w:rPr>
          <w:rFonts w:eastAsia="Arial Unicode MS" w:cs="Arial Unicode MS"/>
          <w:b/>
          <w:bCs/>
        </w:rPr>
        <w:t>līdz Bābelei</w:t>
      </w:r>
      <w:r>
        <w:rPr>
          <w:rFonts w:eastAsia="Arial Unicode MS" w:cs="Arial Unicode MS"/>
        </w:rPr>
        <w:t xml:space="preserve"> (4. — 10. janvāris)</w:t>
      </w:r>
    </w:p>
    <w:p w:rsidR="001640B4" w:rsidRDefault="000C37F9" w:rsidP="00822C1A">
      <w:pPr>
        <w:pStyle w:val="Body"/>
        <w:numPr>
          <w:ilvl w:val="0"/>
          <w:numId w:val="2"/>
        </w:numPr>
        <w:spacing w:after="0"/>
      </w:pPr>
      <w:r>
        <w:rPr>
          <w:rFonts w:eastAsia="Arial Unicode MS" w:cs="Arial Unicode MS"/>
          <w:b/>
          <w:bCs/>
        </w:rPr>
        <w:t xml:space="preserve">No noslēpuma </w:t>
      </w:r>
      <w:r w:rsidR="00CB1411">
        <w:rPr>
          <w:rFonts w:eastAsia="Arial Unicode MS" w:cs="Arial Unicode MS"/>
          <w:b/>
          <w:bCs/>
        </w:rPr>
        <w:t>līdz</w:t>
      </w:r>
      <w:r>
        <w:rPr>
          <w:rFonts w:eastAsia="Arial Unicode MS" w:cs="Arial Unicode MS"/>
          <w:b/>
          <w:bCs/>
        </w:rPr>
        <w:t xml:space="preserve"> atklāsm</w:t>
      </w:r>
      <w:r w:rsidR="00CB1411">
        <w:rPr>
          <w:rFonts w:eastAsia="Arial Unicode MS" w:cs="Arial Unicode MS"/>
          <w:b/>
          <w:bCs/>
        </w:rPr>
        <w:t>e</w:t>
      </w:r>
      <w:r>
        <w:rPr>
          <w:rFonts w:eastAsia="Arial Unicode MS" w:cs="Arial Unicode MS"/>
          <w:b/>
          <w:bCs/>
        </w:rPr>
        <w:t>i</w:t>
      </w:r>
      <w:r>
        <w:rPr>
          <w:rFonts w:eastAsia="Arial Unicode MS" w:cs="Arial Unicode MS"/>
        </w:rPr>
        <w:t xml:space="preserve"> (11. — 17. janvāris)</w:t>
      </w:r>
    </w:p>
    <w:p w:rsidR="001640B4" w:rsidRDefault="000C37F9" w:rsidP="00822C1A">
      <w:pPr>
        <w:pStyle w:val="Body"/>
        <w:numPr>
          <w:ilvl w:val="0"/>
          <w:numId w:val="2"/>
        </w:numPr>
        <w:spacing w:after="0"/>
      </w:pPr>
      <w:r>
        <w:rPr>
          <w:rFonts w:eastAsia="Arial Unicode MS" w:cs="Arial Unicode MS"/>
          <w:b/>
          <w:bCs/>
        </w:rPr>
        <w:t xml:space="preserve">No cepļa </w:t>
      </w:r>
      <w:r w:rsidR="00CB1411">
        <w:rPr>
          <w:rFonts w:eastAsia="Arial Unicode MS" w:cs="Arial Unicode MS"/>
          <w:b/>
          <w:bCs/>
        </w:rPr>
        <w:t>līdz</w:t>
      </w:r>
      <w:r>
        <w:rPr>
          <w:rFonts w:eastAsia="Arial Unicode MS" w:cs="Arial Unicode MS"/>
          <w:b/>
          <w:bCs/>
        </w:rPr>
        <w:t xml:space="preserve"> pili</w:t>
      </w:r>
      <w:r w:rsidR="00CB1411">
        <w:rPr>
          <w:rFonts w:eastAsia="Arial Unicode MS" w:cs="Arial Unicode MS"/>
          <w:b/>
          <w:bCs/>
        </w:rPr>
        <w:t>j</w:t>
      </w:r>
      <w:r>
        <w:rPr>
          <w:rFonts w:eastAsia="Arial Unicode MS" w:cs="Arial Unicode MS"/>
        </w:rPr>
        <w:t xml:space="preserve"> (18. — 24. janvāris)</w:t>
      </w:r>
    </w:p>
    <w:p w:rsidR="001640B4" w:rsidRDefault="000C37F9" w:rsidP="00822C1A">
      <w:pPr>
        <w:pStyle w:val="Body"/>
        <w:numPr>
          <w:ilvl w:val="0"/>
          <w:numId w:val="2"/>
        </w:numPr>
        <w:spacing w:after="0"/>
      </w:pPr>
      <w:r>
        <w:rPr>
          <w:rFonts w:eastAsia="Arial Unicode MS" w:cs="Arial Unicode MS"/>
          <w:b/>
          <w:bCs/>
        </w:rPr>
        <w:t xml:space="preserve">No lepnuma </w:t>
      </w:r>
      <w:r w:rsidR="00CB1411">
        <w:rPr>
          <w:rFonts w:eastAsia="Arial Unicode MS" w:cs="Arial Unicode MS"/>
          <w:b/>
          <w:bCs/>
        </w:rPr>
        <w:t>līdz</w:t>
      </w:r>
      <w:r>
        <w:rPr>
          <w:rFonts w:eastAsia="Arial Unicode MS" w:cs="Arial Unicode MS"/>
          <w:b/>
          <w:bCs/>
        </w:rPr>
        <w:t xml:space="preserve"> pazemīb</w:t>
      </w:r>
      <w:r w:rsidR="00CB1411">
        <w:rPr>
          <w:rFonts w:eastAsia="Arial Unicode MS" w:cs="Arial Unicode MS"/>
          <w:b/>
          <w:bCs/>
        </w:rPr>
        <w:t>ai</w:t>
      </w:r>
      <w:r>
        <w:rPr>
          <w:rFonts w:eastAsia="Arial Unicode MS" w:cs="Arial Unicode MS"/>
        </w:rPr>
        <w:t xml:space="preserve"> (25. — 31. janvāris)</w:t>
      </w:r>
    </w:p>
    <w:p w:rsidR="001640B4" w:rsidRDefault="000C37F9" w:rsidP="00822C1A">
      <w:pPr>
        <w:pStyle w:val="Body"/>
        <w:numPr>
          <w:ilvl w:val="0"/>
          <w:numId w:val="2"/>
        </w:numPr>
        <w:spacing w:after="0"/>
      </w:pPr>
      <w:r>
        <w:rPr>
          <w:rFonts w:eastAsia="Arial Unicode MS" w:cs="Arial Unicode MS"/>
          <w:b/>
          <w:bCs/>
        </w:rPr>
        <w:t xml:space="preserve">No augstprātības </w:t>
      </w:r>
      <w:r w:rsidR="00CB1411">
        <w:rPr>
          <w:rFonts w:eastAsia="Arial Unicode MS" w:cs="Arial Unicode MS"/>
          <w:b/>
          <w:bCs/>
        </w:rPr>
        <w:t>līdz</w:t>
      </w:r>
      <w:r>
        <w:rPr>
          <w:rFonts w:eastAsia="Arial Unicode MS" w:cs="Arial Unicode MS"/>
          <w:b/>
          <w:bCs/>
        </w:rPr>
        <w:t xml:space="preserve"> </w:t>
      </w:r>
      <w:r w:rsidR="00CB1411">
        <w:rPr>
          <w:rFonts w:eastAsia="Arial Unicode MS" w:cs="Arial Unicode MS"/>
          <w:b/>
          <w:bCs/>
        </w:rPr>
        <w:t>iznīcībai</w:t>
      </w:r>
      <w:r>
        <w:rPr>
          <w:rFonts w:eastAsia="Arial Unicode MS" w:cs="Arial Unicode MS"/>
        </w:rPr>
        <w:t xml:space="preserve"> (1. — 7. februāris)</w:t>
      </w:r>
    </w:p>
    <w:p w:rsidR="001640B4" w:rsidRDefault="000C37F9" w:rsidP="00822C1A">
      <w:pPr>
        <w:pStyle w:val="Body"/>
        <w:numPr>
          <w:ilvl w:val="0"/>
          <w:numId w:val="2"/>
        </w:numPr>
        <w:spacing w:after="0"/>
      </w:pPr>
      <w:r>
        <w:rPr>
          <w:rFonts w:eastAsia="Arial Unicode MS" w:cs="Arial Unicode MS"/>
          <w:b/>
          <w:bCs/>
        </w:rPr>
        <w:t xml:space="preserve">No lauvu bedres </w:t>
      </w:r>
      <w:r w:rsidR="00CB1411">
        <w:rPr>
          <w:rFonts w:eastAsia="Arial Unicode MS" w:cs="Arial Unicode MS"/>
          <w:b/>
          <w:bCs/>
        </w:rPr>
        <w:t>līdz</w:t>
      </w:r>
      <w:r>
        <w:rPr>
          <w:rFonts w:eastAsia="Arial Unicode MS" w:cs="Arial Unicode MS"/>
          <w:b/>
          <w:bCs/>
        </w:rPr>
        <w:t xml:space="preserve"> eņģeļ</w:t>
      </w:r>
      <w:r w:rsidR="00CB1411">
        <w:rPr>
          <w:rFonts w:eastAsia="Arial Unicode MS" w:cs="Arial Unicode MS"/>
          <w:b/>
          <w:bCs/>
        </w:rPr>
        <w:t>a</w:t>
      </w:r>
      <w:r>
        <w:rPr>
          <w:rFonts w:eastAsia="Arial Unicode MS" w:cs="Arial Unicode MS"/>
          <w:b/>
          <w:bCs/>
        </w:rPr>
        <w:t xml:space="preserve"> bedr</w:t>
      </w:r>
      <w:r w:rsidR="00CB1411">
        <w:rPr>
          <w:rFonts w:eastAsia="Arial Unicode MS" w:cs="Arial Unicode MS"/>
          <w:b/>
          <w:bCs/>
        </w:rPr>
        <w:t>e</w:t>
      </w:r>
      <w:r>
        <w:rPr>
          <w:rFonts w:eastAsia="Arial Unicode MS" w:cs="Arial Unicode MS"/>
          <w:b/>
          <w:bCs/>
        </w:rPr>
        <w:t>i</w:t>
      </w:r>
      <w:r>
        <w:rPr>
          <w:rFonts w:eastAsia="Arial Unicode MS" w:cs="Arial Unicode MS"/>
        </w:rPr>
        <w:t xml:space="preserve"> (8. — 14. februāris)</w:t>
      </w:r>
    </w:p>
    <w:p w:rsidR="001640B4" w:rsidRDefault="000C37F9" w:rsidP="00822C1A">
      <w:pPr>
        <w:pStyle w:val="Body"/>
        <w:numPr>
          <w:ilvl w:val="0"/>
          <w:numId w:val="2"/>
        </w:numPr>
        <w:spacing w:after="0"/>
      </w:pPr>
      <w:r>
        <w:rPr>
          <w:rFonts w:eastAsia="Arial Unicode MS" w:cs="Arial Unicode MS"/>
          <w:b/>
          <w:bCs/>
        </w:rPr>
        <w:t xml:space="preserve">No vētrainas jūras </w:t>
      </w:r>
      <w:r w:rsidR="00CB1411">
        <w:rPr>
          <w:rFonts w:eastAsia="Arial Unicode MS" w:cs="Arial Unicode MS"/>
          <w:b/>
          <w:bCs/>
        </w:rPr>
        <w:t>līdz</w:t>
      </w:r>
      <w:r>
        <w:rPr>
          <w:rFonts w:eastAsia="Arial Unicode MS" w:cs="Arial Unicode MS"/>
          <w:b/>
          <w:bCs/>
        </w:rPr>
        <w:t xml:space="preserve"> </w:t>
      </w:r>
      <w:r w:rsidR="00CB1411">
        <w:rPr>
          <w:rFonts w:eastAsia="Arial Unicode MS" w:cs="Arial Unicode MS"/>
          <w:b/>
          <w:bCs/>
        </w:rPr>
        <w:t>D</w:t>
      </w:r>
      <w:r>
        <w:rPr>
          <w:rFonts w:eastAsia="Arial Unicode MS" w:cs="Arial Unicode MS"/>
          <w:b/>
          <w:bCs/>
        </w:rPr>
        <w:t>ebesu padebešiem</w:t>
      </w:r>
      <w:r>
        <w:rPr>
          <w:rFonts w:eastAsia="Arial Unicode MS" w:cs="Arial Unicode MS"/>
        </w:rPr>
        <w:t xml:space="preserve"> (15. — 21. februāris)</w:t>
      </w:r>
    </w:p>
    <w:p w:rsidR="001640B4" w:rsidRDefault="000C37F9" w:rsidP="00822C1A">
      <w:pPr>
        <w:pStyle w:val="Body"/>
        <w:numPr>
          <w:ilvl w:val="0"/>
          <w:numId w:val="2"/>
        </w:numPr>
        <w:spacing w:after="0"/>
      </w:pPr>
      <w:r>
        <w:rPr>
          <w:rFonts w:eastAsia="Arial Unicode MS" w:cs="Arial Unicode MS"/>
        </w:rPr>
        <w:t xml:space="preserve"> </w:t>
      </w:r>
      <w:r>
        <w:rPr>
          <w:rFonts w:eastAsia="Arial Unicode MS" w:cs="Arial Unicode MS"/>
          <w:b/>
          <w:bCs/>
        </w:rPr>
        <w:t xml:space="preserve">No </w:t>
      </w:r>
      <w:r w:rsidR="00CB1411">
        <w:rPr>
          <w:rFonts w:eastAsia="Arial Unicode MS" w:cs="Arial Unicode MS"/>
          <w:b/>
          <w:bCs/>
        </w:rPr>
        <w:t>aptraipītas līdz šķīstītai</w:t>
      </w:r>
      <w:r>
        <w:rPr>
          <w:rFonts w:eastAsia="Arial Unicode MS" w:cs="Arial Unicode MS"/>
        </w:rPr>
        <w:t xml:space="preserve"> (22. — 28. februāris)</w:t>
      </w:r>
    </w:p>
    <w:p w:rsidR="001640B4" w:rsidRDefault="000C37F9" w:rsidP="00822C1A">
      <w:pPr>
        <w:pStyle w:val="Body"/>
        <w:numPr>
          <w:ilvl w:val="0"/>
          <w:numId w:val="2"/>
        </w:numPr>
        <w:spacing w:after="0"/>
      </w:pPr>
      <w:r>
        <w:rPr>
          <w:rFonts w:eastAsia="Arial Unicode MS" w:cs="Arial Unicode MS"/>
        </w:rPr>
        <w:t xml:space="preserve"> </w:t>
      </w:r>
      <w:r>
        <w:rPr>
          <w:rFonts w:eastAsia="Arial Unicode MS" w:cs="Arial Unicode MS"/>
          <w:b/>
          <w:bCs/>
        </w:rPr>
        <w:t xml:space="preserve">No </w:t>
      </w:r>
      <w:r w:rsidR="00CB1411">
        <w:rPr>
          <w:rFonts w:eastAsia="Arial Unicode MS" w:cs="Arial Unicode MS"/>
          <w:b/>
          <w:bCs/>
        </w:rPr>
        <w:t>grēku atzīšanas līdz patiesam mieram</w:t>
      </w:r>
      <w:r>
        <w:rPr>
          <w:rFonts w:eastAsia="Arial Unicode MS" w:cs="Arial Unicode MS"/>
        </w:rPr>
        <w:t xml:space="preserve"> (29. februāris– 6. marts)</w:t>
      </w:r>
    </w:p>
    <w:p w:rsidR="001640B4" w:rsidRDefault="000C37F9" w:rsidP="00822C1A">
      <w:pPr>
        <w:pStyle w:val="Body"/>
        <w:numPr>
          <w:ilvl w:val="0"/>
          <w:numId w:val="2"/>
        </w:numPr>
        <w:spacing w:after="0"/>
      </w:pPr>
      <w:r>
        <w:rPr>
          <w:rFonts w:eastAsia="Arial Unicode MS" w:cs="Arial Unicode MS"/>
        </w:rPr>
        <w:t xml:space="preserve"> </w:t>
      </w:r>
      <w:r w:rsidR="00CB1411">
        <w:rPr>
          <w:rFonts w:eastAsia="Arial Unicode MS" w:cs="Arial Unicode MS"/>
          <w:b/>
          <w:bCs/>
        </w:rPr>
        <w:t>No kaujas līdz uzvarai</w:t>
      </w:r>
      <w:r>
        <w:rPr>
          <w:rFonts w:eastAsia="Arial Unicode MS" w:cs="Arial Unicode MS"/>
          <w:b/>
          <w:bCs/>
        </w:rPr>
        <w:t xml:space="preserve"> </w:t>
      </w:r>
      <w:r>
        <w:rPr>
          <w:rFonts w:eastAsia="Arial Unicode MS" w:cs="Arial Unicode MS"/>
        </w:rPr>
        <w:t>(7. — 13. marts)</w:t>
      </w:r>
    </w:p>
    <w:p w:rsidR="001640B4" w:rsidRDefault="000C37F9" w:rsidP="00822C1A">
      <w:pPr>
        <w:pStyle w:val="Body"/>
        <w:numPr>
          <w:ilvl w:val="0"/>
          <w:numId w:val="2"/>
        </w:numPr>
        <w:spacing w:after="0"/>
      </w:pPr>
      <w:r>
        <w:rPr>
          <w:rFonts w:eastAsia="Arial Unicode MS" w:cs="Arial Unicode MS"/>
        </w:rPr>
        <w:t xml:space="preserve"> </w:t>
      </w:r>
      <w:r>
        <w:rPr>
          <w:rFonts w:eastAsia="Arial Unicode MS" w:cs="Arial Unicode MS"/>
          <w:b/>
          <w:bCs/>
        </w:rPr>
        <w:t xml:space="preserve">No </w:t>
      </w:r>
      <w:r w:rsidR="00CB1411">
        <w:rPr>
          <w:rFonts w:eastAsia="Arial Unicode MS" w:cs="Arial Unicode MS"/>
          <w:b/>
          <w:bCs/>
        </w:rPr>
        <w:t>Z</w:t>
      </w:r>
      <w:r>
        <w:rPr>
          <w:rFonts w:eastAsia="Arial Unicode MS" w:cs="Arial Unicode MS"/>
          <w:b/>
          <w:bCs/>
        </w:rPr>
        <w:t xml:space="preserve">iemeļiem un </w:t>
      </w:r>
      <w:r w:rsidR="00CB1411">
        <w:rPr>
          <w:rFonts w:eastAsia="Arial Unicode MS" w:cs="Arial Unicode MS"/>
          <w:b/>
          <w:bCs/>
        </w:rPr>
        <w:t>D</w:t>
      </w:r>
      <w:r>
        <w:rPr>
          <w:rFonts w:eastAsia="Arial Unicode MS" w:cs="Arial Unicode MS"/>
          <w:b/>
          <w:bCs/>
        </w:rPr>
        <w:t xml:space="preserve">ienvidiem </w:t>
      </w:r>
      <w:r w:rsidR="00CB1411">
        <w:rPr>
          <w:rFonts w:eastAsia="Arial Unicode MS" w:cs="Arial Unicode MS"/>
          <w:b/>
          <w:bCs/>
        </w:rPr>
        <w:t>līdz skaistajai zemei</w:t>
      </w:r>
      <w:r>
        <w:rPr>
          <w:rFonts w:eastAsia="Arial Unicode MS" w:cs="Arial Unicode MS"/>
        </w:rPr>
        <w:t xml:space="preserve"> (14. — 20. marts)</w:t>
      </w:r>
    </w:p>
    <w:p w:rsidR="001640B4" w:rsidRDefault="000C37F9" w:rsidP="00822C1A">
      <w:pPr>
        <w:pStyle w:val="Body"/>
        <w:numPr>
          <w:ilvl w:val="0"/>
          <w:numId w:val="2"/>
        </w:numPr>
        <w:spacing w:after="0"/>
      </w:pPr>
      <w:r>
        <w:rPr>
          <w:rFonts w:eastAsia="Arial Unicode MS" w:cs="Arial Unicode MS"/>
        </w:rPr>
        <w:t xml:space="preserve"> </w:t>
      </w:r>
      <w:r>
        <w:rPr>
          <w:rFonts w:eastAsia="Arial Unicode MS" w:cs="Arial Unicode MS"/>
          <w:b/>
          <w:bCs/>
        </w:rPr>
        <w:t xml:space="preserve">No pīšļiem </w:t>
      </w:r>
      <w:r w:rsidR="00CB1411">
        <w:rPr>
          <w:rFonts w:eastAsia="Arial Unicode MS" w:cs="Arial Unicode MS"/>
          <w:b/>
          <w:bCs/>
        </w:rPr>
        <w:t>līdz</w:t>
      </w:r>
      <w:r>
        <w:rPr>
          <w:rFonts w:eastAsia="Arial Unicode MS" w:cs="Arial Unicode MS"/>
          <w:b/>
          <w:bCs/>
        </w:rPr>
        <w:t xml:space="preserve"> zvaigznēm</w:t>
      </w:r>
      <w:r>
        <w:rPr>
          <w:rFonts w:eastAsia="Arial Unicode MS" w:cs="Arial Unicode MS"/>
        </w:rPr>
        <w:t xml:space="preserve"> (21. — 27. marts)</w:t>
      </w:r>
    </w:p>
    <w:p w:rsidR="001640B4" w:rsidRDefault="000C37F9" w:rsidP="00822C1A">
      <w:pPr>
        <w:pStyle w:val="Text"/>
        <w:spacing w:after="0"/>
      </w:pPr>
      <w:r>
        <w:rPr>
          <w:rFonts w:ascii="Arial Unicode MS" w:hAnsi="Arial Unicode MS"/>
          <w:b w:val="0"/>
          <w:bCs w:val="0"/>
        </w:rPr>
        <w:br w:type="page"/>
      </w:r>
    </w:p>
    <w:p w:rsidR="001640B4" w:rsidRDefault="000C37F9" w:rsidP="00822C1A">
      <w:pPr>
        <w:pStyle w:val="Heading1"/>
        <w:spacing w:after="0"/>
        <w:rPr>
          <w:rFonts w:ascii="Cambria" w:eastAsia="Cambria" w:hAnsi="Cambria" w:cs="Cambria"/>
        </w:rPr>
      </w:pPr>
      <w:r>
        <w:rPr>
          <w:rFonts w:ascii="Cambria" w:hAnsi="Cambria"/>
        </w:rPr>
        <w:lastRenderedPageBreak/>
        <w:t>Daniēls — gala laika pravietis</w:t>
      </w:r>
    </w:p>
    <w:p w:rsidR="00822C1A" w:rsidRDefault="00822C1A" w:rsidP="00822C1A">
      <w:pPr>
        <w:pStyle w:val="Body"/>
        <w:spacing w:after="0"/>
        <w:rPr>
          <w:rFonts w:eastAsia="Arial Unicode MS" w:cs="Arial Unicode MS"/>
        </w:rPr>
      </w:pPr>
    </w:p>
    <w:p w:rsidR="001640B4" w:rsidRDefault="00822C1A" w:rsidP="00822C1A">
      <w:pPr>
        <w:pStyle w:val="Body"/>
        <w:spacing w:after="0"/>
        <w:ind w:firstLine="720"/>
      </w:pPr>
      <w:r>
        <w:rPr>
          <w:rFonts w:eastAsia="Arial Unicode MS" w:cs="Arial Unicode MS"/>
        </w:rPr>
        <w:t>D</w:t>
      </w:r>
      <w:r w:rsidR="000C37F9">
        <w:rPr>
          <w:rFonts w:eastAsia="Arial Unicode MS" w:cs="Arial Unicode MS"/>
        </w:rPr>
        <w:t>eviņpadsmit</w:t>
      </w:r>
      <w:r>
        <w:rPr>
          <w:rFonts w:eastAsia="Arial Unicode MS" w:cs="Arial Unicode MS"/>
        </w:rPr>
        <w:t xml:space="preserve">ā un </w:t>
      </w:r>
      <w:r w:rsidR="000C37F9">
        <w:rPr>
          <w:rFonts w:eastAsia="Arial Unicode MS" w:cs="Arial Unicode MS"/>
        </w:rPr>
        <w:t>divdesmitā</w:t>
      </w:r>
      <w:r>
        <w:rPr>
          <w:rFonts w:eastAsia="Arial Unicode MS" w:cs="Arial Unicode MS"/>
        </w:rPr>
        <w:t xml:space="preserve"> gadsimta mijā</w:t>
      </w:r>
      <w:r w:rsidR="000C37F9">
        <w:rPr>
          <w:rFonts w:eastAsia="Arial Unicode MS" w:cs="Arial Unicode MS"/>
        </w:rPr>
        <w:t xml:space="preserve"> Rietumos izplatījās optimism</w:t>
      </w:r>
      <w:r>
        <w:rPr>
          <w:rFonts w:eastAsia="Arial Unicode MS" w:cs="Arial Unicode MS"/>
        </w:rPr>
        <w:t>s</w:t>
      </w:r>
      <w:r w:rsidR="000C37F9">
        <w:rPr>
          <w:rFonts w:eastAsia="Arial Unicode MS" w:cs="Arial Unicode MS"/>
        </w:rPr>
        <w:t xml:space="preserve">. </w:t>
      </w:r>
      <w:r>
        <w:rPr>
          <w:rFonts w:eastAsia="Arial Unicode MS" w:cs="Arial Unicode MS"/>
        </w:rPr>
        <w:t xml:space="preserve">Pateicoties zinātnes un tehnoloģiju sasniegumiem, </w:t>
      </w:r>
      <w:r w:rsidR="000C37F9">
        <w:rPr>
          <w:rFonts w:eastAsia="Arial Unicode MS" w:cs="Arial Unicode MS"/>
        </w:rPr>
        <w:t xml:space="preserve">cilvēce virzījās </w:t>
      </w:r>
      <w:r>
        <w:rPr>
          <w:rFonts w:eastAsia="Arial Unicode MS" w:cs="Arial Unicode MS"/>
        </w:rPr>
        <w:t>pretim</w:t>
      </w:r>
      <w:r w:rsidR="000C37F9">
        <w:rPr>
          <w:rFonts w:eastAsia="Arial Unicode MS" w:cs="Arial Unicode MS"/>
        </w:rPr>
        <w:t xml:space="preserve"> zelta laikmet</w:t>
      </w:r>
      <w:r>
        <w:rPr>
          <w:rFonts w:eastAsia="Arial Unicode MS" w:cs="Arial Unicode MS"/>
        </w:rPr>
        <w:t>am</w:t>
      </w:r>
      <w:r w:rsidR="000C37F9">
        <w:rPr>
          <w:rFonts w:eastAsia="Arial Unicode MS" w:cs="Arial Unicode MS"/>
        </w:rPr>
        <w:t xml:space="preserve"> </w:t>
      </w:r>
      <w:r>
        <w:rPr>
          <w:rFonts w:eastAsia="Arial Unicode MS" w:cs="Arial Unicode MS"/>
        </w:rPr>
        <w:t>–</w:t>
      </w:r>
      <w:r w:rsidR="000C37F9">
        <w:rPr>
          <w:rFonts w:eastAsia="Arial Unicode MS" w:cs="Arial Unicode MS"/>
        </w:rPr>
        <w:t xml:space="preserve"> brīnišķīgu iespēju </w:t>
      </w:r>
      <w:r>
        <w:rPr>
          <w:rFonts w:eastAsia="Arial Unicode MS" w:cs="Arial Unicode MS"/>
        </w:rPr>
        <w:t>pilnai nākotnei</w:t>
      </w:r>
      <w:r w:rsidR="000C37F9">
        <w:rPr>
          <w:rFonts w:eastAsia="Arial Unicode MS" w:cs="Arial Unicode MS"/>
        </w:rPr>
        <w:t>, kad beidzot tiks izbeigt</w:t>
      </w:r>
      <w:r>
        <w:rPr>
          <w:rFonts w:eastAsia="Arial Unicode MS" w:cs="Arial Unicode MS"/>
        </w:rPr>
        <w:t>i</w:t>
      </w:r>
      <w:r w:rsidR="000C37F9">
        <w:rPr>
          <w:rFonts w:eastAsia="Arial Unicode MS" w:cs="Arial Unicode MS"/>
        </w:rPr>
        <w:t xml:space="preserve"> kar</w:t>
      </w:r>
      <w:r>
        <w:rPr>
          <w:rFonts w:eastAsia="Arial Unicode MS" w:cs="Arial Unicode MS"/>
        </w:rPr>
        <w:t>i</w:t>
      </w:r>
      <w:r w:rsidR="000C37F9">
        <w:rPr>
          <w:rFonts w:eastAsia="Arial Unicode MS" w:cs="Arial Unicode MS"/>
        </w:rPr>
        <w:t>, sērgas, nabadzība un bads. Tā bija cerība!</w:t>
      </w:r>
    </w:p>
    <w:p w:rsidR="001640B4" w:rsidRDefault="000C37F9" w:rsidP="00EB6D5D">
      <w:pPr>
        <w:pStyle w:val="Body"/>
        <w:spacing w:after="0"/>
        <w:ind w:firstLine="720"/>
      </w:pPr>
      <w:r>
        <w:rPr>
          <w:rFonts w:eastAsia="Arial Unicode MS" w:cs="Arial Unicode MS"/>
        </w:rPr>
        <w:t xml:space="preserve">Protams, divdesmitais gadsimts pierādīja, ka šī cerība </w:t>
      </w:r>
      <w:r w:rsidR="00EB6D5D">
        <w:rPr>
          <w:rFonts w:eastAsia="Arial Unicode MS" w:cs="Arial Unicode MS"/>
        </w:rPr>
        <w:t>izrādījusies</w:t>
      </w:r>
      <w:r>
        <w:rPr>
          <w:rFonts w:eastAsia="Arial Unicode MS" w:cs="Arial Unicode MS"/>
        </w:rPr>
        <w:t xml:space="preserve"> ne tikai </w:t>
      </w:r>
      <w:r w:rsidR="00EB6D5D">
        <w:rPr>
          <w:rFonts w:eastAsia="Arial Unicode MS" w:cs="Arial Unicode MS"/>
        </w:rPr>
        <w:t>kļūdaina</w:t>
      </w:r>
      <w:r>
        <w:rPr>
          <w:rFonts w:eastAsia="Arial Unicode MS" w:cs="Arial Unicode MS"/>
        </w:rPr>
        <w:t xml:space="preserve">, bet arī muļķīga un naiva. Tas palīdz izskaidrot, kāpēc, ieejot divdesmit pirmajā gadsimtā, liela optimisma </w:t>
      </w:r>
      <w:r w:rsidR="009648D7">
        <w:rPr>
          <w:rFonts w:eastAsia="Arial Unicode MS" w:cs="Arial Unicode MS"/>
        </w:rPr>
        <w:t>un cerību uz</w:t>
      </w:r>
      <w:r>
        <w:rPr>
          <w:rFonts w:eastAsia="Arial Unicode MS" w:cs="Arial Unicode MS"/>
        </w:rPr>
        <w:t xml:space="preserve"> labāku nākotni</w:t>
      </w:r>
      <w:r w:rsidR="009648D7" w:rsidRPr="009648D7">
        <w:rPr>
          <w:rFonts w:eastAsia="Arial Unicode MS" w:cs="Arial Unicode MS"/>
        </w:rPr>
        <w:t xml:space="preserve"> </w:t>
      </w:r>
      <w:r w:rsidR="009648D7">
        <w:rPr>
          <w:rFonts w:eastAsia="Arial Unicode MS" w:cs="Arial Unicode MS"/>
        </w:rPr>
        <w:t>nav</w:t>
      </w:r>
      <w:r>
        <w:rPr>
          <w:rFonts w:eastAsia="Arial Unicode MS" w:cs="Arial Unicode MS"/>
        </w:rPr>
        <w:t>.</w:t>
      </w:r>
    </w:p>
    <w:p w:rsidR="001640B4" w:rsidRDefault="009648D7" w:rsidP="009648D7">
      <w:pPr>
        <w:pStyle w:val="Body"/>
        <w:spacing w:after="0"/>
        <w:ind w:firstLine="720"/>
      </w:pPr>
      <w:r>
        <w:rPr>
          <w:rFonts w:eastAsia="Arial Unicode MS" w:cs="Arial Unicode MS"/>
        </w:rPr>
        <w:t>No sekulāras perspektīvas raugoties,</w:t>
      </w:r>
      <w:r w:rsidR="000C37F9">
        <w:rPr>
          <w:rFonts w:eastAsia="Arial Unicode MS" w:cs="Arial Unicode MS"/>
        </w:rPr>
        <w:t xml:space="preserve"> pasaule joprojām ir diezgan drūma un, </w:t>
      </w:r>
      <w:r>
        <w:rPr>
          <w:rFonts w:eastAsia="Arial Unicode MS" w:cs="Arial Unicode MS"/>
        </w:rPr>
        <w:t xml:space="preserve">kas </w:t>
      </w:r>
      <w:r w:rsidR="000C37F9">
        <w:rPr>
          <w:rFonts w:eastAsia="Arial Unicode MS" w:cs="Arial Unicode MS"/>
        </w:rPr>
        <w:t>vēl sliktāk, tai ir maz izredžu sasniegt kādu</w:t>
      </w:r>
      <w:r>
        <w:rPr>
          <w:rFonts w:eastAsia="Arial Unicode MS" w:cs="Arial Unicode MS"/>
        </w:rPr>
        <w:t>s</w:t>
      </w:r>
      <w:r w:rsidR="000C37F9">
        <w:rPr>
          <w:rFonts w:eastAsia="Arial Unicode MS" w:cs="Arial Unicode MS"/>
        </w:rPr>
        <w:t xml:space="preserve"> uzlabo</w:t>
      </w:r>
      <w:r>
        <w:rPr>
          <w:rFonts w:eastAsia="Arial Unicode MS" w:cs="Arial Unicode MS"/>
        </w:rPr>
        <w:t>jumus.</w:t>
      </w:r>
      <w:r w:rsidR="000C37F9">
        <w:rPr>
          <w:rFonts w:eastAsia="Arial Unicode MS" w:cs="Arial Unicode MS"/>
        </w:rPr>
        <w:t xml:space="preserve"> Cilvēki, šķiet, ir tikpat tendēti uz alkatību, apspiešanu, vardarbību, iekarošanu, ekspluatāciju un pašiznīcināšanos kā </w:t>
      </w:r>
      <w:r>
        <w:rPr>
          <w:rFonts w:eastAsia="Arial Unicode MS" w:cs="Arial Unicode MS"/>
        </w:rPr>
        <w:t xml:space="preserve">pagātnē </w:t>
      </w:r>
      <w:r w:rsidR="000C37F9">
        <w:rPr>
          <w:rFonts w:eastAsia="Arial Unicode MS" w:cs="Arial Unicode MS"/>
        </w:rPr>
        <w:t xml:space="preserve">mūsu senči. </w:t>
      </w:r>
      <w:r>
        <w:rPr>
          <w:rFonts w:eastAsia="Arial Unicode MS" w:cs="Arial Unicode MS"/>
        </w:rPr>
        <w:t>D</w:t>
      </w:r>
      <w:r w:rsidR="000C37F9">
        <w:rPr>
          <w:rFonts w:eastAsia="Arial Unicode MS" w:cs="Arial Unicode MS"/>
        </w:rPr>
        <w:t xml:space="preserve">audzi no lielajiem tehnoloģiskajiem sasniegumiem, kaut arī dažreiz labi kalpo cilvēcei, tomēr </w:t>
      </w:r>
      <w:r>
        <w:rPr>
          <w:rFonts w:eastAsia="Arial Unicode MS" w:cs="Arial Unicode MS"/>
        </w:rPr>
        <w:t>sekmē virzību</w:t>
      </w:r>
      <w:r w:rsidR="000C37F9">
        <w:rPr>
          <w:rFonts w:eastAsia="Arial Unicode MS" w:cs="Arial Unicode MS"/>
        </w:rPr>
        <w:t xml:space="preserve"> </w:t>
      </w:r>
      <w:r>
        <w:rPr>
          <w:rFonts w:eastAsia="Arial Unicode MS" w:cs="Arial Unicode MS"/>
        </w:rPr>
        <w:t>uz</w:t>
      </w:r>
      <w:r w:rsidR="000C37F9">
        <w:rPr>
          <w:rFonts w:eastAsia="Arial Unicode MS" w:cs="Arial Unicode MS"/>
        </w:rPr>
        <w:t xml:space="preserve"> mantkārīb</w:t>
      </w:r>
      <w:r>
        <w:rPr>
          <w:rFonts w:eastAsia="Arial Unicode MS" w:cs="Arial Unicode MS"/>
        </w:rPr>
        <w:t>u</w:t>
      </w:r>
      <w:r w:rsidR="000C37F9">
        <w:rPr>
          <w:rFonts w:eastAsia="Arial Unicode MS" w:cs="Arial Unicode MS"/>
        </w:rPr>
        <w:t>, apspiešan</w:t>
      </w:r>
      <w:r>
        <w:rPr>
          <w:rFonts w:eastAsia="Arial Unicode MS" w:cs="Arial Unicode MS"/>
        </w:rPr>
        <w:t>u</w:t>
      </w:r>
      <w:r w:rsidR="000C37F9">
        <w:rPr>
          <w:rFonts w:eastAsia="Arial Unicode MS" w:cs="Arial Unicode MS"/>
        </w:rPr>
        <w:t>, vardarbīb</w:t>
      </w:r>
      <w:r>
        <w:rPr>
          <w:rFonts w:eastAsia="Arial Unicode MS" w:cs="Arial Unicode MS"/>
        </w:rPr>
        <w:t>u</w:t>
      </w:r>
      <w:r w:rsidR="000C37F9">
        <w:rPr>
          <w:rFonts w:eastAsia="Arial Unicode MS" w:cs="Arial Unicode MS"/>
        </w:rPr>
        <w:t>, iekarošan</w:t>
      </w:r>
      <w:r>
        <w:rPr>
          <w:rFonts w:eastAsia="Arial Unicode MS" w:cs="Arial Unicode MS"/>
        </w:rPr>
        <w:t>u</w:t>
      </w:r>
      <w:r w:rsidR="000C37F9">
        <w:rPr>
          <w:rFonts w:eastAsia="Arial Unicode MS" w:cs="Arial Unicode MS"/>
        </w:rPr>
        <w:t>, ekspluatācij</w:t>
      </w:r>
      <w:r>
        <w:rPr>
          <w:rFonts w:eastAsia="Arial Unicode MS" w:cs="Arial Unicode MS"/>
        </w:rPr>
        <w:t>u</w:t>
      </w:r>
      <w:r w:rsidR="000C37F9">
        <w:rPr>
          <w:rFonts w:eastAsia="Arial Unicode MS" w:cs="Arial Unicode MS"/>
        </w:rPr>
        <w:t xml:space="preserve"> un sevis iznīcināšan</w:t>
      </w:r>
      <w:r>
        <w:rPr>
          <w:rFonts w:eastAsia="Arial Unicode MS" w:cs="Arial Unicode MS"/>
        </w:rPr>
        <w:t>u</w:t>
      </w:r>
      <w:r w:rsidR="000C37F9">
        <w:rPr>
          <w:rFonts w:eastAsia="Arial Unicode MS" w:cs="Arial Unicode MS"/>
        </w:rPr>
        <w:t>.</w:t>
      </w:r>
    </w:p>
    <w:p w:rsidR="001640B4" w:rsidRDefault="000C37F9" w:rsidP="009648D7">
      <w:pPr>
        <w:pStyle w:val="Body"/>
        <w:spacing w:after="0"/>
        <w:ind w:firstLine="720"/>
      </w:pPr>
      <w:r>
        <w:rPr>
          <w:rFonts w:eastAsia="Arial Unicode MS" w:cs="Arial Unicode MS"/>
        </w:rPr>
        <w:t>Protams, neka</w:t>
      </w:r>
      <w:r w:rsidR="009648D7">
        <w:rPr>
          <w:rFonts w:eastAsia="Arial Unicode MS" w:cs="Arial Unicode MS"/>
        </w:rPr>
        <w:t>m</w:t>
      </w:r>
      <w:r>
        <w:rPr>
          <w:rFonts w:eastAsia="Arial Unicode MS" w:cs="Arial Unicode MS"/>
        </w:rPr>
        <w:t xml:space="preserve"> no tā </w:t>
      </w:r>
      <w:r w:rsidR="009648D7">
        <w:rPr>
          <w:rFonts w:eastAsia="Arial Unicode MS" w:cs="Arial Unicode MS"/>
        </w:rPr>
        <w:t xml:space="preserve">visa nevajadzētu mūs pārsteigt, ja lasām tādus pantus kā </w:t>
      </w:r>
      <w:r>
        <w:rPr>
          <w:rFonts w:eastAsia="Arial Unicode MS" w:cs="Arial Unicode MS"/>
        </w:rPr>
        <w:t>“Sirds ir ļaunprātīgi lokana pret visu, tā ir viltīga. Kas to var izdibināt?” (</w:t>
      </w:r>
      <w:r>
        <w:rPr>
          <w:rFonts w:eastAsia="Arial Unicode MS" w:cs="Arial Unicode MS"/>
          <w:i/>
          <w:iCs/>
        </w:rPr>
        <w:t>Jer. 17:9</w:t>
      </w:r>
      <w:r>
        <w:rPr>
          <w:rFonts w:eastAsia="Arial Unicode MS" w:cs="Arial Unicode MS"/>
        </w:rPr>
        <w:t>) vai “Jo tauta celsies pret tautu, valsts pret valsti, un būs bada laiki un zemestrīce dažās vietās.” (</w:t>
      </w:r>
      <w:r>
        <w:rPr>
          <w:rFonts w:eastAsia="Arial Unicode MS" w:cs="Arial Unicode MS"/>
          <w:i/>
          <w:iCs/>
        </w:rPr>
        <w:t>Mt 24:7</w:t>
      </w:r>
      <w:r>
        <w:rPr>
          <w:rFonts w:eastAsia="Arial Unicode MS" w:cs="Arial Unicode MS"/>
        </w:rPr>
        <w:t>).</w:t>
      </w:r>
    </w:p>
    <w:p w:rsidR="001640B4" w:rsidRDefault="009648D7" w:rsidP="009648D7">
      <w:pPr>
        <w:pStyle w:val="Body"/>
        <w:spacing w:after="0"/>
        <w:ind w:firstLine="720"/>
      </w:pPr>
      <w:r>
        <w:rPr>
          <w:rFonts w:eastAsia="Arial Unicode MS" w:cs="Arial Unicode MS"/>
        </w:rPr>
        <w:t>Tomēr, neraugoties</w:t>
      </w:r>
      <w:r w:rsidR="000C37F9">
        <w:rPr>
          <w:rFonts w:eastAsia="Arial Unicode MS" w:cs="Arial Unicode MS"/>
        </w:rPr>
        <w:t xml:space="preserve"> uz visu šo izmisumu un </w:t>
      </w:r>
      <w:r>
        <w:rPr>
          <w:rFonts w:eastAsia="Arial Unicode MS" w:cs="Arial Unicode MS"/>
        </w:rPr>
        <w:t>postu</w:t>
      </w:r>
      <w:r w:rsidR="000C37F9">
        <w:rPr>
          <w:rFonts w:eastAsia="Arial Unicode MS" w:cs="Arial Unicode MS"/>
        </w:rPr>
        <w:t>, mums ir Daniēla grāmata</w:t>
      </w:r>
      <w:r>
        <w:rPr>
          <w:rFonts w:eastAsia="Arial Unicode MS" w:cs="Arial Unicode MS"/>
        </w:rPr>
        <w:t xml:space="preserve"> –</w:t>
      </w:r>
      <w:r w:rsidR="000C37F9">
        <w:rPr>
          <w:rFonts w:eastAsia="Arial Unicode MS" w:cs="Arial Unicode MS"/>
        </w:rPr>
        <w:t xml:space="preserve"> mūsu </w:t>
      </w:r>
      <w:r>
        <w:rPr>
          <w:rFonts w:eastAsia="Arial Unicode MS" w:cs="Arial Unicode MS"/>
        </w:rPr>
        <w:t xml:space="preserve">šī ceturkšņa </w:t>
      </w:r>
      <w:r w:rsidR="000C37F9">
        <w:rPr>
          <w:rFonts w:eastAsia="Arial Unicode MS" w:cs="Arial Unicode MS"/>
        </w:rPr>
        <w:t>pētījum</w:t>
      </w:r>
      <w:r>
        <w:rPr>
          <w:rFonts w:eastAsia="Arial Unicode MS" w:cs="Arial Unicode MS"/>
        </w:rPr>
        <w:t>u</w:t>
      </w:r>
      <w:r w:rsidR="000C37F9">
        <w:rPr>
          <w:rFonts w:eastAsia="Arial Unicode MS" w:cs="Arial Unicode MS"/>
        </w:rPr>
        <w:t xml:space="preserve"> viela</w:t>
      </w:r>
      <w:r>
        <w:rPr>
          <w:rFonts w:eastAsia="Arial Unicode MS" w:cs="Arial Unicode MS"/>
        </w:rPr>
        <w:t>, grāmat</w:t>
      </w:r>
      <w:r w:rsidR="000C37F9">
        <w:rPr>
          <w:rFonts w:eastAsia="Arial Unicode MS" w:cs="Arial Unicode MS"/>
        </w:rPr>
        <w:t>a, kas ir īpaši būtiska mums</w:t>
      </w:r>
      <w:r>
        <w:rPr>
          <w:rFonts w:eastAsia="Arial Unicode MS" w:cs="Arial Unicode MS"/>
        </w:rPr>
        <w:t xml:space="preserve"> – tiem</w:t>
      </w:r>
      <w:r w:rsidR="000C37F9">
        <w:rPr>
          <w:rFonts w:eastAsia="Arial Unicode MS" w:cs="Arial Unicode MS"/>
        </w:rPr>
        <w:t xml:space="preserve">, kas dzīvojam </w:t>
      </w:r>
      <w:r w:rsidR="000C37F9">
        <w:rPr>
          <w:rFonts w:eastAsia="Arial Unicode MS" w:cs="Arial Unicode MS"/>
          <w:i/>
          <w:iCs/>
        </w:rPr>
        <w:t>ayt qatz</w:t>
      </w:r>
      <w:r w:rsidR="000C37F9">
        <w:rPr>
          <w:rFonts w:eastAsia="Arial Unicode MS" w:cs="Arial Unicode MS"/>
        </w:rPr>
        <w:t>, “laiku galā” (</w:t>
      </w:r>
      <w:r w:rsidR="000C37F9">
        <w:rPr>
          <w:rFonts w:eastAsia="Arial Unicode MS" w:cs="Arial Unicode MS"/>
          <w:i/>
          <w:iCs/>
        </w:rPr>
        <w:t>Dan. 12:9</w:t>
      </w:r>
      <w:r w:rsidR="000C37F9">
        <w:rPr>
          <w:rFonts w:eastAsia="Arial Unicode MS" w:cs="Arial Unicode MS"/>
        </w:rPr>
        <w:t xml:space="preserve">). Tas tāpēc, ka Daniēla grāmatas svētajās lappusēs </w:t>
      </w:r>
      <w:r>
        <w:rPr>
          <w:rFonts w:eastAsia="Arial Unicode MS" w:cs="Arial Unicode MS"/>
        </w:rPr>
        <w:t>atrodam</w:t>
      </w:r>
      <w:r w:rsidR="000C37F9">
        <w:rPr>
          <w:rFonts w:eastAsia="Arial Unicode MS" w:cs="Arial Unicode MS"/>
        </w:rPr>
        <w:t xml:space="preserve"> spēcīg</w:t>
      </w:r>
      <w:r>
        <w:rPr>
          <w:rFonts w:eastAsia="Arial Unicode MS" w:cs="Arial Unicode MS"/>
        </w:rPr>
        <w:t>us</w:t>
      </w:r>
      <w:r w:rsidR="000C37F9">
        <w:rPr>
          <w:rFonts w:eastAsia="Arial Unicode MS" w:cs="Arial Unicode MS"/>
        </w:rPr>
        <w:t xml:space="preserve">, </w:t>
      </w:r>
      <w:r w:rsidR="004D6D3C">
        <w:rPr>
          <w:rFonts w:eastAsia="Arial Unicode MS" w:cs="Arial Unicode MS"/>
        </w:rPr>
        <w:t>loģiskus</w:t>
      </w:r>
      <w:r w:rsidR="000C37F9">
        <w:rPr>
          <w:rFonts w:eastAsia="Arial Unicode MS" w:cs="Arial Unicode MS"/>
        </w:rPr>
        <w:t>, ticību apliecinoš</w:t>
      </w:r>
      <w:r>
        <w:rPr>
          <w:rFonts w:eastAsia="Arial Unicode MS" w:cs="Arial Unicode MS"/>
        </w:rPr>
        <w:t>us</w:t>
      </w:r>
      <w:r w:rsidR="000C37F9">
        <w:rPr>
          <w:rFonts w:eastAsia="Arial Unicode MS" w:cs="Arial Unicode MS"/>
        </w:rPr>
        <w:t xml:space="preserve"> pierādījum</w:t>
      </w:r>
      <w:r>
        <w:rPr>
          <w:rFonts w:eastAsia="Arial Unicode MS" w:cs="Arial Unicode MS"/>
        </w:rPr>
        <w:t>us</w:t>
      </w:r>
      <w:r w:rsidR="000C37F9">
        <w:rPr>
          <w:rFonts w:eastAsia="Arial Unicode MS" w:cs="Arial Unicode MS"/>
        </w:rPr>
        <w:t xml:space="preserve"> ne tikai mūsu ticīb</w:t>
      </w:r>
      <w:r>
        <w:rPr>
          <w:rFonts w:eastAsia="Arial Unicode MS" w:cs="Arial Unicode MS"/>
        </w:rPr>
        <w:t>ai</w:t>
      </w:r>
      <w:r w:rsidR="004D6D3C">
        <w:rPr>
          <w:rFonts w:eastAsia="Arial Unicode MS" w:cs="Arial Unicode MS"/>
        </w:rPr>
        <w:t xml:space="preserve"> Dievam</w:t>
      </w:r>
      <w:r w:rsidR="000C37F9">
        <w:rPr>
          <w:rFonts w:eastAsia="Arial Unicode MS" w:cs="Arial Unicode MS"/>
        </w:rPr>
        <w:t xml:space="preserve">, bet arī </w:t>
      </w:r>
      <w:r w:rsidR="004D6D3C">
        <w:rPr>
          <w:rFonts w:eastAsia="Arial Unicode MS" w:cs="Arial Unicode MS"/>
        </w:rPr>
        <w:t xml:space="preserve">liecības </w:t>
      </w:r>
      <w:r w:rsidR="000C37F9">
        <w:rPr>
          <w:rFonts w:eastAsia="Arial Unicode MS" w:cs="Arial Unicode MS"/>
        </w:rPr>
        <w:t>par Kungu Jēzu Kristu</w:t>
      </w:r>
      <w:r w:rsidR="004D6D3C">
        <w:rPr>
          <w:rFonts w:eastAsia="Arial Unicode MS" w:cs="Arial Unicode MS"/>
        </w:rPr>
        <w:t>,</w:t>
      </w:r>
      <w:r w:rsidR="000C37F9">
        <w:rPr>
          <w:rFonts w:eastAsia="Arial Unicode MS" w:cs="Arial Unicode MS"/>
        </w:rPr>
        <w:t xml:space="preserve"> Viņa nāvi pie krusta, Viņa atgriešanās apsolījumu un visu, ar ko </w:t>
      </w:r>
      <w:r>
        <w:rPr>
          <w:rFonts w:eastAsia="Arial Unicode MS" w:cs="Arial Unicode MS"/>
        </w:rPr>
        <w:t xml:space="preserve">saistīta </w:t>
      </w:r>
      <w:r w:rsidR="000C37F9">
        <w:rPr>
          <w:rFonts w:eastAsia="Arial Unicode MS" w:cs="Arial Unicode MS"/>
        </w:rPr>
        <w:t>Viņa atgriešanās.</w:t>
      </w:r>
    </w:p>
    <w:p w:rsidR="001640B4" w:rsidRDefault="000C37F9" w:rsidP="004D6D3C">
      <w:pPr>
        <w:pStyle w:val="Body"/>
        <w:spacing w:after="0"/>
        <w:ind w:firstLine="720"/>
        <w:rPr>
          <w:rFonts w:eastAsia="Arial Unicode MS" w:cs="Arial Unicode MS"/>
        </w:rPr>
      </w:pPr>
      <w:r>
        <w:rPr>
          <w:rFonts w:eastAsia="Arial Unicode MS" w:cs="Arial Unicode MS"/>
        </w:rPr>
        <w:t>Padomājiet par to! Caur Daniēlu (2., 7., 8., 11. nodaļa) mums no dažādiem aspektiem dota šāda impēriju secība: Babilonija</w:t>
      </w:r>
      <w:r w:rsidR="004D6D3C">
        <w:rPr>
          <w:rFonts w:eastAsia="Arial Unicode MS" w:cs="Arial Unicode MS"/>
        </w:rPr>
        <w:t xml:space="preserve"> (Bābele)</w:t>
      </w:r>
      <w:r>
        <w:rPr>
          <w:rFonts w:eastAsia="Arial Unicode MS" w:cs="Arial Unicode MS"/>
        </w:rPr>
        <w:t>, Medo</w:t>
      </w:r>
      <w:r w:rsidR="004D6D3C">
        <w:rPr>
          <w:rFonts w:eastAsia="Arial Unicode MS" w:cs="Arial Unicode MS"/>
        </w:rPr>
        <w:t>p</w:t>
      </w:r>
      <w:r>
        <w:rPr>
          <w:rFonts w:eastAsia="Arial Unicode MS" w:cs="Arial Unicode MS"/>
        </w:rPr>
        <w:t xml:space="preserve">ersija, Grieķija, Roma un Dieva mūžīgā valstība pēc </w:t>
      </w:r>
      <w:r w:rsidR="004D6D3C">
        <w:rPr>
          <w:rFonts w:eastAsia="Arial Unicode MS" w:cs="Arial Unicode MS"/>
        </w:rPr>
        <w:t>Viņa O</w:t>
      </w:r>
      <w:r>
        <w:rPr>
          <w:rFonts w:eastAsia="Arial Unicode MS" w:cs="Arial Unicode MS"/>
        </w:rPr>
        <w:t xml:space="preserve">trās atnākšanas. Raugoties no mūsu šodienas skatupunkta, </w:t>
      </w:r>
      <w:r w:rsidR="004D6D3C">
        <w:rPr>
          <w:rFonts w:eastAsia="Arial Unicode MS" w:cs="Arial Unicode MS"/>
        </w:rPr>
        <w:t>sava</w:t>
      </w:r>
      <w:r>
        <w:rPr>
          <w:rFonts w:eastAsia="Arial Unicode MS" w:cs="Arial Unicode MS"/>
        </w:rPr>
        <w:t xml:space="preserve"> dzīves laika, varam redzēt, ka visas pasaulīgās valstības nākušas un gājušas</w:t>
      </w:r>
      <w:r w:rsidR="004D6D3C">
        <w:rPr>
          <w:rFonts w:eastAsia="Arial Unicode MS" w:cs="Arial Unicode MS"/>
        </w:rPr>
        <w:t xml:space="preserve"> tieši tā</w:t>
      </w:r>
      <w:r>
        <w:rPr>
          <w:rFonts w:eastAsia="Arial Unicode MS" w:cs="Arial Unicode MS"/>
        </w:rPr>
        <w:t xml:space="preserve">, kā tika prognozēts. Vai arī Romas gadījumā — tā nāca un </w:t>
      </w:r>
      <w:r w:rsidR="004D6D3C">
        <w:rPr>
          <w:rFonts w:eastAsia="Arial Unicode MS" w:cs="Arial Unicode MS"/>
        </w:rPr>
        <w:t>palika</w:t>
      </w:r>
      <w:r>
        <w:rPr>
          <w:rFonts w:eastAsia="Arial Unicode MS" w:cs="Arial Unicode MS"/>
        </w:rPr>
        <w:t xml:space="preserve">, vismaz pagaidām, kā Daniēls rakstījis. Tas attēlots Dan. 2:33 un Dan. 2:41 </w:t>
      </w:r>
      <w:r w:rsidR="004D6D3C">
        <w:rPr>
          <w:rFonts w:eastAsia="Arial Unicode MS" w:cs="Arial Unicode MS"/>
        </w:rPr>
        <w:t xml:space="preserve">minētā tēla </w:t>
      </w:r>
      <w:r>
        <w:rPr>
          <w:rFonts w:eastAsia="Arial Unicode MS" w:cs="Arial Unicode MS"/>
        </w:rPr>
        <w:t>pēdās un kāju pirkstos, un tas izpaužas joprojām sadalītajās Eiropas tautās, kā arī pašā Romas baznīcā. Tādējādi mums ir tik plašs un spēcīgs Bībeles pravietojumu apstiprinājums kā pasaules vēsture</w:t>
      </w:r>
      <w:r w:rsidR="004D6D3C">
        <w:rPr>
          <w:rFonts w:eastAsia="Arial Unicode MS" w:cs="Arial Unicode MS"/>
        </w:rPr>
        <w:t>;</w:t>
      </w:r>
      <w:r>
        <w:rPr>
          <w:rFonts w:eastAsia="Arial Unicode MS" w:cs="Arial Unicode MS"/>
        </w:rPr>
        <w:t xml:space="preserve"> </w:t>
      </w:r>
      <w:r w:rsidR="004D6D3C">
        <w:rPr>
          <w:rFonts w:eastAsia="Arial Unicode MS" w:cs="Arial Unicode MS"/>
        </w:rPr>
        <w:t>nevienam</w:t>
      </w:r>
      <w:r>
        <w:rPr>
          <w:rFonts w:eastAsia="Arial Unicode MS" w:cs="Arial Unicode MS"/>
        </w:rPr>
        <w:t xml:space="preserve"> citam, kas dzīvoja Babilonijas vai Grieķijas laikā vai pat Romas </w:t>
      </w:r>
      <w:r w:rsidR="004D6D3C">
        <w:rPr>
          <w:rFonts w:eastAsia="Arial Unicode MS" w:cs="Arial Unicode MS"/>
        </w:rPr>
        <w:t>sākuma laikā</w:t>
      </w:r>
      <w:r>
        <w:rPr>
          <w:rFonts w:eastAsia="Arial Unicode MS" w:cs="Arial Unicode MS"/>
        </w:rPr>
        <w:t xml:space="preserve">, </w:t>
      </w:r>
      <w:r w:rsidR="004D6D3C">
        <w:rPr>
          <w:rFonts w:eastAsia="Arial Unicode MS" w:cs="Arial Unicode MS"/>
        </w:rPr>
        <w:t>tādu iegūt nebūtu bijis iespējams.</w:t>
      </w:r>
    </w:p>
    <w:p w:rsidR="001640B4" w:rsidRDefault="000C37F9" w:rsidP="004D6D3C">
      <w:pPr>
        <w:pStyle w:val="Body"/>
        <w:spacing w:after="0"/>
        <w:ind w:firstLine="720"/>
      </w:pPr>
      <w:r>
        <w:rPr>
          <w:rFonts w:eastAsia="Arial Unicode MS" w:cs="Arial Unicode MS"/>
        </w:rPr>
        <w:t xml:space="preserve">Dzīvojot tur, kur </w:t>
      </w:r>
      <w:r w:rsidR="004D6D3C">
        <w:rPr>
          <w:rFonts w:eastAsia="Arial Unicode MS" w:cs="Arial Unicode MS"/>
        </w:rPr>
        <w:t>mēs esam pravietiskā laika līnijā,</w:t>
      </w:r>
      <w:r>
        <w:rPr>
          <w:rFonts w:eastAsia="Arial Unicode MS" w:cs="Arial Unicode MS"/>
        </w:rPr>
        <w:t xml:space="preserve"> varam redzēt, ka Daniēlam bija taisnība par visām šīm valstībām; tādējādi mums ir vēl vairāk iemeslu uzticēties </w:t>
      </w:r>
      <w:r w:rsidR="004D6D3C">
        <w:rPr>
          <w:rFonts w:eastAsia="Arial Unicode MS" w:cs="Arial Unicode MS"/>
        </w:rPr>
        <w:t>v</w:t>
      </w:r>
      <w:r>
        <w:rPr>
          <w:rFonts w:eastAsia="Arial Unicode MS" w:cs="Arial Unicode MS"/>
        </w:rPr>
        <w:t xml:space="preserve">iņam attiecībā uz vienīgo, kas vēl gaidāms: Dieva mūžīgā valstība pēc </w:t>
      </w:r>
      <w:r w:rsidR="004D6D3C">
        <w:rPr>
          <w:rFonts w:eastAsia="Arial Unicode MS" w:cs="Arial Unicode MS"/>
        </w:rPr>
        <w:t xml:space="preserve">Viņa </w:t>
      </w:r>
      <w:r>
        <w:rPr>
          <w:rFonts w:eastAsia="Arial Unicode MS" w:cs="Arial Unicode MS"/>
        </w:rPr>
        <w:t>Otrās atnākšanas.</w:t>
      </w:r>
    </w:p>
    <w:p w:rsidR="001640B4" w:rsidRDefault="000C37F9" w:rsidP="00E856FB">
      <w:pPr>
        <w:pStyle w:val="Body"/>
        <w:spacing w:after="0"/>
        <w:ind w:firstLine="720"/>
      </w:pPr>
      <w:r>
        <w:rPr>
          <w:rFonts w:eastAsia="Arial Unicode MS" w:cs="Arial Unicode MS"/>
        </w:rPr>
        <w:t xml:space="preserve">Jā, Daniēla grāmata joprojām ir spēcīgs, ticību apliecinošs dokuments, jo īpaši Septītās dienas adventistiem, kuri šīs grāmatas lappusēs atrod tekstus, kas mūsu </w:t>
      </w:r>
      <w:r w:rsidR="00E856FB">
        <w:rPr>
          <w:rFonts w:eastAsia="Arial Unicode MS" w:cs="Arial Unicode MS"/>
        </w:rPr>
        <w:t>draudzei</w:t>
      </w:r>
      <w:r>
        <w:rPr>
          <w:rFonts w:eastAsia="Arial Unicode MS" w:cs="Arial Unicode MS"/>
        </w:rPr>
        <w:t xml:space="preserve"> ir īpaši </w:t>
      </w:r>
      <w:r w:rsidR="00E856FB">
        <w:rPr>
          <w:rFonts w:eastAsia="Arial Unicode MS" w:cs="Arial Unicode MS"/>
        </w:rPr>
        <w:t>–</w:t>
      </w:r>
      <w:r>
        <w:rPr>
          <w:rFonts w:eastAsia="Arial Unicode MS" w:cs="Arial Unicode MS"/>
        </w:rPr>
        <w:t xml:space="preserve"> Dan. 8:14: “Tas atbildēja viņam: līdz divi tūkstoši trīs simti vakariem un rītiem, tad svētnīca tiks atkal atzīta par taisnu un atgūs atkal savas tiesības.” Šis teksts ir līdzīgs Daniēla 7:22, 26, 27, kas parāda, ka pēc lielā </w:t>
      </w:r>
      <w:r w:rsidR="00E856FB">
        <w:rPr>
          <w:rFonts w:eastAsia="Arial Unicode MS" w:cs="Arial Unicode MS"/>
        </w:rPr>
        <w:t>D</w:t>
      </w:r>
      <w:r>
        <w:rPr>
          <w:rFonts w:eastAsia="Arial Unicode MS" w:cs="Arial Unicode MS"/>
        </w:rPr>
        <w:t>ebesu sprieduma, kas dots “par labu Visuaugstā svētajiem”, tiks nodibināta Dieva mūžīgā valstība. Pretstatā īslaicīgajām zemes impērijām, tā ilgs mūžīgi.</w:t>
      </w:r>
    </w:p>
    <w:p w:rsidR="001640B4" w:rsidRDefault="000C37F9" w:rsidP="00E856FB">
      <w:pPr>
        <w:pStyle w:val="Body"/>
        <w:spacing w:after="0"/>
        <w:ind w:firstLine="720"/>
      </w:pPr>
      <w:r>
        <w:rPr>
          <w:rFonts w:eastAsia="Arial Unicode MS" w:cs="Arial Unicode MS"/>
        </w:rPr>
        <w:t>Un tomēr</w:t>
      </w:r>
      <w:r w:rsidR="00E856FB">
        <w:rPr>
          <w:rFonts w:eastAsia="Arial Unicode MS" w:cs="Arial Unicode MS"/>
        </w:rPr>
        <w:t xml:space="preserve">, neraugoties uz </w:t>
      </w:r>
      <w:r>
        <w:rPr>
          <w:rFonts w:eastAsia="Arial Unicode MS" w:cs="Arial Unicode MS"/>
        </w:rPr>
        <w:t>“liel</w:t>
      </w:r>
      <w:r w:rsidR="00E856FB">
        <w:rPr>
          <w:rFonts w:eastAsia="Arial Unicode MS" w:cs="Arial Unicode MS"/>
        </w:rPr>
        <w:t xml:space="preserve">o ainu”, varam ieraudzīt, </w:t>
      </w:r>
      <w:r>
        <w:rPr>
          <w:rFonts w:eastAsia="Arial Unicode MS" w:cs="Arial Unicode MS"/>
        </w:rPr>
        <w:t>cik tuvu Kristus var būt individuāli</w:t>
      </w:r>
      <w:r w:rsidR="00E856FB">
        <w:rPr>
          <w:rFonts w:eastAsia="Arial Unicode MS" w:cs="Arial Unicode MS"/>
        </w:rPr>
        <w:t xml:space="preserve"> ikvienam no mums</w:t>
      </w:r>
      <w:r>
        <w:rPr>
          <w:rFonts w:eastAsia="Arial Unicode MS" w:cs="Arial Unicode MS"/>
        </w:rPr>
        <w:t xml:space="preserve">. Sākot ar ķēniņa Nebukadnēcara sapni un beidzot ar Daniēla atbrīvošanu no lauvu bedres, Daniēla grāmata parāda Dieva imanenci jeb Viņa tuvumu </w:t>
      </w:r>
      <w:r w:rsidR="00E856FB">
        <w:rPr>
          <w:rFonts w:eastAsia="Arial Unicode MS" w:cs="Arial Unicode MS"/>
        </w:rPr>
        <w:lastRenderedPageBreak/>
        <w:t xml:space="preserve">katram no </w:t>
      </w:r>
      <w:r>
        <w:rPr>
          <w:rFonts w:eastAsia="Arial Unicode MS" w:cs="Arial Unicode MS"/>
        </w:rPr>
        <w:t xml:space="preserve">mums. </w:t>
      </w:r>
      <w:r w:rsidR="00E856FB">
        <w:rPr>
          <w:rFonts w:eastAsia="Arial Unicode MS" w:cs="Arial Unicode MS"/>
        </w:rPr>
        <w:t xml:space="preserve">Kā </w:t>
      </w:r>
      <w:r>
        <w:rPr>
          <w:rFonts w:eastAsia="Arial Unicode MS" w:cs="Arial Unicode MS"/>
        </w:rPr>
        <w:t>Daniēls stāstīja ļaunajam ķēniņam Belsacaram, Viņš ir Dievs, “kura rokā stāv tava dzīvības dvesma un visi tavi ceļi un likteņi” (</w:t>
      </w:r>
      <w:r>
        <w:rPr>
          <w:rFonts w:eastAsia="Arial Unicode MS" w:cs="Arial Unicode MS"/>
          <w:i/>
          <w:iCs/>
        </w:rPr>
        <w:t>Dan. 5:23</w:t>
      </w:r>
      <w:r>
        <w:rPr>
          <w:rFonts w:eastAsia="Arial Unicode MS" w:cs="Arial Unicode MS"/>
        </w:rPr>
        <w:t>).</w:t>
      </w:r>
    </w:p>
    <w:p w:rsidR="001640B4" w:rsidRDefault="000C37F9" w:rsidP="00E856FB">
      <w:pPr>
        <w:pStyle w:val="Body"/>
        <w:spacing w:after="0"/>
        <w:ind w:firstLine="720"/>
      </w:pPr>
      <w:r>
        <w:rPr>
          <w:rFonts w:eastAsia="Arial Unicode MS" w:cs="Arial Unicode MS"/>
        </w:rPr>
        <w:t>Īsāk sakot, Daniēla grāmata, mūsu šī ceturkšņa pētījuma viela, paliek tāda pati, kāda tā sarakstīta pirms tūkstošiem gadu. Tā ir spēcīga mūsu Kunga Jēzus Kristus mīlestības un Viņa rakstura atklāsme.</w:t>
      </w:r>
    </w:p>
    <w:p w:rsidR="00E856FB" w:rsidRDefault="000C37F9" w:rsidP="00E856FB">
      <w:pPr>
        <w:pStyle w:val="Body"/>
        <w:spacing w:after="0"/>
        <w:jc w:val="right"/>
        <w:rPr>
          <w:rFonts w:eastAsia="Arial Unicode MS" w:cs="Arial Unicode MS"/>
          <w:i/>
        </w:rPr>
      </w:pPr>
      <w:r w:rsidRPr="00E856FB">
        <w:rPr>
          <w:rFonts w:eastAsia="Arial Unicode MS" w:cs="Arial Unicode MS"/>
          <w:i/>
        </w:rPr>
        <w:t>Eliass Brazils de S</w:t>
      </w:r>
      <w:r w:rsidR="00E856FB">
        <w:rPr>
          <w:rFonts w:eastAsia="Arial Unicode MS" w:cs="Arial Unicode MS"/>
          <w:i/>
        </w:rPr>
        <w:t>au</w:t>
      </w:r>
      <w:r w:rsidRPr="00E856FB">
        <w:rPr>
          <w:rFonts w:eastAsia="Arial Unicode MS" w:cs="Arial Unicode MS"/>
          <w:i/>
        </w:rPr>
        <w:t xml:space="preserve">za ir </w:t>
      </w:r>
      <w:r w:rsidR="00E856FB">
        <w:rPr>
          <w:rFonts w:eastAsia="Arial Unicode MS" w:cs="Arial Unicode MS"/>
          <w:i/>
        </w:rPr>
        <w:t xml:space="preserve">SDA Ģenerālkonferences </w:t>
      </w:r>
    </w:p>
    <w:p w:rsidR="00E856FB" w:rsidRDefault="00E856FB" w:rsidP="00E856FB">
      <w:pPr>
        <w:pStyle w:val="Body"/>
        <w:spacing w:after="0"/>
        <w:jc w:val="right"/>
        <w:rPr>
          <w:rFonts w:eastAsia="Arial Unicode MS" w:cs="Arial Unicode MS"/>
          <w:i/>
        </w:rPr>
      </w:pPr>
      <w:r>
        <w:rPr>
          <w:rFonts w:eastAsia="Arial Unicode MS" w:cs="Arial Unicode MS"/>
          <w:i/>
        </w:rPr>
        <w:t>Bībeles izpētes institūta direktors</w:t>
      </w:r>
      <w:r w:rsidR="000C37F9" w:rsidRPr="00E856FB">
        <w:rPr>
          <w:rFonts w:eastAsia="Arial Unicode MS" w:cs="Arial Unicode MS"/>
          <w:i/>
        </w:rPr>
        <w:t xml:space="preserve">. </w:t>
      </w:r>
    </w:p>
    <w:p w:rsidR="00E856FB" w:rsidRDefault="000C37F9" w:rsidP="00E856FB">
      <w:pPr>
        <w:pStyle w:val="Body"/>
        <w:spacing w:after="0"/>
        <w:jc w:val="right"/>
        <w:rPr>
          <w:rFonts w:eastAsia="Arial Unicode MS" w:cs="Arial Unicode MS"/>
          <w:i/>
        </w:rPr>
      </w:pPr>
      <w:r w:rsidRPr="00E856FB">
        <w:rPr>
          <w:rFonts w:eastAsia="Arial Unicode MS" w:cs="Arial Unicode MS"/>
          <w:i/>
        </w:rPr>
        <w:t>Viņam ir doktora grāds Vecās Derības ekseģēzē un teoloģijā</w:t>
      </w:r>
      <w:r w:rsidR="00E856FB">
        <w:rPr>
          <w:rFonts w:eastAsia="Arial Unicode MS" w:cs="Arial Unicode MS"/>
          <w:i/>
        </w:rPr>
        <w:t>,</w:t>
      </w:r>
    </w:p>
    <w:p w:rsidR="001640B4" w:rsidRPr="00E856FB" w:rsidRDefault="00E856FB" w:rsidP="00E856FB">
      <w:pPr>
        <w:pStyle w:val="Body"/>
        <w:spacing w:after="0"/>
        <w:jc w:val="right"/>
        <w:rPr>
          <w:i/>
        </w:rPr>
      </w:pPr>
      <w:r>
        <w:rPr>
          <w:rFonts w:eastAsia="Arial Unicode MS" w:cs="Arial Unicode MS"/>
          <w:i/>
        </w:rPr>
        <w:t xml:space="preserve">kas iegūts </w:t>
      </w:r>
      <w:r w:rsidR="000C37F9" w:rsidRPr="00E856FB">
        <w:rPr>
          <w:rFonts w:eastAsia="Arial Unicode MS" w:cs="Arial Unicode MS"/>
          <w:i/>
        </w:rPr>
        <w:t>Endrūsa Universitāt</w:t>
      </w:r>
      <w:r>
        <w:rPr>
          <w:rFonts w:eastAsia="Arial Unicode MS" w:cs="Arial Unicode MS"/>
          <w:i/>
        </w:rPr>
        <w:t>ē</w:t>
      </w:r>
      <w:r w:rsidR="000C37F9" w:rsidRPr="00E856FB">
        <w:rPr>
          <w:rFonts w:eastAsia="Arial Unicode MS" w:cs="Arial Unicode MS"/>
          <w:i/>
        </w:rPr>
        <w:t>.</w:t>
      </w:r>
    </w:p>
    <w:p w:rsidR="001640B4" w:rsidRDefault="000C37F9" w:rsidP="00822C1A">
      <w:pPr>
        <w:pStyle w:val="Heading3"/>
        <w:spacing w:after="0"/>
      </w:pPr>
      <w:r>
        <w:rPr>
          <w:rFonts w:ascii="Arial Unicode MS" w:eastAsia="Arial Unicode MS" w:hAnsi="Arial Unicode MS" w:cs="Arial Unicode MS"/>
          <w:b w:val="0"/>
          <w:bCs w:val="0"/>
        </w:rPr>
        <w:br w:type="page"/>
      </w:r>
    </w:p>
    <w:p w:rsidR="001640B4" w:rsidRDefault="000C37F9" w:rsidP="00822C1A">
      <w:pPr>
        <w:pStyle w:val="Heading3"/>
        <w:spacing w:after="0"/>
      </w:pPr>
      <w:r>
        <w:rPr>
          <w:rFonts w:eastAsia="Arial Unicode MS" w:cs="Arial Unicode MS"/>
        </w:rPr>
        <w:lastRenderedPageBreak/>
        <w:t>Pirmā tēma</w:t>
      </w:r>
    </w:p>
    <w:p w:rsidR="001640B4" w:rsidRDefault="000C37F9" w:rsidP="00822C1A">
      <w:pPr>
        <w:pStyle w:val="Heading1"/>
        <w:spacing w:after="0"/>
        <w:rPr>
          <w:rFonts w:ascii="Cambria" w:eastAsia="Cambria" w:hAnsi="Cambria" w:cs="Cambria"/>
        </w:rPr>
      </w:pPr>
      <w:r>
        <w:rPr>
          <w:rFonts w:ascii="Cambria" w:hAnsi="Cambria"/>
        </w:rPr>
        <w:t>No lasīšanas līdz izpratnei</w:t>
      </w:r>
    </w:p>
    <w:p w:rsidR="001640B4" w:rsidRDefault="000C37F9" w:rsidP="00822C1A">
      <w:pPr>
        <w:pStyle w:val="Body"/>
        <w:spacing w:after="0"/>
        <w:rPr>
          <w:b/>
          <w:bCs/>
        </w:rPr>
      </w:pPr>
      <w:r>
        <w:rPr>
          <w:b/>
          <w:bCs/>
        </w:rPr>
        <w:t>PIRMĀ DAĻA — PĀRSKATS</w:t>
      </w:r>
    </w:p>
    <w:p w:rsidR="001640B4" w:rsidRDefault="000C37F9" w:rsidP="00822C1A">
      <w:pPr>
        <w:pStyle w:val="Body"/>
        <w:spacing w:after="0"/>
      </w:pPr>
      <w:r>
        <w:rPr>
          <w:b/>
          <w:bCs/>
        </w:rPr>
        <w:t xml:space="preserve">Pamatdoma: </w:t>
      </w:r>
      <w:r>
        <w:t>Ap.</w:t>
      </w:r>
      <w:r w:rsidR="00F17F1E">
        <w:t xml:space="preserve"> </w:t>
      </w:r>
      <w:r>
        <w:t>d. 8:30</w:t>
      </w:r>
    </w:p>
    <w:p w:rsidR="001640B4" w:rsidRDefault="000C37F9" w:rsidP="00822C1A">
      <w:pPr>
        <w:pStyle w:val="Body"/>
        <w:spacing w:after="0"/>
      </w:pPr>
      <w:r>
        <w:rPr>
          <w:b/>
          <w:bCs/>
        </w:rPr>
        <w:t xml:space="preserve">Pētījumu centrs: </w:t>
      </w:r>
      <w:r>
        <w:t>Lūk. 24:25–27; 2. Pēt. 3:11–13; Jāņa. 3:3–10; 4. Moz. 14:34; Dan. 9:23; Dan. 10:11, 12.</w:t>
      </w:r>
    </w:p>
    <w:p w:rsidR="001640B4" w:rsidRDefault="000C37F9" w:rsidP="00822C1A">
      <w:pPr>
        <w:pStyle w:val="Body"/>
        <w:spacing w:after="0"/>
      </w:pPr>
      <w:r>
        <w:rPr>
          <w:rFonts w:eastAsia="Arial Unicode MS" w:cs="Arial Unicode MS"/>
          <w:b/>
          <w:bCs/>
        </w:rPr>
        <w:t>Ievads:</w:t>
      </w:r>
      <w:r>
        <w:rPr>
          <w:rFonts w:eastAsia="Arial Unicode MS" w:cs="Arial Unicode MS"/>
        </w:rPr>
        <w:t xml:space="preserve"> Lai Daniēla grāmatu labāk izprastu un no tās saņemtu lielāku ieguvumu, i</w:t>
      </w:r>
      <w:r w:rsidR="00792B8B">
        <w:rPr>
          <w:rFonts w:eastAsia="Arial Unicode MS" w:cs="Arial Unicode MS"/>
        </w:rPr>
        <w:t>z</w:t>
      </w:r>
      <w:r>
        <w:rPr>
          <w:rFonts w:eastAsia="Arial Unicode MS" w:cs="Arial Unicode MS"/>
        </w:rPr>
        <w:t>skatīsim trīs izšķiroš</w:t>
      </w:r>
      <w:r w:rsidR="00792B8B">
        <w:rPr>
          <w:rFonts w:eastAsia="Arial Unicode MS" w:cs="Arial Unicode MS"/>
        </w:rPr>
        <w:t>u</w:t>
      </w:r>
      <w:r>
        <w:rPr>
          <w:rFonts w:eastAsia="Arial Unicode MS" w:cs="Arial Unicode MS"/>
        </w:rPr>
        <w:t>s un savstarpēji saistīt</w:t>
      </w:r>
      <w:r w:rsidR="00792B8B">
        <w:rPr>
          <w:rFonts w:eastAsia="Arial Unicode MS" w:cs="Arial Unicode MS"/>
        </w:rPr>
        <w:t>u</w:t>
      </w:r>
      <w:r>
        <w:rPr>
          <w:rFonts w:eastAsia="Arial Unicode MS" w:cs="Arial Unicode MS"/>
        </w:rPr>
        <w:t>s jēdzienus. Tie ir: Kristus, historicisms un apokaliptiskā literatūra.</w:t>
      </w:r>
    </w:p>
    <w:p w:rsidR="001640B4" w:rsidRDefault="000C37F9" w:rsidP="00822C1A">
      <w:pPr>
        <w:pStyle w:val="Body"/>
        <w:spacing w:after="0"/>
      </w:pPr>
      <w:r>
        <w:rPr>
          <w:b/>
          <w:bCs/>
        </w:rPr>
        <w:t xml:space="preserve">Stundas tēmas: </w:t>
      </w:r>
    </w:p>
    <w:p w:rsidR="001640B4" w:rsidRDefault="000C37F9" w:rsidP="00822C1A">
      <w:pPr>
        <w:pStyle w:val="Body"/>
        <w:numPr>
          <w:ilvl w:val="0"/>
          <w:numId w:val="4"/>
        </w:numPr>
        <w:spacing w:after="0"/>
        <w:rPr>
          <w:b/>
          <w:bCs/>
        </w:rPr>
      </w:pPr>
      <w:r>
        <w:rPr>
          <w:b/>
          <w:bCs/>
        </w:rPr>
        <w:t>Kristus.</w:t>
      </w:r>
      <w:r>
        <w:t xml:space="preserve"> Tas, ko Jēzus sacījis par Vecās Derības Svētajiem Rakstiem kā veselumu (Lūk. 24:44, Jāņa 5:39), jo īpaši attiecas uz Daniēla grāmatu. Kristus ir atspoguļots gan plašajās tēmās, gan atsevišķajos Daniēla stāstījumos un pravietojumos.</w:t>
      </w:r>
    </w:p>
    <w:p w:rsidR="001640B4" w:rsidRDefault="000C37F9" w:rsidP="00822C1A">
      <w:pPr>
        <w:pStyle w:val="Body"/>
        <w:numPr>
          <w:ilvl w:val="0"/>
          <w:numId w:val="4"/>
        </w:numPr>
        <w:spacing w:after="0"/>
        <w:rPr>
          <w:b/>
          <w:bCs/>
        </w:rPr>
      </w:pPr>
      <w:r>
        <w:rPr>
          <w:b/>
          <w:bCs/>
        </w:rPr>
        <w:t>Apokaliptiskā literatūra</w:t>
      </w:r>
      <w:r>
        <w:t>. Apokaliptiskās literatūras mērķis ir iedrošināt Dieva ļaudis krīzes un vajāšanu laikā, atklājot Dieva visaptverošo plānu vēstures gaitā. Šie plāni sasniedz kulmināciju ar Dieva cilvēku atbrīvošanu, ļaunuma iznīcināšanu un Dieva mūžīgās valstības nodibināšanu.</w:t>
      </w:r>
    </w:p>
    <w:p w:rsidR="001640B4" w:rsidRDefault="000C37F9" w:rsidP="00822C1A">
      <w:pPr>
        <w:pStyle w:val="Body"/>
        <w:numPr>
          <w:ilvl w:val="0"/>
          <w:numId w:val="4"/>
        </w:numPr>
        <w:spacing w:after="0"/>
        <w:rPr>
          <w:b/>
          <w:bCs/>
        </w:rPr>
      </w:pPr>
      <w:r>
        <w:rPr>
          <w:b/>
          <w:bCs/>
        </w:rPr>
        <w:t>Historicisms</w:t>
      </w:r>
      <w:r>
        <w:t>. Adventistu izpratne par Daniēla pravietojumiem balstās uz historicisko principu, kas paredz apokaliptisko pravietojumu piepildīšanos</w:t>
      </w:r>
      <w:r w:rsidR="00792B8B" w:rsidRPr="00792B8B">
        <w:t xml:space="preserve"> </w:t>
      </w:r>
      <w:r w:rsidR="00792B8B">
        <w:t>visā vēstures gaitā</w:t>
      </w:r>
      <w:r>
        <w:t>. Šis princips vislabāk izskaidro Daniēla (un Atklāsmes grāmatas) pravietojumus.</w:t>
      </w:r>
    </w:p>
    <w:p w:rsidR="001640B4" w:rsidRPr="00DE01E3" w:rsidRDefault="000C37F9" w:rsidP="00792B8B">
      <w:pPr>
        <w:jc w:val="both"/>
        <w:rPr>
          <w:lang w:val="lv-LV"/>
        </w:rPr>
      </w:pPr>
      <w:r w:rsidRPr="00DE01E3">
        <w:rPr>
          <w:b/>
          <w:bCs/>
          <w:lang w:val="lv-LV"/>
        </w:rPr>
        <w:t>Prakse.</w:t>
      </w:r>
      <w:r w:rsidRPr="00DE01E3">
        <w:rPr>
          <w:lang w:val="lv-LV"/>
        </w:rPr>
        <w:t xml:space="preserve"> Neskatoties uz acīmredzam</w:t>
      </w:r>
      <w:r w:rsidR="00792B8B" w:rsidRPr="00DE01E3">
        <w:rPr>
          <w:lang w:val="lv-LV"/>
        </w:rPr>
        <w:t>i</w:t>
      </w:r>
      <w:r w:rsidRPr="00DE01E3">
        <w:rPr>
          <w:lang w:val="lv-LV"/>
        </w:rPr>
        <w:t xml:space="preserve"> bezcerīgo stāvokli mūsdienu pasaulē, Dievs visu kontrolē. No Daniēla grāmatas lappusēm staro cerība. Kristus ir iecelts par mūsu </w:t>
      </w:r>
      <w:r w:rsidR="00792B8B" w:rsidRPr="00DE01E3">
        <w:rPr>
          <w:lang w:val="lv-LV"/>
        </w:rPr>
        <w:t>Virsp</w:t>
      </w:r>
      <w:r w:rsidRPr="00DE01E3">
        <w:rPr>
          <w:lang w:val="lv-LV"/>
        </w:rPr>
        <w:t xml:space="preserve">avēlnieku un Augsto Priesteri </w:t>
      </w:r>
      <w:r w:rsidR="00792B8B" w:rsidRPr="00DE01E3">
        <w:rPr>
          <w:lang w:val="lv-LV"/>
        </w:rPr>
        <w:t>D</w:t>
      </w:r>
      <w:r w:rsidRPr="00DE01E3">
        <w:rPr>
          <w:lang w:val="lv-LV"/>
        </w:rPr>
        <w:t xml:space="preserve">ebesu </w:t>
      </w:r>
      <w:r w:rsidR="00792B8B" w:rsidRPr="00DE01E3">
        <w:rPr>
          <w:lang w:val="lv-LV"/>
        </w:rPr>
        <w:t>svētnīcā</w:t>
      </w:r>
      <w:r w:rsidRPr="00DE01E3">
        <w:rPr>
          <w:lang w:val="lv-LV"/>
        </w:rPr>
        <w:t xml:space="preserve">. </w:t>
      </w:r>
      <w:r w:rsidR="00792B8B" w:rsidRPr="00DE01E3">
        <w:rPr>
          <w:lang w:val="lv-LV"/>
        </w:rPr>
        <w:t>Visā cilvēces vēstures gaitā</w:t>
      </w:r>
      <w:r w:rsidRPr="00DE01E3">
        <w:rPr>
          <w:lang w:val="lv-LV"/>
        </w:rPr>
        <w:t xml:space="preserve"> Dievs </w:t>
      </w:r>
      <w:r w:rsidR="00792B8B" w:rsidRPr="00DE01E3">
        <w:rPr>
          <w:lang w:val="lv-LV"/>
        </w:rPr>
        <w:t>darbojas</w:t>
      </w:r>
      <w:r w:rsidRPr="00DE01E3">
        <w:rPr>
          <w:lang w:val="lv-LV"/>
        </w:rPr>
        <w:t xml:space="preserve">, lai </w:t>
      </w:r>
      <w:r w:rsidR="00792B8B" w:rsidRPr="00DE01E3">
        <w:rPr>
          <w:lang w:val="lv-LV"/>
        </w:rPr>
        <w:t>uz</w:t>
      </w:r>
      <w:r w:rsidRPr="00DE01E3">
        <w:rPr>
          <w:lang w:val="lv-LV"/>
        </w:rPr>
        <w:t xml:space="preserve">veiktu ļaunumu un nodibinātu </w:t>
      </w:r>
      <w:r w:rsidR="00792B8B" w:rsidRPr="00DE01E3">
        <w:rPr>
          <w:lang w:val="lv-LV"/>
        </w:rPr>
        <w:t>S</w:t>
      </w:r>
      <w:r w:rsidRPr="00DE01E3">
        <w:rPr>
          <w:lang w:val="lv-LV"/>
        </w:rPr>
        <w:t>avu mūžīgo valstību. Kā teikusi Elena G. Vaita: “</w:t>
      </w:r>
      <w:r w:rsidR="00792B8B" w:rsidRPr="00DE01E3">
        <w:rPr>
          <w:rFonts w:asciiTheme="minorHAnsi" w:hAnsiTheme="minorHAnsi" w:cstheme="minorHAnsi"/>
          <w:lang w:val="lv-LV"/>
        </w:rPr>
        <w:t xml:space="preserve">Mums nākotnē nav no kā baidīties, izņemot, ka mēs varētu aizmirst ceļus, pa kuriem Kungs mūs ir vadījis, kā arī Viņa dotās pamācības pagātnē.” </w:t>
      </w:r>
      <w:r w:rsidR="00792B8B" w:rsidRPr="00DE01E3">
        <w:rPr>
          <w:lang w:val="lv-LV"/>
        </w:rPr>
        <w:t>–</w:t>
      </w:r>
      <w:r w:rsidRPr="00DE01E3">
        <w:rPr>
          <w:lang w:val="lv-LV"/>
        </w:rPr>
        <w:t xml:space="preserve"> </w:t>
      </w:r>
      <w:r w:rsidRPr="00DE01E3">
        <w:rPr>
          <w:i/>
          <w:iCs/>
          <w:lang w:val="lv-LV"/>
        </w:rPr>
        <w:t>Liecības kalpotājiem,</w:t>
      </w:r>
      <w:r w:rsidRPr="00DE01E3">
        <w:rPr>
          <w:lang w:val="lv-LV"/>
        </w:rPr>
        <w:t xml:space="preserve"> 31. lpp. Tāpēc pētīsim Daniēla grāmatu ar ticību un izpratni</w:t>
      </w:r>
      <w:r w:rsidR="00792B8B" w:rsidRPr="00DE01E3">
        <w:rPr>
          <w:lang w:val="lv-LV"/>
        </w:rPr>
        <w:t>!</w:t>
      </w:r>
    </w:p>
    <w:p w:rsidR="001640B4" w:rsidRDefault="001640B4" w:rsidP="00822C1A">
      <w:pPr>
        <w:pStyle w:val="Body"/>
        <w:spacing w:after="0"/>
      </w:pPr>
    </w:p>
    <w:p w:rsidR="001640B4" w:rsidRDefault="000C37F9" w:rsidP="00822C1A">
      <w:pPr>
        <w:pStyle w:val="Body"/>
        <w:spacing w:after="0"/>
        <w:rPr>
          <w:b/>
          <w:bCs/>
        </w:rPr>
      </w:pPr>
      <w:r>
        <w:rPr>
          <w:b/>
          <w:bCs/>
        </w:rPr>
        <w:t>OTRĀ DAĻA — KOMENTĀRI</w:t>
      </w:r>
    </w:p>
    <w:p w:rsidR="00C7598E" w:rsidRDefault="000C37F9" w:rsidP="00822C1A">
      <w:pPr>
        <w:pStyle w:val="Body"/>
        <w:spacing w:after="0"/>
      </w:pPr>
      <w:r>
        <w:rPr>
          <w:b/>
          <w:bCs/>
        </w:rPr>
        <w:t xml:space="preserve">1. Kristus. </w:t>
      </w:r>
      <w:r>
        <w:t xml:space="preserve">Viens no svarīgākajiem Bībeles studiju mērķiem ir uzzināt </w:t>
      </w:r>
      <w:r w:rsidR="00C7598E">
        <w:t xml:space="preserve">vairāk </w:t>
      </w:r>
      <w:r>
        <w:t>par Jēzu. Galu galā</w:t>
      </w:r>
      <w:r w:rsidR="00C7598E">
        <w:t>,</w:t>
      </w:r>
      <w:r>
        <w:t xml:space="preserve"> Svētie Raksti no 1. Mozus grāmatas līdz Atklāsme</w:t>
      </w:r>
      <w:r w:rsidR="00C7598E">
        <w:t>s grāmatai</w:t>
      </w:r>
      <w:r>
        <w:t xml:space="preserve"> liecina par Jēzu. Jaunajā Derībā ir apmēram 200 atsau</w:t>
      </w:r>
      <w:r w:rsidR="00C7598E">
        <w:t>ču</w:t>
      </w:r>
      <w:r>
        <w:t xml:space="preserve"> uz Daniēla grāmatu. Proporcionāli Daniēls tiek citēts tikpat daudz, cik Jesaja un Psalmi</w:t>
      </w:r>
      <w:r w:rsidR="00C7598E">
        <w:t xml:space="preserve"> – divas citas</w:t>
      </w:r>
      <w:r>
        <w:t xml:space="preserve"> grāmatas, kas visvairāk citētas vai uz kurām atsaucas Jaunā Derība. Daniēlam ir daudz ko teikt par Jēzu. </w:t>
      </w:r>
    </w:p>
    <w:p w:rsidR="001640B4" w:rsidRDefault="000C37F9" w:rsidP="00C7598E">
      <w:pPr>
        <w:pStyle w:val="Body"/>
        <w:spacing w:after="0"/>
        <w:ind w:firstLine="720"/>
      </w:pPr>
      <w:r>
        <w:t>Izpētīsim sešus Bībeles principus, k</w:t>
      </w:r>
      <w:r w:rsidR="00C7598E">
        <w:t>uri</w:t>
      </w:r>
      <w:r>
        <w:t xml:space="preserve"> palīdzēs, mācoties par Kristu Daniēla grāmatā.</w:t>
      </w:r>
    </w:p>
    <w:p w:rsidR="001640B4" w:rsidRDefault="000C37F9" w:rsidP="00C7598E">
      <w:pPr>
        <w:pStyle w:val="Body"/>
        <w:spacing w:after="0"/>
        <w:ind w:firstLine="720"/>
      </w:pPr>
      <w:r>
        <w:rPr>
          <w:rFonts w:eastAsia="Arial Unicode MS" w:cs="Arial Unicode MS"/>
        </w:rPr>
        <w:t xml:space="preserve">Pirmkārt, Jēzus Daniēla grāmatā tiek atklāts </w:t>
      </w:r>
      <w:r>
        <w:rPr>
          <w:rFonts w:eastAsia="Arial Unicode MS" w:cs="Arial Unicode MS"/>
          <w:b/>
          <w:bCs/>
        </w:rPr>
        <w:t xml:space="preserve">pestījoši vēsturiskā progresijā. </w:t>
      </w:r>
      <w:r>
        <w:rPr>
          <w:rFonts w:eastAsia="Arial Unicode MS" w:cs="Arial Unicode MS"/>
        </w:rPr>
        <w:t xml:space="preserve">Jēzus ir mērķis, uz kuru </w:t>
      </w:r>
      <w:r w:rsidR="00C7598E">
        <w:rPr>
          <w:rFonts w:eastAsia="Arial Unicode MS" w:cs="Arial Unicode MS"/>
        </w:rPr>
        <w:t>virzās</w:t>
      </w:r>
      <w:r>
        <w:rPr>
          <w:rFonts w:eastAsia="Arial Unicode MS" w:cs="Arial Unicode MS"/>
        </w:rPr>
        <w:t xml:space="preserve"> </w:t>
      </w:r>
      <w:r w:rsidR="00C7598E">
        <w:rPr>
          <w:rFonts w:eastAsia="Arial Unicode MS" w:cs="Arial Unicode MS"/>
        </w:rPr>
        <w:t xml:space="preserve">Daniēla pravietojumos atklātā </w:t>
      </w:r>
      <w:r>
        <w:rPr>
          <w:rFonts w:eastAsia="Arial Unicode MS" w:cs="Arial Unicode MS"/>
        </w:rPr>
        <w:t>pestīšanas vēsture. Tātad Jēzus tiek atklāts Daniēla grāmatā, jo vēsturiskā trajektorija Dieva attiecībām ar Viņa tautu un pasauli kulmināciju sasniedz Jēzū.</w:t>
      </w:r>
    </w:p>
    <w:p w:rsidR="001640B4" w:rsidRDefault="000C37F9" w:rsidP="00C7598E">
      <w:pPr>
        <w:pStyle w:val="Body"/>
        <w:spacing w:after="0"/>
        <w:ind w:firstLine="720"/>
      </w:pPr>
      <w:r>
        <w:rPr>
          <w:rFonts w:eastAsia="Arial Unicode MS" w:cs="Arial Unicode MS"/>
        </w:rPr>
        <w:t xml:space="preserve">Otrkārt, Jēzus parādās kā to </w:t>
      </w:r>
      <w:r>
        <w:rPr>
          <w:rFonts w:eastAsia="Arial Unicode MS" w:cs="Arial Unicode MS"/>
          <w:b/>
          <w:bCs/>
        </w:rPr>
        <w:t>apsolījumu piepildījums</w:t>
      </w:r>
      <w:r>
        <w:rPr>
          <w:rFonts w:eastAsia="Arial Unicode MS" w:cs="Arial Unicode MS"/>
        </w:rPr>
        <w:t>, kas izteikti Daniēla pravietojumos. Piemēram, Jēzus ir Cilvēka Dēls un nākamais Mesija, par kuru paziņots attiecīgi Daniēla 7. un 9. nodaļā.</w:t>
      </w:r>
    </w:p>
    <w:p w:rsidR="001640B4" w:rsidRDefault="000C37F9" w:rsidP="00C7598E">
      <w:pPr>
        <w:pStyle w:val="Body"/>
        <w:spacing w:after="0"/>
        <w:ind w:firstLine="720"/>
      </w:pPr>
      <w:r>
        <w:rPr>
          <w:rFonts w:eastAsia="Arial Unicode MS" w:cs="Arial Unicode MS"/>
        </w:rPr>
        <w:t xml:space="preserve">Treškārt, izpētot </w:t>
      </w:r>
      <w:r>
        <w:rPr>
          <w:rFonts w:eastAsia="Arial Unicode MS" w:cs="Arial Unicode MS"/>
          <w:b/>
          <w:bCs/>
        </w:rPr>
        <w:t>tipoloģiju</w:t>
      </w:r>
      <w:r>
        <w:rPr>
          <w:rFonts w:eastAsia="Arial Unicode MS" w:cs="Arial Unicode MS"/>
        </w:rPr>
        <w:t>, mēs uzzinām, ka Dievs dažus notikumus un institūcijas bija iepriekš paredzējis, lai iezīmētu svarīgus pestīšanas plāna aspektus. Tādējādi Jēzus tiek atklāts Daniēla grāmatā minēt</w:t>
      </w:r>
      <w:r w:rsidR="00C7598E">
        <w:rPr>
          <w:rFonts w:eastAsia="Arial Unicode MS" w:cs="Arial Unicode MS"/>
        </w:rPr>
        <w:t>aj</w:t>
      </w:r>
      <w:r>
        <w:rPr>
          <w:rFonts w:eastAsia="Arial Unicode MS" w:cs="Arial Unicode MS"/>
        </w:rPr>
        <w:t>ā svētnīcā / priesterībā / upurēšanā.</w:t>
      </w:r>
    </w:p>
    <w:p w:rsidR="001640B4" w:rsidRDefault="000C37F9" w:rsidP="00C7598E">
      <w:pPr>
        <w:pStyle w:val="Body"/>
        <w:spacing w:after="0"/>
        <w:ind w:firstLine="720"/>
      </w:pPr>
      <w:r>
        <w:rPr>
          <w:rFonts w:eastAsia="Arial Unicode MS" w:cs="Arial Unicode MS"/>
        </w:rPr>
        <w:lastRenderedPageBreak/>
        <w:t>Ceturtkārt, Jēzu</w:t>
      </w:r>
      <w:r w:rsidR="008E79D3">
        <w:rPr>
          <w:rFonts w:eastAsia="Arial Unicode MS" w:cs="Arial Unicode MS"/>
        </w:rPr>
        <w:t xml:space="preserve"> pēc</w:t>
      </w:r>
      <w:r>
        <w:rPr>
          <w:rFonts w:eastAsia="Arial Unicode MS" w:cs="Arial Unicode MS"/>
        </w:rPr>
        <w:t xml:space="preserve"> </w:t>
      </w:r>
      <w:r w:rsidR="008E79D3">
        <w:rPr>
          <w:rFonts w:eastAsia="Arial Unicode MS" w:cs="Arial Unicode MS"/>
          <w:b/>
          <w:bCs/>
        </w:rPr>
        <w:t>analoģijas</w:t>
      </w:r>
      <w:r w:rsidR="008E79D3">
        <w:rPr>
          <w:rFonts w:eastAsia="Arial Unicode MS" w:cs="Arial Unicode MS"/>
        </w:rPr>
        <w:t xml:space="preserve"> iespējams pamanīt</w:t>
      </w:r>
      <w:r>
        <w:rPr>
          <w:rFonts w:eastAsia="Arial Unicode MS" w:cs="Arial Unicode MS"/>
        </w:rPr>
        <w:t xml:space="preserve"> arī dažās skaidrās Daniēla grāmatas teksta mācībās, kas līdzinās Jēzus paša pieredzei. Piemēram, spiediens uz Daniēla draugiem “krist pie zemes un pielūgt zelta attēlu” (Dan. 3:5, NKJV) atkārto velna kārdināšanu Jēzum: “To visu es Tev gribu dot, ja Tu, zemē mezdamies, mani pielūgsi.” (Mat. 4:9). Daniēla draugu uzticība </w:t>
      </w:r>
      <w:r w:rsidR="008E79D3">
        <w:rPr>
          <w:rFonts w:eastAsia="Arial Unicode MS" w:cs="Arial Unicode MS"/>
        </w:rPr>
        <w:t>sniedz</w:t>
      </w:r>
      <w:r>
        <w:rPr>
          <w:rFonts w:eastAsia="Arial Unicode MS" w:cs="Arial Unicode MS"/>
        </w:rPr>
        <w:t xml:space="preserve"> nelielu ieskatu Jēzus pilnīgajā paklausībā Tēvam.</w:t>
      </w:r>
    </w:p>
    <w:p w:rsidR="001640B4" w:rsidRDefault="000C37F9" w:rsidP="008E79D3">
      <w:pPr>
        <w:pStyle w:val="Body"/>
        <w:spacing w:after="0"/>
        <w:ind w:firstLine="720"/>
      </w:pPr>
      <w:r>
        <w:rPr>
          <w:rFonts w:eastAsia="Arial Unicode MS" w:cs="Arial Unicode MS"/>
        </w:rPr>
        <w:t xml:space="preserve">Piektkārt, Jēzus parādās arī </w:t>
      </w:r>
      <w:r>
        <w:rPr>
          <w:rFonts w:eastAsia="Arial Unicode MS" w:cs="Arial Unicode MS"/>
          <w:b/>
          <w:bCs/>
        </w:rPr>
        <w:t>vertikālajās tēmās</w:t>
      </w:r>
      <w:r>
        <w:rPr>
          <w:rFonts w:eastAsia="Arial Unicode MS" w:cs="Arial Unicode MS"/>
        </w:rPr>
        <w:t xml:space="preserve">, kas ved pie Jēzus Jaunajā Derībā. Piemēram, plašā pestīšanas tēma norāda uz Jēzu kā </w:t>
      </w:r>
      <w:r w:rsidR="008E79D3">
        <w:rPr>
          <w:rFonts w:eastAsia="Arial Unicode MS" w:cs="Arial Unicode MS"/>
        </w:rPr>
        <w:t>S</w:t>
      </w:r>
      <w:r>
        <w:rPr>
          <w:rFonts w:eastAsia="Arial Unicode MS" w:cs="Arial Unicode MS"/>
        </w:rPr>
        <w:t>avas tautas galīgo Pestītāju.</w:t>
      </w:r>
    </w:p>
    <w:p w:rsidR="001640B4" w:rsidRDefault="000C37F9" w:rsidP="008E79D3">
      <w:pPr>
        <w:pStyle w:val="Body"/>
        <w:spacing w:after="0"/>
        <w:ind w:firstLine="720"/>
      </w:pPr>
      <w:r>
        <w:rPr>
          <w:rFonts w:eastAsia="Arial Unicode MS" w:cs="Arial Unicode MS"/>
        </w:rPr>
        <w:t>Sestkārt, Jaunās Derības atsauces uz Daniēla grāmatu ir vēl viena perspektīva, caur kuru varam atrast Jēzu. Piemēram, Atkl. 13:1–8 ir norāde uz Dan. 7; Mat. 26:64 un Marka 14:62 Jēzus atsaucas uz Dan. 7:13</w:t>
      </w:r>
      <w:r w:rsidR="008E79D3">
        <w:rPr>
          <w:rFonts w:eastAsia="Arial Unicode MS" w:cs="Arial Unicode MS"/>
        </w:rPr>
        <w:t>,</w:t>
      </w:r>
      <w:r>
        <w:rPr>
          <w:rFonts w:eastAsia="Arial Unicode MS" w:cs="Arial Unicode MS"/>
        </w:rPr>
        <w:t xml:space="preserve"> uz Sevi </w:t>
      </w:r>
      <w:r w:rsidR="008E79D3">
        <w:rPr>
          <w:rFonts w:eastAsia="Arial Unicode MS" w:cs="Arial Unicode MS"/>
        </w:rPr>
        <w:t>attiecinot</w:t>
      </w:r>
      <w:r>
        <w:rPr>
          <w:rFonts w:eastAsia="Arial Unicode MS" w:cs="Arial Unicode MS"/>
        </w:rPr>
        <w:t xml:space="preserve"> apzīmējumu “Cilvēka Dēls”</w:t>
      </w:r>
      <w:r w:rsidR="008E79D3">
        <w:rPr>
          <w:rFonts w:eastAsia="Arial Unicode MS" w:cs="Arial Unicode MS"/>
        </w:rPr>
        <w:t xml:space="preserve"> (s</w:t>
      </w:r>
      <w:r>
        <w:rPr>
          <w:rFonts w:eastAsia="Arial Unicode MS" w:cs="Arial Unicode MS"/>
        </w:rPr>
        <w:t xml:space="preserve">kat. Sidney Greidanus, </w:t>
      </w:r>
      <w:r>
        <w:rPr>
          <w:rFonts w:eastAsia="Arial Unicode MS" w:cs="Arial Unicode MS"/>
          <w:i/>
          <w:iCs/>
        </w:rPr>
        <w:t>Preaching Christ from Dani</w:t>
      </w:r>
      <w:r w:rsidR="008E79D3">
        <w:rPr>
          <w:rFonts w:eastAsia="Arial Unicode MS" w:cs="Arial Unicode MS"/>
          <w:i/>
          <w:iCs/>
        </w:rPr>
        <w:t>e</w:t>
      </w:r>
      <w:r>
        <w:rPr>
          <w:rFonts w:eastAsia="Arial Unicode MS" w:cs="Arial Unicode MS"/>
          <w:i/>
          <w:iCs/>
        </w:rPr>
        <w:t>l</w:t>
      </w:r>
      <w:r w:rsidR="008E79D3">
        <w:rPr>
          <w:rFonts w:eastAsia="Arial Unicode MS" w:cs="Arial Unicode MS"/>
        </w:rPr>
        <w:t xml:space="preserve">. </w:t>
      </w:r>
      <w:r>
        <w:rPr>
          <w:rFonts w:eastAsia="Arial Unicode MS" w:cs="Arial Unicode MS"/>
        </w:rPr>
        <w:t>Grand Rapids, MI: Eerdmans, 2012</w:t>
      </w:r>
      <w:r w:rsidR="008E79D3">
        <w:rPr>
          <w:rFonts w:eastAsia="Arial Unicode MS" w:cs="Arial Unicode MS"/>
        </w:rPr>
        <w:t>)</w:t>
      </w:r>
      <w:r>
        <w:rPr>
          <w:rFonts w:eastAsia="Arial Unicode MS" w:cs="Arial Unicode MS"/>
        </w:rPr>
        <w:t>.</w:t>
      </w:r>
    </w:p>
    <w:p w:rsidR="001640B4" w:rsidRDefault="000C37F9" w:rsidP="00822C1A">
      <w:pPr>
        <w:pStyle w:val="Body"/>
        <w:spacing w:after="0"/>
      </w:pPr>
      <w:r>
        <w:rPr>
          <w:b/>
          <w:bCs/>
        </w:rPr>
        <w:t xml:space="preserve">2. Apokaliptiskā literatūra. </w:t>
      </w:r>
      <w:r>
        <w:t>Bībelē ir atrodami divi galvenie pravietiskās literatūras veidi (žanri). Klasiskie pravietojumi attēlo Dievu, kas darbojas vēstures laikā, lai atjaunotu pasauli atbilstoši ar Izraēlu noslēgtās derības ģeogrāfiskajam un etniskajam ietvaram (sk., piemēram, Jesajas, Jeremijas un Āmosa grāmatas). Apokaliptisks pravietojums parāda, ka Dievs iznīcina veco kārtību pirms pasaules atjaunošanas. Tā ir vispiemērotākā pieeja krīzes laikiem, kad Dieva cilvēkiem ir vajadzīga cerība un pārliecība, ka Dievs pilnībā kontrolē vēstures gaitu un panāk visu lietu piepildījumu. Bībelē apokaliptiski</w:t>
      </w:r>
      <w:r w:rsidR="008E79D3">
        <w:t>e</w:t>
      </w:r>
      <w:r>
        <w:t xml:space="preserve"> pravietojumi parādās galvenokārt Daniēla un Atklāsmes grāmatās. Apokaliptiskajiem pravietojumiem ir dažas atšķirīgas iezīmes, kas mums jāņem vērā, lai tos pareizi saprastu:</w:t>
      </w:r>
    </w:p>
    <w:p w:rsidR="001640B4" w:rsidRDefault="000C37F9" w:rsidP="00822C1A">
      <w:pPr>
        <w:pStyle w:val="Body"/>
        <w:spacing w:after="0"/>
      </w:pPr>
      <w:r>
        <w:rPr>
          <w:b/>
          <w:bCs/>
        </w:rPr>
        <w:t>Vienreizējs piepildījums</w:t>
      </w:r>
      <w:r>
        <w:t>. Apokaliptisks pravietojums ir beznosacījuma, un tam ir tikai viens piepildījums. Tam var būt daudz garīgu vai homilētisku pielietojumu, bet tas norāda uz vienu pravietisku piepildījumu. Šis piepildījums ir vēsturiskās pieejas loģiskas sekas, sa</w:t>
      </w:r>
      <w:r w:rsidR="008E79D3">
        <w:t>-</w:t>
      </w:r>
      <w:r>
        <w:t>skaņā ar kuru apokaliptiskais pravietojums attēlo vēsturi no pravieša laika līdz laika beigām (vairāk par historicismu zemāk).</w:t>
      </w:r>
    </w:p>
    <w:p w:rsidR="001640B4" w:rsidRDefault="000C37F9" w:rsidP="00822C1A">
      <w:pPr>
        <w:pStyle w:val="Body"/>
        <w:spacing w:after="0"/>
      </w:pPr>
      <w:r>
        <w:rPr>
          <w:b/>
          <w:bCs/>
        </w:rPr>
        <w:t>Rezumējums/kopsavilkums</w:t>
      </w:r>
      <w:r>
        <w:t>. Daniēla (arī Atklāsmes) grāmatā izmantots rezumējuma vai atkārtošanas princips. Dan. 2 sniedz pasaules vēstures standarta izklāstu no pravieša laika līdz laiku beigām. Pēc tam 7., 8., 10.–12. nodaļā ir apkopots Daniēla 2. nodaļas izklāsts, pievienojot citas detaļas un perspektīvas. Kā sacījis kāds autors, Daniēla 2. nodaļa attēlo valstības atjaunošanu</w:t>
      </w:r>
      <w:r w:rsidR="008E79D3">
        <w:t>,</w:t>
      </w:r>
      <w:r>
        <w:t xml:space="preserve"> Daniēla 7. nodaļa </w:t>
      </w:r>
      <w:r w:rsidR="008E79D3">
        <w:t>–</w:t>
      </w:r>
      <w:r>
        <w:t xml:space="preserve"> ķēniņa atjaunošan</w:t>
      </w:r>
      <w:r w:rsidR="008E79D3">
        <w:t>u,</w:t>
      </w:r>
      <w:r>
        <w:t xml:space="preserve"> Daniēla 8. nodaļa </w:t>
      </w:r>
      <w:r w:rsidR="008E79D3">
        <w:t>–</w:t>
      </w:r>
      <w:r>
        <w:t xml:space="preserve"> svētnīcas atjaunošanu un Daniēla 10.–12. nodaļa </w:t>
      </w:r>
      <w:r w:rsidR="008E79D3">
        <w:t>–</w:t>
      </w:r>
      <w:r>
        <w:t xml:space="preserve"> tautas atjaunošanu. Skaidra izpratne par atkārtotas apkopošanas principu nodrošina interpretācijas pareizību dažādu Daniēla pravietisko notikumu virkņu izpētei, ieskaitot izaicinošo pravietojumu Daniēla 11. nodaļā.</w:t>
      </w:r>
    </w:p>
    <w:p w:rsidR="001640B4" w:rsidRDefault="000C37F9" w:rsidP="00822C1A">
      <w:pPr>
        <w:pStyle w:val="Body"/>
        <w:spacing w:after="0"/>
        <w:rPr>
          <w:b/>
          <w:bCs/>
        </w:rPr>
      </w:pPr>
      <w:r>
        <w:rPr>
          <w:b/>
          <w:bCs/>
        </w:rPr>
        <w:t>Gada–dienas princips.</w:t>
      </w:r>
      <w:r>
        <w:t xml:space="preserve"> Apokaliptiskaj</w:t>
      </w:r>
      <w:r w:rsidR="008E79D3">
        <w:t>os pravietojumos</w:t>
      </w:r>
      <w:r>
        <w:t xml:space="preserve"> tiek izmantota simbolika, kas ietver noteiktus</w:t>
      </w:r>
      <w:r w:rsidR="008E79D3">
        <w:t>, šajos pravietojumos minētus</w:t>
      </w:r>
      <w:r>
        <w:t xml:space="preserve"> laika periodus</w:t>
      </w:r>
      <w:r w:rsidR="008E79D3">
        <w:t xml:space="preserve">. </w:t>
      </w:r>
      <w:r>
        <w:t xml:space="preserve">Ņemot vērā iesaistīto notikumu lielumu un apokaliptisko pravietojumu simbolisko kontekstu, laika posmu burtiskai izpratnei nav jēgas. Šādi laika periodi jāsaprot pēc principa, ka viena pravietojuma diena ir viens gads faktiskajā vēsturē. 4. Moz. 14:34 un Ec. 4:5, 6 </w:t>
      </w:r>
      <w:r w:rsidR="008E79D3">
        <w:t>atrodami</w:t>
      </w:r>
      <w:r>
        <w:t xml:space="preserve"> klasiski</w:t>
      </w:r>
      <w:r w:rsidR="008E79D3">
        <w:t xml:space="preserve"> piemēri, kuri atbals</w:t>
      </w:r>
      <w:r>
        <w:t xml:space="preserve">ta gads–diena principu. Tomēr ir </w:t>
      </w:r>
      <w:r w:rsidR="008E79D3">
        <w:t xml:space="preserve">vēl </w:t>
      </w:r>
      <w:r>
        <w:t xml:space="preserve">vairāki </w:t>
      </w:r>
      <w:r w:rsidR="008E79D3">
        <w:t xml:space="preserve">citi </w:t>
      </w:r>
      <w:r>
        <w:t>Bībeles fragmenti, kas norāda uz gads–diena atbilstību (1. Moz. 5, 1. Moz. 6:3, 1. Sam. 1:21, Īj. 10:5 utt.). Visbeidzot, tā kā apokaliptisko pravietojumu simbolikā mazās vienības tiek izmantotas, lai pārstāvētu plašākas vienības, no tā izriet, ka laika periodi ir “miniatūr</w:t>
      </w:r>
      <w:r w:rsidR="008E79D3">
        <w:t>i</w:t>
      </w:r>
      <w:r>
        <w:t xml:space="preserve"> simboli” lielākiem laika posmiem, proti, dienai par gadu (sk. Alberto Timm, "Miniature Symbolization and the Year–Day Principle of Prophetic Interpretation,” </w:t>
      </w:r>
      <w:r>
        <w:rPr>
          <w:i/>
          <w:iCs/>
        </w:rPr>
        <w:t>Andrews University Seminary Studies</w:t>
      </w:r>
      <w:r>
        <w:t xml:space="preserve"> 42, no. 1 [2004] 149–167).</w:t>
      </w:r>
    </w:p>
    <w:p w:rsidR="001640B4" w:rsidRDefault="000C37F9" w:rsidP="00822C1A">
      <w:pPr>
        <w:pStyle w:val="Body"/>
        <w:spacing w:after="0"/>
      </w:pPr>
      <w:r>
        <w:rPr>
          <w:rFonts w:eastAsia="Arial Unicode MS" w:cs="Arial Unicode MS"/>
        </w:rPr>
        <w:t xml:space="preserve">3. </w:t>
      </w:r>
      <w:r>
        <w:rPr>
          <w:rFonts w:eastAsia="Arial Unicode MS" w:cs="Arial Unicode MS"/>
          <w:b/>
          <w:bCs/>
        </w:rPr>
        <w:t>Historicisms</w:t>
      </w:r>
      <w:r>
        <w:rPr>
          <w:rFonts w:eastAsia="Arial Unicode MS" w:cs="Arial Unicode MS"/>
        </w:rPr>
        <w:t>. Pretstatā pret</w:t>
      </w:r>
      <w:r w:rsidR="008E79D3">
        <w:rPr>
          <w:rFonts w:eastAsia="Arial Unicode MS" w:cs="Arial Unicode MS"/>
        </w:rPr>
        <w:t>ē</w:t>
      </w:r>
      <w:r>
        <w:rPr>
          <w:rFonts w:eastAsia="Arial Unicode MS" w:cs="Arial Unicode MS"/>
        </w:rPr>
        <w:t xml:space="preserve">rismam un futūrismam, kas paredz Daniēla pravietojumu piepildīšanos attiecīgi pagātnē un nākotnē, historicisms redz Daniēla pravietojumu pravietisko piepildījumu no pravieša laika līdz Dieva valstības nodibināšanai uz zemes. </w:t>
      </w:r>
      <w:r w:rsidR="008E79D3">
        <w:rPr>
          <w:rFonts w:eastAsia="Arial Unicode MS" w:cs="Arial Unicode MS"/>
        </w:rPr>
        <w:t>H</w:t>
      </w:r>
      <w:r>
        <w:rPr>
          <w:rFonts w:eastAsia="Arial Unicode MS" w:cs="Arial Unicode MS"/>
        </w:rPr>
        <w:t xml:space="preserve">istoricisms nav tikai viena pravietiskās interpretācijas skola citu starpā; </w:t>
      </w:r>
      <w:r w:rsidR="00CC3694">
        <w:rPr>
          <w:rFonts w:eastAsia="Arial Unicode MS" w:cs="Arial Unicode MS"/>
        </w:rPr>
        <w:t>patiesībā</w:t>
      </w:r>
      <w:r>
        <w:rPr>
          <w:rFonts w:eastAsia="Arial Unicode MS" w:cs="Arial Unicode MS"/>
        </w:rPr>
        <w:t xml:space="preserve"> </w:t>
      </w:r>
      <w:r>
        <w:rPr>
          <w:rFonts w:eastAsia="Arial Unicode MS" w:cs="Arial Unicode MS"/>
        </w:rPr>
        <w:lastRenderedPageBreak/>
        <w:t xml:space="preserve">historicisms ir pieeja, </w:t>
      </w:r>
      <w:r w:rsidR="00CC3694">
        <w:rPr>
          <w:rFonts w:eastAsia="Arial Unicode MS" w:cs="Arial Unicode MS"/>
        </w:rPr>
        <w:t>kura</w:t>
      </w:r>
      <w:r>
        <w:rPr>
          <w:rFonts w:eastAsia="Arial Unicode MS" w:cs="Arial Unicode MS"/>
        </w:rPr>
        <w:t xml:space="preserve"> </w:t>
      </w:r>
      <w:r w:rsidR="008E79D3">
        <w:rPr>
          <w:rFonts w:eastAsia="Arial Unicode MS" w:cs="Arial Unicode MS"/>
        </w:rPr>
        <w:t>vis</w:t>
      </w:r>
      <w:r>
        <w:rPr>
          <w:rFonts w:eastAsia="Arial Unicode MS" w:cs="Arial Unicode MS"/>
        </w:rPr>
        <w:t xml:space="preserve">labāk </w:t>
      </w:r>
      <w:r w:rsidR="008E79D3">
        <w:rPr>
          <w:rFonts w:eastAsia="Arial Unicode MS" w:cs="Arial Unicode MS"/>
        </w:rPr>
        <w:t>atbilst</w:t>
      </w:r>
      <w:r>
        <w:rPr>
          <w:rFonts w:eastAsia="Arial Unicode MS" w:cs="Arial Unicode MS"/>
        </w:rPr>
        <w:t xml:space="preserve"> Bībeles tekst</w:t>
      </w:r>
      <w:r w:rsidR="008E79D3">
        <w:rPr>
          <w:rFonts w:eastAsia="Arial Unicode MS" w:cs="Arial Unicode MS"/>
        </w:rPr>
        <w:t>am</w:t>
      </w:r>
      <w:r>
        <w:rPr>
          <w:rFonts w:eastAsia="Arial Unicode MS" w:cs="Arial Unicode MS"/>
        </w:rPr>
        <w:t>. Tālāk minētie argumenti parāda historicisma pamatotību.</w:t>
      </w:r>
    </w:p>
    <w:p w:rsidR="001640B4" w:rsidRDefault="000C37F9" w:rsidP="00CC3694">
      <w:pPr>
        <w:pStyle w:val="Body"/>
        <w:spacing w:after="0"/>
        <w:ind w:firstLine="720"/>
      </w:pPr>
      <w:r>
        <w:rPr>
          <w:rFonts w:eastAsia="Arial Unicode MS" w:cs="Arial Unicode MS"/>
        </w:rPr>
        <w:t>Pirmkārt, historicisms ir metode, kuru piedāvā pati Bībele. Piemēram, Dan. 2., 7., 8.–9. pravietiskās notikumu virknes ir izskaidrotas no historicisma viedokļa. Pasaules impēriju secība, kuru kulminācija ir Dieva valstības nodibināšanās, aptver laika posmu no Babilonijas/Persijas laikiem līdz pasaules galam.</w:t>
      </w:r>
    </w:p>
    <w:p w:rsidR="001640B4" w:rsidRDefault="000C37F9" w:rsidP="00CC3694">
      <w:pPr>
        <w:pStyle w:val="Body"/>
        <w:spacing w:after="0"/>
        <w:ind w:firstLine="720"/>
      </w:pPr>
      <w:r>
        <w:rPr>
          <w:rFonts w:eastAsia="Arial Unicode MS" w:cs="Arial Unicode MS"/>
        </w:rPr>
        <w:t xml:space="preserve">Otrkārt, lielos laika periodus un apokaliptisko pravietojumu vispārējos laika posmus (1260, 2300, 490 gadi), kas aptver ķēniņvalstis un galu galā </w:t>
      </w:r>
      <w:r w:rsidR="00CC3694">
        <w:rPr>
          <w:rFonts w:eastAsia="Arial Unicode MS" w:cs="Arial Unicode MS"/>
        </w:rPr>
        <w:t>rezultējas</w:t>
      </w:r>
      <w:r>
        <w:rPr>
          <w:rFonts w:eastAsia="Arial Unicode MS" w:cs="Arial Unicode MS"/>
        </w:rPr>
        <w:t xml:space="preserve"> Dieva valstīb</w:t>
      </w:r>
      <w:r w:rsidR="00CC3694">
        <w:rPr>
          <w:rFonts w:eastAsia="Arial Unicode MS" w:cs="Arial Unicode MS"/>
        </w:rPr>
        <w:t>ā</w:t>
      </w:r>
      <w:r>
        <w:rPr>
          <w:rFonts w:eastAsia="Arial Unicode MS" w:cs="Arial Unicode MS"/>
        </w:rPr>
        <w:t>, var labāk izskaidrot saskaņā ar historicistu</w:t>
      </w:r>
      <w:r w:rsidR="00CC3694">
        <w:rPr>
          <w:rFonts w:eastAsia="Arial Unicode MS" w:cs="Arial Unicode MS"/>
        </w:rPr>
        <w:t xml:space="preserve"> (jeb vēsturisko)</w:t>
      </w:r>
      <w:r>
        <w:rPr>
          <w:rFonts w:eastAsia="Arial Unicode MS" w:cs="Arial Unicode MS"/>
        </w:rPr>
        <w:t xml:space="preserve"> pieeju.</w:t>
      </w:r>
    </w:p>
    <w:p w:rsidR="001640B4" w:rsidRDefault="000C37F9" w:rsidP="00CC3694">
      <w:pPr>
        <w:pStyle w:val="Body"/>
        <w:spacing w:after="0"/>
        <w:ind w:firstLine="720"/>
      </w:pPr>
      <w:r>
        <w:rPr>
          <w:rFonts w:eastAsia="Arial Unicode MS" w:cs="Arial Unicode MS"/>
        </w:rPr>
        <w:t xml:space="preserve">Treškārt, Jēzus turpmāko Jeruzālemes iznīcināšanu mūsu ēras 70. gadā (Mat. 24:15–20, Lūk. 21:20–22) </w:t>
      </w:r>
      <w:r w:rsidR="00CC3694">
        <w:rPr>
          <w:rFonts w:eastAsia="Arial Unicode MS" w:cs="Arial Unicode MS"/>
        </w:rPr>
        <w:t xml:space="preserve">saprata </w:t>
      </w:r>
      <w:r>
        <w:rPr>
          <w:rFonts w:eastAsia="Arial Unicode MS" w:cs="Arial Unicode MS"/>
        </w:rPr>
        <w:t xml:space="preserve">kā Dan. 9:26, 27 piepildījumu. Pāvils atsaucas uz vairākiem secīgiem pravietiskiem notikumiem, kam vēsturē jāpiepildās pirms Kristus </w:t>
      </w:r>
      <w:r w:rsidR="00CC3694">
        <w:rPr>
          <w:rFonts w:eastAsia="Arial Unicode MS" w:cs="Arial Unicode MS"/>
        </w:rPr>
        <w:t>O</w:t>
      </w:r>
      <w:r>
        <w:rPr>
          <w:rFonts w:eastAsia="Arial Unicode MS" w:cs="Arial Unicode MS"/>
        </w:rPr>
        <w:t>trās atnākšanas (2.</w:t>
      </w:r>
      <w:r w:rsidR="00CC3694">
        <w:rPr>
          <w:rFonts w:eastAsia="Arial Unicode MS" w:cs="Arial Unicode MS"/>
        </w:rPr>
        <w:t> </w:t>
      </w:r>
      <w:r>
        <w:rPr>
          <w:rFonts w:eastAsia="Arial Unicode MS" w:cs="Arial Unicode MS"/>
        </w:rPr>
        <w:t>Tes. 2:1–12).</w:t>
      </w:r>
    </w:p>
    <w:p w:rsidR="001640B4" w:rsidRDefault="000C37F9" w:rsidP="00CC3694">
      <w:pPr>
        <w:pStyle w:val="Body"/>
        <w:spacing w:after="0"/>
        <w:ind w:firstLine="720"/>
      </w:pPr>
      <w:r>
        <w:rPr>
          <w:rFonts w:eastAsia="Arial Unicode MS" w:cs="Arial Unicode MS"/>
        </w:rPr>
        <w:t xml:space="preserve">Ceturtkārt, historicisko </w:t>
      </w:r>
      <w:r w:rsidR="00CC3694">
        <w:rPr>
          <w:rFonts w:eastAsia="Arial Unicode MS" w:cs="Arial Unicode MS"/>
        </w:rPr>
        <w:t xml:space="preserve">(jeb vēsturisko) </w:t>
      </w:r>
      <w:r>
        <w:rPr>
          <w:rFonts w:eastAsia="Arial Unicode MS" w:cs="Arial Unicode MS"/>
        </w:rPr>
        <w:t xml:space="preserve">pieeju izmantoja agrīnie baznīcas tēvi un reformatori. </w:t>
      </w:r>
      <w:r w:rsidR="00CC3694">
        <w:rPr>
          <w:rFonts w:eastAsia="Arial Unicode MS" w:cs="Arial Unicode MS"/>
        </w:rPr>
        <w:t xml:space="preserve">Perspektīvu </w:t>
      </w:r>
      <w:r>
        <w:rPr>
          <w:rFonts w:eastAsia="Arial Unicode MS" w:cs="Arial Unicode MS"/>
        </w:rPr>
        <w:t>sāka mainīt</w:t>
      </w:r>
      <w:r w:rsidR="00CC3694" w:rsidRPr="00CC3694">
        <w:rPr>
          <w:rFonts w:eastAsia="Arial Unicode MS" w:cs="Arial Unicode MS"/>
        </w:rPr>
        <w:t xml:space="preserve"> </w:t>
      </w:r>
      <w:r w:rsidR="00CC3694">
        <w:rPr>
          <w:rFonts w:eastAsia="Arial Unicode MS" w:cs="Arial Unicode MS"/>
        </w:rPr>
        <w:t>Augustīns</w:t>
      </w:r>
      <w:r>
        <w:rPr>
          <w:rFonts w:eastAsia="Arial Unicode MS" w:cs="Arial Unicode MS"/>
        </w:rPr>
        <w:t xml:space="preserve">, </w:t>
      </w:r>
      <w:r w:rsidR="00CC3694">
        <w:rPr>
          <w:rFonts w:eastAsia="Arial Unicode MS" w:cs="Arial Unicode MS"/>
        </w:rPr>
        <w:t>pielīdzinot</w:t>
      </w:r>
      <w:r>
        <w:rPr>
          <w:rFonts w:eastAsia="Arial Unicode MS" w:cs="Arial Unicode MS"/>
        </w:rPr>
        <w:t xml:space="preserve"> Dieva valstību kristīgajai baznīcai, bet tūkstošgadi </w:t>
      </w:r>
      <w:r w:rsidR="00CC3694">
        <w:t>–</w:t>
      </w:r>
      <w:r>
        <w:rPr>
          <w:rFonts w:eastAsia="Arial Unicode MS" w:cs="Arial Unicode MS"/>
        </w:rPr>
        <w:t xml:space="preserve"> kristīgajam laikmetam.</w:t>
      </w:r>
    </w:p>
    <w:p w:rsidR="001640B4" w:rsidRDefault="000C37F9" w:rsidP="00CC3694">
      <w:pPr>
        <w:pStyle w:val="Body"/>
        <w:spacing w:after="0"/>
        <w:ind w:firstLine="720"/>
      </w:pPr>
      <w:r>
        <w:rPr>
          <w:rFonts w:eastAsia="Arial Unicode MS" w:cs="Arial Unicode MS"/>
        </w:rPr>
        <w:t xml:space="preserve">Piektkārt, historiciskā </w:t>
      </w:r>
      <w:r w:rsidR="00CC3694">
        <w:rPr>
          <w:rFonts w:eastAsia="Arial Unicode MS" w:cs="Arial Unicode MS"/>
        </w:rPr>
        <w:t xml:space="preserve">(jeb vēsturiskā) </w:t>
      </w:r>
      <w:r>
        <w:rPr>
          <w:rFonts w:eastAsia="Arial Unicode MS" w:cs="Arial Unicode MS"/>
        </w:rPr>
        <w:t xml:space="preserve">pieeja ir balstīta uz pieņēmumu, ka Dievs visos cilvēces vēstures gadsimtos strādā, lai īstenotu pestīšanas plānu. Apokaliptiskajos pravietojumos attēlotajā scenārijā Dieva atpestīšanas </w:t>
      </w:r>
      <w:r w:rsidR="00CC3694">
        <w:rPr>
          <w:rFonts w:eastAsia="Arial Unicode MS" w:cs="Arial Unicode MS"/>
        </w:rPr>
        <w:t>darbā</w:t>
      </w:r>
      <w:r>
        <w:rPr>
          <w:rFonts w:eastAsia="Arial Unicode MS" w:cs="Arial Unicode MS"/>
        </w:rPr>
        <w:t xml:space="preserve"> nav plaisu jeb pārtraukumu.</w:t>
      </w:r>
    </w:p>
    <w:p w:rsidR="001640B4" w:rsidRDefault="000C37F9" w:rsidP="00CC3694">
      <w:pPr>
        <w:pStyle w:val="Body"/>
        <w:spacing w:after="0"/>
        <w:ind w:firstLine="720"/>
      </w:pPr>
      <w:r>
        <w:rPr>
          <w:rFonts w:eastAsia="Arial Unicode MS" w:cs="Arial Unicode MS"/>
        </w:rPr>
        <w:t>Noslēgumā: “Septītās dienas adventisti uzskata, ka historicisms ir pareiza pravietojumu interpretācijas metode, kas izmantojama Daniēla un Atklāsmes grāmatu interpretācijā. Metodi atbalsta paši Raksti, un tā tika izmantota agrīn</w:t>
      </w:r>
      <w:r w:rsidR="00CC3694">
        <w:rPr>
          <w:rFonts w:eastAsia="Arial Unicode MS" w:cs="Arial Unicode MS"/>
        </w:rPr>
        <w:t>aj</w:t>
      </w:r>
      <w:r>
        <w:rPr>
          <w:rFonts w:eastAsia="Arial Unicode MS" w:cs="Arial Unicode MS"/>
        </w:rPr>
        <w:t xml:space="preserve">ā </w:t>
      </w:r>
      <w:r w:rsidR="00CC3694">
        <w:rPr>
          <w:rFonts w:eastAsia="Arial Unicode MS" w:cs="Arial Unicode MS"/>
        </w:rPr>
        <w:t>draudzes</w:t>
      </w:r>
      <w:r>
        <w:rPr>
          <w:rFonts w:eastAsia="Arial Unicode MS" w:cs="Arial Unicode MS"/>
        </w:rPr>
        <w:t xml:space="preserve"> periodā. Turklāt viņi uzskata, ka, izmantojot šo metodi, tie saglabā arī reformatoru atjaunošanas darba svarīgu aspektu.” — Don F. Neufeld, ed., </w:t>
      </w:r>
      <w:r>
        <w:rPr>
          <w:rFonts w:eastAsia="Arial Unicode MS" w:cs="Arial Unicode MS"/>
          <w:i/>
          <w:iCs/>
        </w:rPr>
        <w:t>Seventh–day Adventist Encyclopedia</w:t>
      </w:r>
      <w:r>
        <w:rPr>
          <w:rFonts w:eastAsia="Arial Unicode MS" w:cs="Arial Unicode MS"/>
        </w:rPr>
        <w:t xml:space="preserve"> (Hagerstown, MD: Review and Herald, 1995), raksts ar virsrakstu “</w:t>
      </w:r>
      <w:r>
        <w:rPr>
          <w:rFonts w:eastAsia="Arial Unicode MS" w:cs="Arial Unicode MS"/>
          <w:i/>
          <w:iCs/>
        </w:rPr>
        <w:t>Historicism</w:t>
      </w:r>
      <w:r>
        <w:rPr>
          <w:rFonts w:eastAsia="Arial Unicode MS" w:cs="Arial Unicode MS"/>
        </w:rPr>
        <w:t>,” 2. lpp.</w:t>
      </w:r>
    </w:p>
    <w:p w:rsidR="001640B4" w:rsidRDefault="001640B4" w:rsidP="00822C1A">
      <w:pPr>
        <w:pStyle w:val="Body"/>
        <w:spacing w:after="0"/>
      </w:pPr>
    </w:p>
    <w:p w:rsidR="001640B4" w:rsidRDefault="000C37F9" w:rsidP="00822C1A">
      <w:pPr>
        <w:pStyle w:val="Body"/>
        <w:spacing w:after="0"/>
        <w:rPr>
          <w:b/>
          <w:bCs/>
        </w:rPr>
      </w:pPr>
      <w:r>
        <w:rPr>
          <w:b/>
          <w:bCs/>
        </w:rPr>
        <w:t>TREŠĀ DAĻA — PRAKSE</w:t>
      </w:r>
    </w:p>
    <w:p w:rsidR="001640B4" w:rsidRDefault="000C37F9" w:rsidP="00CC3694">
      <w:pPr>
        <w:pStyle w:val="Body"/>
        <w:spacing w:after="0"/>
        <w:ind w:firstLine="360"/>
      </w:pPr>
      <w:r>
        <w:rPr>
          <w:rFonts w:eastAsia="Arial Unicode MS" w:cs="Arial Unicode MS"/>
        </w:rPr>
        <w:t>“Ir nepieciešams daudz tuvāk pētīt Dieva Vārdu; it īpaši Daniēla un Atklāsmes grāmatai būtu jāpievērš tāda uzmanība, kā vēl nekad</w:t>
      </w:r>
      <w:r w:rsidR="00CC3694">
        <w:rPr>
          <w:rFonts w:eastAsia="Arial Unicode MS" w:cs="Arial Unicode MS"/>
        </w:rPr>
        <w:t>. [..]</w:t>
      </w:r>
      <w:r>
        <w:rPr>
          <w:rFonts w:eastAsia="Arial Unicode MS" w:cs="Arial Unicode MS"/>
        </w:rPr>
        <w:t xml:space="preserve"> Gaisma, ko Daniēls saņēma no Dieva, tika dota īpaši šīm pēdējām dienām. ” — Ellen G. White, </w:t>
      </w:r>
      <w:r>
        <w:rPr>
          <w:rFonts w:eastAsia="Arial Unicode MS" w:cs="Arial Unicode MS"/>
          <w:i/>
          <w:iCs/>
        </w:rPr>
        <w:t>Testimonies to Ministers and Gospel Workers</w:t>
      </w:r>
      <w:r>
        <w:rPr>
          <w:rFonts w:eastAsia="Arial Unicode MS" w:cs="Arial Unicode MS"/>
        </w:rPr>
        <w:t>, 112., 113. lpp.</w:t>
      </w:r>
    </w:p>
    <w:p w:rsidR="001640B4" w:rsidRDefault="000C37F9" w:rsidP="00822C1A">
      <w:pPr>
        <w:pStyle w:val="Body"/>
        <w:numPr>
          <w:ilvl w:val="0"/>
          <w:numId w:val="5"/>
        </w:numPr>
        <w:spacing w:after="0"/>
      </w:pPr>
      <w:r>
        <w:rPr>
          <w:rFonts w:eastAsia="Arial Unicode MS" w:cs="Arial Unicode MS"/>
        </w:rPr>
        <w:t xml:space="preserve">Kāds ir jūsu pirmais iespaids par Daniēla grāmatu? Vai tā ir grāmata par pravietisku hronoloģiju, stāsti ar garīgu pielietojumu vai </w:t>
      </w:r>
      <w:r w:rsidR="00CC3694">
        <w:rPr>
          <w:rFonts w:eastAsia="Arial Unicode MS" w:cs="Arial Unicode MS"/>
        </w:rPr>
        <w:t xml:space="preserve">grāmata </w:t>
      </w:r>
      <w:r>
        <w:rPr>
          <w:rFonts w:eastAsia="Arial Unicode MS" w:cs="Arial Unicode MS"/>
        </w:rPr>
        <w:t>par Kristu? Paskaidrojiet!</w:t>
      </w:r>
    </w:p>
    <w:p w:rsidR="001640B4" w:rsidRDefault="000C37F9" w:rsidP="00822C1A">
      <w:pPr>
        <w:pStyle w:val="Body"/>
        <w:numPr>
          <w:ilvl w:val="0"/>
          <w:numId w:val="5"/>
        </w:numPr>
        <w:spacing w:after="0"/>
      </w:pPr>
      <w:r>
        <w:rPr>
          <w:rFonts w:eastAsia="Arial Unicode MS" w:cs="Arial Unicode MS"/>
        </w:rPr>
        <w:t xml:space="preserve">Kā jūs </w:t>
      </w:r>
      <w:r w:rsidR="00CC3694">
        <w:rPr>
          <w:rFonts w:eastAsia="Arial Unicode MS" w:cs="Arial Unicode MS"/>
        </w:rPr>
        <w:t>savā izpratnē par grāmatu varat apvienot</w:t>
      </w:r>
      <w:r>
        <w:rPr>
          <w:rFonts w:eastAsia="Arial Unicode MS" w:cs="Arial Unicode MS"/>
        </w:rPr>
        <w:t xml:space="preserve"> šos trīs aspektus </w:t>
      </w:r>
      <w:r w:rsidR="00CC3694">
        <w:t>–</w:t>
      </w:r>
      <w:r>
        <w:rPr>
          <w:rFonts w:eastAsia="Arial Unicode MS" w:cs="Arial Unicode MS"/>
        </w:rPr>
        <w:t xml:space="preserve"> pravietisko hronoloģiju, stāstus ar garīg</w:t>
      </w:r>
      <w:r w:rsidR="00CC3694">
        <w:rPr>
          <w:rFonts w:eastAsia="Arial Unicode MS" w:cs="Arial Unicode MS"/>
        </w:rPr>
        <w:t>u</w:t>
      </w:r>
      <w:r>
        <w:rPr>
          <w:rFonts w:eastAsia="Arial Unicode MS" w:cs="Arial Unicode MS"/>
        </w:rPr>
        <w:t xml:space="preserve"> pielietojumu un Kristus </w:t>
      </w:r>
      <w:r w:rsidR="00CC3694">
        <w:rPr>
          <w:rFonts w:eastAsia="Arial Unicode MS" w:cs="Arial Unicode MS"/>
        </w:rPr>
        <w:t>centrālo lomu</w:t>
      </w:r>
      <w:r>
        <w:rPr>
          <w:rFonts w:eastAsia="Arial Unicode MS" w:cs="Arial Unicode MS"/>
        </w:rPr>
        <w:t>, ņemot vērā Elenas Vaitas vārdus</w:t>
      </w:r>
      <w:r w:rsidR="00CC3694">
        <w:rPr>
          <w:rFonts w:eastAsia="Arial Unicode MS" w:cs="Arial Unicode MS"/>
        </w:rPr>
        <w:t>:</w:t>
      </w:r>
      <w:r>
        <w:rPr>
          <w:rFonts w:eastAsia="Arial Unicode MS" w:cs="Arial Unicode MS"/>
        </w:rPr>
        <w:t xml:space="preserve"> “Bībeles galvenā tēma </w:t>
      </w:r>
      <w:r w:rsidR="00CC3694">
        <w:rPr>
          <w:rFonts w:eastAsia="Arial Unicode MS" w:cs="Arial Unicode MS"/>
        </w:rPr>
        <w:t>[</w:t>
      </w:r>
      <w:r>
        <w:rPr>
          <w:rFonts w:eastAsia="Arial Unicode MS" w:cs="Arial Unicode MS"/>
        </w:rPr>
        <w:t>..</w:t>
      </w:r>
      <w:r w:rsidR="00CC3694">
        <w:rPr>
          <w:rFonts w:eastAsia="Arial Unicode MS" w:cs="Arial Unicode MS"/>
        </w:rPr>
        <w:t>]</w:t>
      </w:r>
      <w:r>
        <w:rPr>
          <w:rFonts w:eastAsia="Arial Unicode MS" w:cs="Arial Unicode MS"/>
        </w:rPr>
        <w:t xml:space="preserve"> ir izpirkšanas plāns, Dieva tēla atjaunošana cilvēka dvēselē.” — </w:t>
      </w:r>
      <w:r>
        <w:rPr>
          <w:rFonts w:eastAsia="Arial Unicode MS" w:cs="Arial Unicode MS"/>
          <w:i/>
          <w:iCs/>
        </w:rPr>
        <w:t>Audzināšana</w:t>
      </w:r>
      <w:r>
        <w:rPr>
          <w:rFonts w:eastAsia="Arial Unicode MS" w:cs="Arial Unicode MS"/>
        </w:rPr>
        <w:t>, 125. lpp.</w:t>
      </w:r>
      <w:r w:rsidR="00CC3694">
        <w:rPr>
          <w:rFonts w:eastAsia="Arial Unicode MS" w:cs="Arial Unicode MS"/>
        </w:rPr>
        <w:t>?</w:t>
      </w:r>
    </w:p>
    <w:p w:rsidR="001640B4" w:rsidRDefault="000C37F9" w:rsidP="00822C1A">
      <w:pPr>
        <w:pStyle w:val="Body"/>
        <w:numPr>
          <w:ilvl w:val="0"/>
          <w:numId w:val="5"/>
        </w:numPr>
        <w:spacing w:after="0"/>
      </w:pPr>
      <w:r>
        <w:rPr>
          <w:rFonts w:eastAsia="Arial Unicode MS" w:cs="Arial Unicode MS"/>
        </w:rPr>
        <w:t xml:space="preserve">Kādu ieskatu par Dievu varat gūt no iepriekš piedāvātās apokaliptisko pravietojumu definīcijas? </w:t>
      </w:r>
      <w:r w:rsidR="00CC3694">
        <w:rPr>
          <w:rFonts w:eastAsia="Arial Unicode MS" w:cs="Arial Unicode MS"/>
        </w:rPr>
        <w:t xml:space="preserve">Ko šī uztvere maina </w:t>
      </w:r>
      <w:r>
        <w:rPr>
          <w:rFonts w:eastAsia="Arial Unicode MS" w:cs="Arial Unicode MS"/>
        </w:rPr>
        <w:t>jūsu attiecībās ar Viņu?</w:t>
      </w:r>
      <w:r>
        <w:rPr>
          <w:rFonts w:ascii="Arial Unicode MS" w:eastAsia="Arial Unicode MS" w:hAnsi="Arial Unicode MS" w:cs="Arial Unicode MS"/>
        </w:rPr>
        <w:br w:type="page"/>
      </w:r>
    </w:p>
    <w:p w:rsidR="001640B4" w:rsidRDefault="000C37F9" w:rsidP="00822C1A">
      <w:pPr>
        <w:pStyle w:val="Heading3"/>
        <w:spacing w:after="0"/>
        <w:ind w:firstLine="0"/>
      </w:pPr>
      <w:r>
        <w:lastRenderedPageBreak/>
        <w:t>Otrā tēma</w:t>
      </w:r>
    </w:p>
    <w:p w:rsidR="001640B4" w:rsidRDefault="000C37F9" w:rsidP="00822C1A">
      <w:pPr>
        <w:pStyle w:val="Heading1"/>
        <w:spacing w:after="0"/>
        <w:rPr>
          <w:rFonts w:ascii="Cambria" w:eastAsia="Cambria" w:hAnsi="Cambria" w:cs="Cambria"/>
        </w:rPr>
      </w:pPr>
      <w:r>
        <w:rPr>
          <w:rFonts w:ascii="Cambria" w:hAnsi="Cambria"/>
        </w:rPr>
        <w:t xml:space="preserve">No Jeruzālemes </w:t>
      </w:r>
      <w:r w:rsidR="00CC3694">
        <w:rPr>
          <w:rFonts w:ascii="Cambria" w:hAnsi="Cambria"/>
        </w:rPr>
        <w:t>līdz Bābelei</w:t>
      </w:r>
    </w:p>
    <w:p w:rsidR="007229D8" w:rsidRDefault="007229D8" w:rsidP="00822C1A">
      <w:pPr>
        <w:pStyle w:val="Body"/>
        <w:spacing w:after="0"/>
        <w:rPr>
          <w:rFonts w:eastAsia="Arial Unicode MS" w:cs="Arial Unicode MS"/>
          <w:b/>
          <w:bCs/>
        </w:rPr>
      </w:pPr>
    </w:p>
    <w:p w:rsidR="001640B4" w:rsidRDefault="000C37F9" w:rsidP="00822C1A">
      <w:pPr>
        <w:pStyle w:val="Body"/>
        <w:spacing w:after="0"/>
        <w:rPr>
          <w:b/>
          <w:bCs/>
        </w:rPr>
      </w:pPr>
      <w:r>
        <w:rPr>
          <w:rFonts w:eastAsia="Arial Unicode MS" w:cs="Arial Unicode MS"/>
          <w:b/>
          <w:bCs/>
        </w:rPr>
        <w:t>PIRMĀ DAĻA — PĀRSKATS</w:t>
      </w:r>
    </w:p>
    <w:p w:rsidR="001640B4" w:rsidRDefault="000C37F9" w:rsidP="00822C1A">
      <w:pPr>
        <w:pStyle w:val="Body"/>
        <w:spacing w:after="0"/>
      </w:pPr>
      <w:r>
        <w:rPr>
          <w:rFonts w:eastAsia="Arial Unicode MS" w:cs="Arial Unicode MS"/>
          <w:b/>
          <w:bCs/>
        </w:rPr>
        <w:t xml:space="preserve">PAMATDOMA: </w:t>
      </w:r>
      <w:r>
        <w:rPr>
          <w:rFonts w:eastAsia="Arial Unicode MS" w:cs="Arial Unicode MS"/>
        </w:rPr>
        <w:t>Dan. 1:17</w:t>
      </w:r>
    </w:p>
    <w:p w:rsidR="001640B4" w:rsidRDefault="000C37F9" w:rsidP="00822C1A">
      <w:pPr>
        <w:pStyle w:val="Body"/>
        <w:spacing w:after="0"/>
      </w:pPr>
      <w:r>
        <w:rPr>
          <w:b/>
          <w:bCs/>
        </w:rPr>
        <w:t xml:space="preserve">PĒTĪJUMU CENTRS: </w:t>
      </w:r>
      <w:r>
        <w:t>Dan. 1; 1. Moz. 39; Esteres 4, Esteres 5.</w:t>
      </w:r>
    </w:p>
    <w:p w:rsidR="001640B4" w:rsidRDefault="000C37F9" w:rsidP="00822C1A">
      <w:pPr>
        <w:pStyle w:val="Body"/>
        <w:spacing w:after="0"/>
      </w:pPr>
      <w:r>
        <w:rPr>
          <w:rFonts w:eastAsia="Arial Unicode MS" w:cs="Arial Unicode MS"/>
          <w:b/>
          <w:bCs/>
        </w:rPr>
        <w:t>Ievads.</w:t>
      </w:r>
      <w:r>
        <w:rPr>
          <w:rFonts w:eastAsia="Arial Unicode MS" w:cs="Arial Unicode MS"/>
        </w:rPr>
        <w:t xml:space="preserve"> Daniēla 1. nodaļa atklāj fonu tam, kas </w:t>
      </w:r>
      <w:r w:rsidR="007229D8">
        <w:rPr>
          <w:rFonts w:eastAsia="Arial Unicode MS" w:cs="Arial Unicode MS"/>
        </w:rPr>
        <w:t>turpinās</w:t>
      </w:r>
      <w:r>
        <w:rPr>
          <w:rFonts w:eastAsia="Arial Unicode MS" w:cs="Arial Unicode MS"/>
        </w:rPr>
        <w:t xml:space="preserve"> visā grāmatā, un iepazīstina ar grāmatas galvenajām tēmām. Dievs parādās kā grāmatas galvenais varonis, kurš valda pār pasaules ķēniņiem un valstībām</w:t>
      </w:r>
      <w:r w:rsidR="007229D8">
        <w:rPr>
          <w:rFonts w:eastAsia="Arial Unicode MS" w:cs="Arial Unicode MS"/>
        </w:rPr>
        <w:t>, palīdzot</w:t>
      </w:r>
      <w:r>
        <w:rPr>
          <w:rFonts w:eastAsia="Arial Unicode MS" w:cs="Arial Unicode MS"/>
        </w:rPr>
        <w:t xml:space="preserve"> Saviem uzticīgajiem ļaudīm sveš</w:t>
      </w:r>
      <w:r w:rsidR="007229D8">
        <w:rPr>
          <w:rFonts w:eastAsia="Arial Unicode MS" w:cs="Arial Unicode MS"/>
        </w:rPr>
        <w:t>aj</w:t>
      </w:r>
      <w:r>
        <w:rPr>
          <w:rFonts w:eastAsia="Arial Unicode MS" w:cs="Arial Unicode MS"/>
        </w:rPr>
        <w:t xml:space="preserve">ā zemē. Daudzu trimdā </w:t>
      </w:r>
      <w:r w:rsidR="007229D8">
        <w:rPr>
          <w:rFonts w:eastAsia="Arial Unicode MS" w:cs="Arial Unicode MS"/>
        </w:rPr>
        <w:t>aizvesto ļaužu</w:t>
      </w:r>
      <w:r>
        <w:rPr>
          <w:rFonts w:eastAsia="Arial Unicode MS" w:cs="Arial Unicode MS"/>
        </w:rPr>
        <w:t xml:space="preserve"> starpā četri jaunekļi ar nepieredzētu gudrību risina sarežģītos </w:t>
      </w:r>
      <w:r w:rsidR="007229D8">
        <w:rPr>
          <w:rFonts w:eastAsia="Arial Unicode MS" w:cs="Arial Unicode MS"/>
        </w:rPr>
        <w:t>Bābeles</w:t>
      </w:r>
      <w:r>
        <w:rPr>
          <w:rFonts w:eastAsia="Arial Unicode MS" w:cs="Arial Unicode MS"/>
        </w:rPr>
        <w:t xml:space="preserve"> galma jautājumus, apņemoties palikt uzticīgi savu tēvu Dievam.</w:t>
      </w:r>
    </w:p>
    <w:p w:rsidR="001640B4" w:rsidRDefault="000C37F9" w:rsidP="00822C1A">
      <w:pPr>
        <w:pStyle w:val="Body"/>
        <w:spacing w:after="0"/>
      </w:pPr>
      <w:r>
        <w:rPr>
          <w:rFonts w:eastAsia="Arial Unicode MS" w:cs="Arial Unicode MS"/>
          <w:b/>
          <w:bCs/>
        </w:rPr>
        <w:t>Stundas tēmas</w:t>
      </w:r>
      <w:r>
        <w:rPr>
          <w:rFonts w:eastAsia="Arial Unicode MS" w:cs="Arial Unicode MS"/>
        </w:rPr>
        <w:t>: šīsnedēļas viela izceļ trīs galvenos tematus:</w:t>
      </w:r>
    </w:p>
    <w:p w:rsidR="001640B4" w:rsidRDefault="000C37F9" w:rsidP="00822C1A">
      <w:pPr>
        <w:pStyle w:val="Body"/>
        <w:numPr>
          <w:ilvl w:val="0"/>
          <w:numId w:val="6"/>
        </w:numPr>
        <w:spacing w:after="0"/>
      </w:pPr>
      <w:r>
        <w:rPr>
          <w:rFonts w:eastAsia="Arial Unicode MS" w:cs="Arial Unicode MS"/>
          <w:b/>
          <w:bCs/>
        </w:rPr>
        <w:t>Daniēla grāmatas konteksts</w:t>
      </w:r>
      <w:r>
        <w:rPr>
          <w:rFonts w:eastAsia="Arial Unicode MS" w:cs="Arial Unicode MS"/>
        </w:rPr>
        <w:t>. Pat tik traģiska notikuma kā trimdas laik</w:t>
      </w:r>
      <w:r w:rsidR="007229D8">
        <w:rPr>
          <w:rFonts w:eastAsia="Arial Unicode MS" w:cs="Arial Unicode MS"/>
        </w:rPr>
        <w:t>a posmā</w:t>
      </w:r>
      <w:r>
        <w:rPr>
          <w:rFonts w:eastAsia="Arial Unicode MS" w:cs="Arial Unicode MS"/>
        </w:rPr>
        <w:t xml:space="preserve"> Dievs </w:t>
      </w:r>
      <w:r w:rsidR="007229D8">
        <w:rPr>
          <w:rFonts w:eastAsia="Arial Unicode MS" w:cs="Arial Unicode MS"/>
        </w:rPr>
        <w:t xml:space="preserve">joprojām </w:t>
      </w:r>
      <w:r>
        <w:rPr>
          <w:rFonts w:eastAsia="Arial Unicode MS" w:cs="Arial Unicode MS"/>
        </w:rPr>
        <w:t xml:space="preserve">visu kontrolē. Trimda </w:t>
      </w:r>
      <w:r w:rsidR="004302BD">
        <w:rPr>
          <w:rFonts w:eastAsia="Arial Unicode MS" w:cs="Arial Unicode MS"/>
        </w:rPr>
        <w:t>nebija</w:t>
      </w:r>
      <w:r>
        <w:rPr>
          <w:rFonts w:eastAsia="Arial Unicode MS" w:cs="Arial Unicode MS"/>
        </w:rPr>
        <w:t xml:space="preserve"> negaidīts atgadījums, </w:t>
      </w:r>
      <w:r w:rsidR="004302BD">
        <w:rPr>
          <w:rFonts w:eastAsia="Arial Unicode MS" w:cs="Arial Unicode MS"/>
        </w:rPr>
        <w:t>Bābeles spēka izpausme</w:t>
      </w:r>
      <w:r>
        <w:rPr>
          <w:rFonts w:eastAsia="Arial Unicode MS" w:cs="Arial Unicode MS"/>
        </w:rPr>
        <w:t>, bet gan Dieva sen paziņotā sprieduma kulminācija pār tautu, kam trūkst nožēlas.</w:t>
      </w:r>
    </w:p>
    <w:p w:rsidR="001640B4" w:rsidRDefault="000C37F9" w:rsidP="00822C1A">
      <w:pPr>
        <w:pStyle w:val="Body"/>
        <w:numPr>
          <w:ilvl w:val="0"/>
          <w:numId w:val="5"/>
        </w:numPr>
        <w:spacing w:after="0"/>
      </w:pPr>
      <w:r>
        <w:rPr>
          <w:rFonts w:eastAsia="Arial Unicode MS" w:cs="Arial Unicode MS"/>
          <w:b/>
          <w:bCs/>
        </w:rPr>
        <w:t>Daniēla izglītība</w:t>
      </w:r>
      <w:r>
        <w:rPr>
          <w:rFonts w:eastAsia="Arial Unicode MS" w:cs="Arial Unicode MS"/>
        </w:rPr>
        <w:t>. Izglītības procesa laikā Daniēls un viņa draugi nolēma pretoties impērijas indoktrinācijai. Lai arī ārējie pierādījumi liecināja, ka Dievs ir zaudējis cīņu ar pagānu dievībām, šie jaunie vīrieši palika uzticīgi un rīkojās saskaņā ar Dieva Vārdu.</w:t>
      </w:r>
    </w:p>
    <w:p w:rsidR="001640B4" w:rsidRDefault="000C37F9" w:rsidP="00822C1A">
      <w:pPr>
        <w:pStyle w:val="Body"/>
        <w:numPr>
          <w:ilvl w:val="0"/>
          <w:numId w:val="5"/>
        </w:numPr>
        <w:spacing w:after="0"/>
      </w:pPr>
      <w:r>
        <w:rPr>
          <w:rFonts w:eastAsia="Arial Unicode MS" w:cs="Arial Unicode MS"/>
          <w:b/>
          <w:bCs/>
        </w:rPr>
        <w:t>Daniēla gudrība.</w:t>
      </w:r>
      <w:r>
        <w:rPr>
          <w:rFonts w:eastAsia="Arial Unicode MS" w:cs="Arial Unicode MS"/>
        </w:rPr>
        <w:t xml:space="preserve"> </w:t>
      </w:r>
      <w:r w:rsidR="004302BD">
        <w:rPr>
          <w:rFonts w:eastAsia="Arial Unicode MS" w:cs="Arial Unicode MS"/>
        </w:rPr>
        <w:t>S</w:t>
      </w:r>
      <w:r>
        <w:rPr>
          <w:rFonts w:eastAsia="Arial Unicode MS" w:cs="Arial Unicode MS"/>
        </w:rPr>
        <w:t>varīgs Daniēla un viņa pavadoņu raksturojuma aspekts ir tas, ka viņi bija gudri. Šis raksturojums attiecas ne tikai uz intelektuālo gudrību vai zināšanām; tas norāda uz dievišķi dotu spēju redzēt dzīvi no Dieva skatupunkta.</w:t>
      </w:r>
    </w:p>
    <w:p w:rsidR="001640B4" w:rsidRDefault="000C37F9" w:rsidP="00822C1A">
      <w:pPr>
        <w:pStyle w:val="Body"/>
        <w:spacing w:after="0"/>
      </w:pPr>
      <w:r>
        <w:rPr>
          <w:rFonts w:eastAsia="Arial Unicode MS" w:cs="Arial Unicode MS"/>
          <w:b/>
          <w:bCs/>
        </w:rPr>
        <w:t>Prakse:</w:t>
      </w:r>
      <w:r>
        <w:rPr>
          <w:rFonts w:eastAsia="Arial Unicode MS" w:cs="Arial Unicode MS"/>
        </w:rPr>
        <w:t xml:space="preserve"> Lai arī dzīvē var būt neizskaidrojami un sarežģīti apstākļi, Dievs, kuram mēs kalpojam, kontrolē visas lietas, un sliktais var pārvērsties labajā. Mūsu pasaules uzskats, k</w:t>
      </w:r>
      <w:r w:rsidR="004302BD">
        <w:rPr>
          <w:rFonts w:eastAsia="Arial Unicode MS" w:cs="Arial Unicode MS"/>
        </w:rPr>
        <w:t>o veido idejas</w:t>
      </w:r>
      <w:r>
        <w:rPr>
          <w:rFonts w:eastAsia="Arial Unicode MS" w:cs="Arial Unicode MS"/>
        </w:rPr>
        <w:t xml:space="preserve"> un pārliecība par Dievu un realitāti kopumā, ir ļoti svarīgs. </w:t>
      </w:r>
      <w:r w:rsidR="004302BD">
        <w:rPr>
          <w:rFonts w:eastAsia="Arial Unicode MS" w:cs="Arial Unicode MS"/>
        </w:rPr>
        <w:t>Kaut</w:t>
      </w:r>
      <w:r>
        <w:rPr>
          <w:rFonts w:eastAsia="Arial Unicode MS" w:cs="Arial Unicode MS"/>
        </w:rPr>
        <w:t xml:space="preserve"> mums</w:t>
      </w:r>
      <w:r w:rsidR="004302BD">
        <w:rPr>
          <w:rFonts w:eastAsia="Arial Unicode MS" w:cs="Arial Unicode MS"/>
        </w:rPr>
        <w:t>,</w:t>
      </w:r>
      <w:r>
        <w:rPr>
          <w:rFonts w:eastAsia="Arial Unicode MS" w:cs="Arial Unicode MS"/>
        </w:rPr>
        <w:t xml:space="preserve"> tāpat kā Daniēlam</w:t>
      </w:r>
      <w:r w:rsidR="004302BD">
        <w:rPr>
          <w:rFonts w:eastAsia="Arial Unicode MS" w:cs="Arial Unicode MS"/>
        </w:rPr>
        <w:t>,</w:t>
      </w:r>
      <w:r>
        <w:rPr>
          <w:rFonts w:eastAsia="Arial Unicode MS" w:cs="Arial Unicode MS"/>
        </w:rPr>
        <w:t xml:space="preserve"> Raksti būtu </w:t>
      </w:r>
      <w:r w:rsidR="004302BD">
        <w:rPr>
          <w:rFonts w:eastAsia="Arial Unicode MS" w:cs="Arial Unicode MS"/>
        </w:rPr>
        <w:t xml:space="preserve">galvenais </w:t>
      </w:r>
      <w:r>
        <w:rPr>
          <w:rFonts w:eastAsia="Arial Unicode MS" w:cs="Arial Unicode MS"/>
        </w:rPr>
        <w:t xml:space="preserve">avots un </w:t>
      </w:r>
      <w:r w:rsidR="004302BD">
        <w:rPr>
          <w:rFonts w:eastAsia="Arial Unicode MS" w:cs="Arial Unicode MS"/>
        </w:rPr>
        <w:t xml:space="preserve">pasaules uzskata </w:t>
      </w:r>
      <w:r>
        <w:rPr>
          <w:rFonts w:eastAsia="Arial Unicode MS" w:cs="Arial Unicode MS"/>
        </w:rPr>
        <w:t>pamats</w:t>
      </w:r>
      <w:r w:rsidR="004302BD">
        <w:rPr>
          <w:rFonts w:eastAsia="Arial Unicode MS" w:cs="Arial Unicode MS"/>
        </w:rPr>
        <w:t>!</w:t>
      </w:r>
      <w:r>
        <w:rPr>
          <w:rFonts w:eastAsia="Arial Unicode MS" w:cs="Arial Unicode MS"/>
        </w:rPr>
        <w:t xml:space="preserve"> </w:t>
      </w:r>
    </w:p>
    <w:p w:rsidR="001640B4" w:rsidRDefault="001640B4" w:rsidP="00822C1A">
      <w:pPr>
        <w:pStyle w:val="Body"/>
        <w:spacing w:after="0"/>
      </w:pPr>
    </w:p>
    <w:p w:rsidR="001640B4" w:rsidRDefault="000C37F9" w:rsidP="00822C1A">
      <w:pPr>
        <w:pStyle w:val="Body"/>
        <w:spacing w:after="0"/>
        <w:rPr>
          <w:b/>
          <w:bCs/>
        </w:rPr>
      </w:pPr>
      <w:r>
        <w:rPr>
          <w:b/>
          <w:bCs/>
        </w:rPr>
        <w:t>OTRĀ DAĻA — KOMENTĀRI</w:t>
      </w:r>
    </w:p>
    <w:p w:rsidR="001640B4" w:rsidRDefault="000C37F9" w:rsidP="00822C1A">
      <w:pPr>
        <w:pStyle w:val="Body"/>
        <w:spacing w:after="0"/>
        <w:rPr>
          <w:b/>
          <w:bCs/>
        </w:rPr>
      </w:pPr>
      <w:r>
        <w:rPr>
          <w:b/>
          <w:bCs/>
        </w:rPr>
        <w:t>1. Daniēla grāmatas konteksts</w:t>
      </w:r>
      <w:r>
        <w:t>. Trimda nebija negaidīts atgadījums, ko izraisīja Bābeles vara, vai patvaļīgs Dieva lēmums. Jau vairāki pravieši bija brīdinājuši Dieva tautu</w:t>
      </w:r>
      <w:r w:rsidR="004302BD">
        <w:t xml:space="preserve"> –</w:t>
      </w:r>
      <w:r>
        <w:t xml:space="preserve"> ja viņi nenožēlos grēkus un neatgriezīsies pie derības, </w:t>
      </w:r>
      <w:r w:rsidR="004302BD">
        <w:t>tos</w:t>
      </w:r>
      <w:r>
        <w:t xml:space="preserve"> sodīs sveši spēki, kas iznīcinās templi un aizvedīs viņus nebrīvē uz svešu zemi. Jeremija, </w:t>
      </w:r>
      <w:r w:rsidR="004302BD">
        <w:t>viens no tā laika praviešiem,</w:t>
      </w:r>
      <w:r>
        <w:t xml:space="preserve"> mudināja Jūdas ķēniņus pakļauties Babilonijai, jo tāda bija Dieva griba. </w:t>
      </w:r>
      <w:r w:rsidR="004302BD">
        <w:t xml:space="preserve">Kad daudzie brīdinājumi palika bez ievērības, uz Jeruzālemi nāca </w:t>
      </w:r>
      <w:r>
        <w:t xml:space="preserve">Nebukadnēcars un aizveda jūdus Babilonijas impērijas kontrolē. </w:t>
      </w:r>
    </w:p>
    <w:p w:rsidR="001640B4" w:rsidRDefault="000C37F9" w:rsidP="004302BD">
      <w:pPr>
        <w:pStyle w:val="Body"/>
        <w:spacing w:after="0"/>
        <w:ind w:firstLine="720"/>
      </w:pPr>
      <w:r>
        <w:rPr>
          <w:rFonts w:eastAsia="Arial Unicode MS" w:cs="Arial Unicode MS"/>
        </w:rPr>
        <w:t xml:space="preserve">Lai izprastu Daniēla un viņa draugu pieredzi, mums jāpatur prātā, ka trimda bija masveida iedzīvotāju deportācija no viņu dzimtajām zemēm, lai iznīcinātu viņu identitāti un tādējādi atvieglotu kontroli pār vietējo varu. Šāda izsūtīšana parasti bija vērsta uz augstākām šķirām, muižniekiem, vadītājiem, domniekiem. Tikai nabadzīgajiem bija atļauts uzturēties dzimtenē, kuru bieži bija izpostījis karš. Šādu politisko un militāro stratēģiju senajā pasaulē plaši praktizēja asīrieši un babilonieši. 722 p.m.ē. asīrieši likvidēja Izraēlas ziemeļdaļu un lielu </w:t>
      </w:r>
      <w:r w:rsidR="004302BD">
        <w:rPr>
          <w:rFonts w:eastAsia="Arial Unicode MS" w:cs="Arial Unicode MS"/>
        </w:rPr>
        <w:t>skaitu</w:t>
      </w:r>
      <w:r>
        <w:rPr>
          <w:rFonts w:eastAsia="Arial Unicode MS" w:cs="Arial Unicode MS"/>
        </w:rPr>
        <w:t xml:space="preserve"> tās iedzīvotāju deportēja uz citām impērijas vietām. Jūda nepievērsa uzmanību sava kaimiņa liktenim</w:t>
      </w:r>
      <w:r w:rsidR="004302BD">
        <w:rPr>
          <w:rFonts w:eastAsia="Arial Unicode MS" w:cs="Arial Unicode MS"/>
        </w:rPr>
        <w:t>, kamēr pār viņiem tas nāca caur Bābeles varu</w:t>
      </w:r>
      <w:r>
        <w:rPr>
          <w:rFonts w:eastAsia="Arial Unicode MS" w:cs="Arial Unicode MS"/>
        </w:rPr>
        <w:t xml:space="preserve">. </w:t>
      </w:r>
    </w:p>
    <w:p w:rsidR="001640B4" w:rsidRDefault="000C37F9" w:rsidP="004302BD">
      <w:pPr>
        <w:pStyle w:val="Body"/>
        <w:spacing w:after="0"/>
        <w:ind w:firstLine="720"/>
      </w:pPr>
      <w:r>
        <w:rPr>
          <w:rFonts w:eastAsia="Arial Unicode MS" w:cs="Arial Unicode MS"/>
        </w:rPr>
        <w:t xml:space="preserve">Bībelē ir aprakstīti trīs nozīmīgi Babilonijas iebrukumi </w:t>
      </w:r>
      <w:r w:rsidR="004302BD">
        <w:rPr>
          <w:rFonts w:eastAsia="Arial Unicode MS" w:cs="Arial Unicode MS"/>
        </w:rPr>
        <w:t xml:space="preserve">Jūdā </w:t>
      </w:r>
      <w:r>
        <w:rPr>
          <w:rFonts w:eastAsia="Arial Unicode MS" w:cs="Arial Unicode MS"/>
        </w:rPr>
        <w:t xml:space="preserve">un </w:t>
      </w:r>
      <w:r w:rsidR="00803545">
        <w:rPr>
          <w:rFonts w:eastAsia="Arial Unicode MS" w:cs="Arial Unicode MS"/>
        </w:rPr>
        <w:t xml:space="preserve">trīs </w:t>
      </w:r>
      <w:r>
        <w:rPr>
          <w:rFonts w:eastAsia="Arial Unicode MS" w:cs="Arial Unicode MS"/>
        </w:rPr>
        <w:t xml:space="preserve">deportācijas. Pirmais notika 605. gadā pirms mūsu ēras, kad Nebukadnēcars pēc Ēģiptes sakāves pie Karhemišas devās karagājienā pret Jūdu. Viņš aizveda dažus gūstekņus, starp kuriem bija Daniēls un viņa trīs draugi. 597. gadā p.m.ē., ņemot vērā Jojakima politiskos manevrus, kas pieprasīja politisko aliansi ar Ēģipti, Nebukadnēcars otro reizi iebruka Jūdas teritorijā un </w:t>
      </w:r>
      <w:r>
        <w:rPr>
          <w:rFonts w:eastAsia="Arial Unicode MS" w:cs="Arial Unicode MS"/>
        </w:rPr>
        <w:lastRenderedPageBreak/>
        <w:t>deportēja vēl vienu iedzīvotāju daļu. Izsūtīto vidū bija pravietis Ecehi</w:t>
      </w:r>
      <w:r w:rsidR="00803545">
        <w:rPr>
          <w:rFonts w:eastAsia="Arial Unicode MS" w:cs="Arial Unicode MS"/>
        </w:rPr>
        <w:t>ē</w:t>
      </w:r>
      <w:r>
        <w:rPr>
          <w:rFonts w:eastAsia="Arial Unicode MS" w:cs="Arial Unicode MS"/>
        </w:rPr>
        <w:t>ls</w:t>
      </w:r>
      <w:r w:rsidR="00803545">
        <w:rPr>
          <w:rFonts w:eastAsia="Arial Unicode MS" w:cs="Arial Unicode MS"/>
        </w:rPr>
        <w:t xml:space="preserve"> un</w:t>
      </w:r>
      <w:r>
        <w:rPr>
          <w:rFonts w:eastAsia="Arial Unicode MS" w:cs="Arial Unicode MS"/>
        </w:rPr>
        <w:t xml:space="preserve"> ķēniņ</w:t>
      </w:r>
      <w:r w:rsidR="00803545">
        <w:rPr>
          <w:rFonts w:eastAsia="Arial Unicode MS" w:cs="Arial Unicode MS"/>
        </w:rPr>
        <w:t>a</w:t>
      </w:r>
      <w:r>
        <w:rPr>
          <w:rFonts w:eastAsia="Arial Unicode MS" w:cs="Arial Unicode MS"/>
        </w:rPr>
        <w:t xml:space="preserve"> Jojakim</w:t>
      </w:r>
      <w:r w:rsidR="00803545">
        <w:rPr>
          <w:rFonts w:eastAsia="Arial Unicode MS" w:cs="Arial Unicode MS"/>
        </w:rPr>
        <w:t xml:space="preserve">a </w:t>
      </w:r>
      <w:r>
        <w:rPr>
          <w:rFonts w:eastAsia="Arial Unicode MS" w:cs="Arial Unicode MS"/>
        </w:rPr>
        <w:t xml:space="preserve">dēls Jojahīns. Nebukadnēcars iecēla tronī Cedekiju (Jojakima tēvoci), ar to cerot nodrošināt viņa lojalitāti Babilonijai. Taču, neraugoties uz Jeremijas nepārtrauktajiem brīdinājumiem, jaunais ķēniņš turpināja meklēt ēģiptiešu palīdzību, lai pretotos babiloniešu kundzībai. Galu galā Nebukadnēcars zaudēja pacietību un 586. g. p.m.ē. </w:t>
      </w:r>
      <w:r w:rsidR="00803545">
        <w:rPr>
          <w:rFonts w:eastAsia="Arial Unicode MS" w:cs="Arial Unicode MS"/>
        </w:rPr>
        <w:t xml:space="preserve">atkal </w:t>
      </w:r>
      <w:r>
        <w:rPr>
          <w:rFonts w:eastAsia="Arial Unicode MS" w:cs="Arial Unicode MS"/>
        </w:rPr>
        <w:t>gāja pret Jūdu; šoreiz babilonieši nopostīja Jeruzālemi un templi līdz zemei un deportēja vēl vienu iedzīvotāju daļu</w:t>
      </w:r>
      <w:r w:rsidR="00803545">
        <w:rPr>
          <w:rFonts w:eastAsia="Arial Unicode MS" w:cs="Arial Unicode MS"/>
        </w:rPr>
        <w:t>.</w:t>
      </w:r>
    </w:p>
    <w:p w:rsidR="001640B4" w:rsidRDefault="000C37F9" w:rsidP="00822C1A">
      <w:pPr>
        <w:pStyle w:val="Body"/>
        <w:spacing w:after="0"/>
      </w:pPr>
      <w:r>
        <w:rPr>
          <w:rFonts w:eastAsia="Arial Unicode MS" w:cs="Arial Unicode MS"/>
          <w:b/>
          <w:bCs/>
        </w:rPr>
        <w:t xml:space="preserve">2. Daniēla izglītība. </w:t>
      </w:r>
      <w:r w:rsidR="00803545" w:rsidRPr="00803545">
        <w:rPr>
          <w:rFonts w:eastAsia="Arial Unicode MS" w:cs="Arial Unicode MS"/>
          <w:bCs/>
        </w:rPr>
        <w:t>Svarīgi ir uzzināt ko vairāk</w:t>
      </w:r>
      <w:r w:rsidR="00803545">
        <w:rPr>
          <w:rFonts w:eastAsia="Arial Unicode MS" w:cs="Arial Unicode MS"/>
          <w:b/>
          <w:bCs/>
        </w:rPr>
        <w:t xml:space="preserve"> </w:t>
      </w:r>
      <w:r>
        <w:rPr>
          <w:rFonts w:eastAsia="Arial Unicode MS" w:cs="Arial Unicode MS"/>
        </w:rPr>
        <w:t>par Babilonijas izglītības sistēmu. Šādas zināšanas dod priekšstatu par to, kādus priekšmetus mācīja ebreju gūstekņiem un ar kādu pasaules uzskatu viņi saskārās.</w:t>
      </w:r>
    </w:p>
    <w:p w:rsidR="001640B4" w:rsidRDefault="000C37F9" w:rsidP="00803545">
      <w:pPr>
        <w:pStyle w:val="Body"/>
        <w:spacing w:after="0"/>
        <w:ind w:firstLine="720"/>
      </w:pPr>
      <w:r>
        <w:rPr>
          <w:rFonts w:eastAsia="Arial Unicode MS" w:cs="Arial Unicode MS"/>
        </w:rPr>
        <w:t>Pirmais babiloniešu izglītības posms ietvēra divu galveno babiloniešiem kopīgo valodu apguvi: arābu, kas tajā laikā kļuva par starptautisku valodu</w:t>
      </w:r>
      <w:r w:rsidR="00803545">
        <w:rPr>
          <w:rFonts w:eastAsia="Arial Unicode MS" w:cs="Arial Unicode MS"/>
        </w:rPr>
        <w:t>,</w:t>
      </w:r>
      <w:r>
        <w:rPr>
          <w:rFonts w:eastAsia="Arial Unicode MS" w:cs="Arial Unicode MS"/>
        </w:rPr>
        <w:t xml:space="preserve"> un akadiešu, kas bija literārā valoda, ko izmantoja, lai uzturētu impērijas reliģiskās un kultūras tradīcijas. Akadiešu valoda prasīja apgūt sarežģītas ķīļrakstu sistēmas ar simtiem rakstzīmju. Šajā pirmajā posmā studenti </w:t>
      </w:r>
      <w:r w:rsidR="00803545">
        <w:rPr>
          <w:rFonts w:eastAsia="Arial Unicode MS" w:cs="Arial Unicode MS"/>
        </w:rPr>
        <w:t>apguva</w:t>
      </w:r>
      <w:r>
        <w:rPr>
          <w:rFonts w:eastAsia="Arial Unicode MS" w:cs="Arial Unicode MS"/>
        </w:rPr>
        <w:t xml:space="preserve"> tekstus, </w:t>
      </w:r>
      <w:r w:rsidR="00803545">
        <w:rPr>
          <w:rFonts w:eastAsia="Arial Unicode MS" w:cs="Arial Unicode MS"/>
        </w:rPr>
        <w:t>kuri</w:t>
      </w:r>
      <w:r>
        <w:rPr>
          <w:rFonts w:eastAsia="Arial Unicode MS" w:cs="Arial Unicode MS"/>
        </w:rPr>
        <w:t xml:space="preserve"> atklāj Babilonijas jaunieši</w:t>
      </w:r>
      <w:r w:rsidR="00803545">
        <w:rPr>
          <w:rFonts w:eastAsia="Arial Unicode MS" w:cs="Arial Unicode MS"/>
        </w:rPr>
        <w:t>em jau kopš bērnības pazīstamus stāstus</w:t>
      </w:r>
      <w:r>
        <w:rPr>
          <w:rFonts w:eastAsia="Arial Unicode MS" w:cs="Arial Unicode MS"/>
        </w:rPr>
        <w:t xml:space="preserve">, piemēram, </w:t>
      </w:r>
      <w:r w:rsidR="00803545">
        <w:rPr>
          <w:rFonts w:eastAsia="Arial Unicode MS" w:cs="Arial Unicode MS"/>
        </w:rPr>
        <w:t>leģendas par</w:t>
      </w:r>
      <w:r>
        <w:rPr>
          <w:rFonts w:eastAsia="Arial Unicode MS" w:cs="Arial Unicode MS"/>
        </w:rPr>
        <w:t xml:space="preserve"> Gilgamešu, Sargon</w:t>
      </w:r>
      <w:r w:rsidR="00803545">
        <w:rPr>
          <w:rFonts w:eastAsia="Arial Unicode MS" w:cs="Arial Unicode MS"/>
        </w:rPr>
        <w:t>u</w:t>
      </w:r>
      <w:r>
        <w:rPr>
          <w:rFonts w:eastAsia="Arial Unicode MS" w:cs="Arial Unicode MS"/>
        </w:rPr>
        <w:t xml:space="preserve"> un Nāram–S</w:t>
      </w:r>
      <w:r w:rsidR="00803545">
        <w:rPr>
          <w:rFonts w:eastAsia="Arial Unicode MS" w:cs="Arial Unicode MS"/>
        </w:rPr>
        <w:t>i</w:t>
      </w:r>
      <w:r>
        <w:rPr>
          <w:rFonts w:eastAsia="Arial Unicode MS" w:cs="Arial Unicode MS"/>
        </w:rPr>
        <w:t>n</w:t>
      </w:r>
      <w:r w:rsidR="00803545">
        <w:rPr>
          <w:rFonts w:eastAsia="Arial Unicode MS" w:cs="Arial Unicode MS"/>
        </w:rPr>
        <w:t>u</w:t>
      </w:r>
      <w:r>
        <w:rPr>
          <w:rFonts w:eastAsia="Arial Unicode MS" w:cs="Arial Unicode MS"/>
        </w:rPr>
        <w:t>.</w:t>
      </w:r>
    </w:p>
    <w:p w:rsidR="001640B4" w:rsidRDefault="000C37F9" w:rsidP="00803545">
      <w:pPr>
        <w:pStyle w:val="Body"/>
        <w:spacing w:after="0"/>
        <w:ind w:firstLine="720"/>
        <w:rPr>
          <w:u w:color="343434"/>
        </w:rPr>
      </w:pPr>
      <w:r>
        <w:rPr>
          <w:rFonts w:eastAsia="Arial Unicode MS" w:cs="Arial Unicode MS"/>
        </w:rPr>
        <w:t xml:space="preserve">Otrajā posmā studenti tika iepazīstināti </w:t>
      </w:r>
      <w:r w:rsidR="00803545">
        <w:rPr>
          <w:rFonts w:eastAsia="Arial Unicode MS" w:cs="Arial Unicode MS"/>
        </w:rPr>
        <w:t xml:space="preserve">ar </w:t>
      </w:r>
      <w:r>
        <w:rPr>
          <w:rFonts w:eastAsia="Arial Unicode MS" w:cs="Arial Unicode MS"/>
        </w:rPr>
        <w:t xml:space="preserve">vēl </w:t>
      </w:r>
      <w:r w:rsidR="00803545">
        <w:rPr>
          <w:rFonts w:eastAsia="Arial Unicode MS" w:cs="Arial Unicode MS"/>
        </w:rPr>
        <w:t>citiem</w:t>
      </w:r>
      <w:r>
        <w:rPr>
          <w:rFonts w:eastAsia="Arial Unicode MS" w:cs="Arial Unicode MS"/>
        </w:rPr>
        <w:t xml:space="preserve"> tekstiem, kas bija domāti, lai pilnveidotu viņu literārās prasmes un palīdzētu attīstīt babiloniešu pasaules uzskatu. </w:t>
      </w:r>
      <w:r w:rsidR="00803545">
        <w:rPr>
          <w:rFonts w:eastAsia="Arial Unicode MS" w:cs="Arial Unicode MS"/>
        </w:rPr>
        <w:t>Kāds</w:t>
      </w:r>
      <w:r>
        <w:rPr>
          <w:rFonts w:eastAsia="Arial Unicode MS" w:cs="Arial Unicode MS"/>
        </w:rPr>
        <w:t xml:space="preserve"> autors </w:t>
      </w:r>
      <w:r w:rsidR="00803545">
        <w:rPr>
          <w:rFonts w:eastAsia="Arial Unicode MS" w:cs="Arial Unicode MS"/>
        </w:rPr>
        <w:t xml:space="preserve">otro posmu </w:t>
      </w:r>
      <w:r>
        <w:rPr>
          <w:rFonts w:eastAsia="Arial Unicode MS" w:cs="Arial Unicode MS"/>
        </w:rPr>
        <w:t>aprakst</w:t>
      </w:r>
      <w:r w:rsidR="00803545">
        <w:rPr>
          <w:rFonts w:eastAsia="Arial Unicode MS" w:cs="Arial Unicode MS"/>
        </w:rPr>
        <w:t>a</w:t>
      </w:r>
      <w:r w:rsidR="00803545" w:rsidRPr="00803545">
        <w:rPr>
          <w:rFonts w:eastAsia="Arial Unicode MS" w:cs="Arial Unicode MS"/>
        </w:rPr>
        <w:t xml:space="preserve"> </w:t>
      </w:r>
      <w:r w:rsidR="00803545">
        <w:rPr>
          <w:rFonts w:eastAsia="Arial Unicode MS" w:cs="Arial Unicode MS"/>
        </w:rPr>
        <w:t>šādi</w:t>
      </w:r>
      <w:r>
        <w:rPr>
          <w:rFonts w:eastAsia="Arial Unicode MS" w:cs="Arial Unicode MS"/>
        </w:rPr>
        <w:t xml:space="preserve">: “Tam bija divi mērķi: piepildīt studenta prātu ar </w:t>
      </w:r>
      <w:r w:rsidR="0092020F">
        <w:rPr>
          <w:rFonts w:eastAsia="Arial Unicode MS" w:cs="Arial Unicode MS"/>
        </w:rPr>
        <w:t xml:space="preserve">galvaspilsētā valdošo </w:t>
      </w:r>
      <w:r>
        <w:rPr>
          <w:rFonts w:eastAsia="Arial Unicode MS" w:cs="Arial Unicode MS"/>
        </w:rPr>
        <w:t>teoloģisko un politisko ideoloģiju</w:t>
      </w:r>
      <w:r w:rsidR="0092020F">
        <w:rPr>
          <w:rFonts w:eastAsia="Arial Unicode MS" w:cs="Arial Unicode MS"/>
        </w:rPr>
        <w:t xml:space="preserve"> </w:t>
      </w:r>
      <w:r>
        <w:rPr>
          <w:rFonts w:eastAsia="Arial Unicode MS" w:cs="Arial Unicode MS"/>
        </w:rPr>
        <w:t>un sagatavot juniora stažēšanos amatam, ko pēc babiloniešu grāmatu sniegtās informācijas ieņēma daudzi iesācēji rakstu mācītāji. Ciktāl tas attiecas uz literatūr</w:t>
      </w:r>
      <w:r w:rsidR="0092020F">
        <w:rPr>
          <w:rFonts w:eastAsia="Arial Unicode MS" w:cs="Arial Unicode MS"/>
        </w:rPr>
        <w:t>u, tad</w:t>
      </w:r>
      <w:r>
        <w:rPr>
          <w:rFonts w:eastAsia="Arial Unicode MS" w:cs="Arial Unicode MS"/>
        </w:rPr>
        <w:t xml:space="preserve"> stāstu stāstīšana, kas raksturoja pirmo posmu, </w:t>
      </w:r>
      <w:r w:rsidR="0092020F">
        <w:rPr>
          <w:rFonts w:eastAsia="Arial Unicode MS" w:cs="Arial Unicode MS"/>
        </w:rPr>
        <w:t>pavēra</w:t>
      </w:r>
      <w:r>
        <w:rPr>
          <w:rFonts w:eastAsia="Arial Unicode MS" w:cs="Arial Unicode MS"/>
        </w:rPr>
        <w:t xml:space="preserve"> ceļu nopietnākiem jautājumiem, pasaules uzskata iesakņošanai un praktisko zināšanu ieg</w:t>
      </w:r>
      <w:r w:rsidR="0092020F">
        <w:rPr>
          <w:rFonts w:eastAsia="Arial Unicode MS" w:cs="Arial Unicode MS"/>
        </w:rPr>
        <w:t>uve</w:t>
      </w:r>
      <w:r>
        <w:rPr>
          <w:rFonts w:eastAsia="Arial Unicode MS" w:cs="Arial Unicode MS"/>
        </w:rPr>
        <w:t xml:space="preserve">i.” — </w:t>
      </w:r>
      <w:r>
        <w:rPr>
          <w:rFonts w:eastAsia="Arial Unicode MS" w:cs="Arial Unicode MS"/>
          <w:u w:color="343434"/>
        </w:rPr>
        <w:t xml:space="preserve">A.R. George, </w:t>
      </w:r>
      <w:r>
        <w:rPr>
          <w:rFonts w:eastAsia="Arial Unicode MS" w:cs="Arial Unicode MS"/>
          <w:i/>
          <w:iCs/>
          <w:u w:color="343434"/>
        </w:rPr>
        <w:t>The Babylonian Gilgamesh Epic</w:t>
      </w:r>
      <w:r>
        <w:rPr>
          <w:rFonts w:eastAsia="Arial Unicode MS" w:cs="Arial Unicode MS"/>
          <w:u w:color="343434"/>
        </w:rPr>
        <w:t xml:space="preserve"> (Oxford: Oxford University Press, 2005), 1:36.</w:t>
      </w:r>
    </w:p>
    <w:p w:rsidR="001640B4" w:rsidRDefault="0092020F" w:rsidP="0092020F">
      <w:pPr>
        <w:pStyle w:val="Body"/>
        <w:spacing w:after="0"/>
        <w:ind w:firstLine="720"/>
        <w:rPr>
          <w:u w:color="343434"/>
        </w:rPr>
      </w:pPr>
      <w:r>
        <w:rPr>
          <w:rFonts w:eastAsia="Arial Unicode MS" w:cs="Arial Unicode MS"/>
          <w:u w:color="343434"/>
        </w:rPr>
        <w:t xml:space="preserve">Mums nav sīkākas informācijas </w:t>
      </w:r>
      <w:r w:rsidR="000C37F9">
        <w:rPr>
          <w:rFonts w:eastAsia="Arial Unicode MS" w:cs="Arial Unicode MS"/>
          <w:u w:color="343434"/>
        </w:rPr>
        <w:t>par Daniēlam un viņa draugiem noteikto īpašo mācību programmu. Taču iepriekš sniegtais apraksts sniedz priekšstatu par to, kā šajā laikā izglītoja Bābelē. Daniēlam un viņa draugiem uzspiestā akadēmiskā programma varēja būt tikpat prasīga kā iepriekš aprakstītā. Taču Daniēls un viņa draugi</w:t>
      </w:r>
      <w:r>
        <w:rPr>
          <w:rFonts w:eastAsia="Arial Unicode MS" w:cs="Arial Unicode MS"/>
          <w:u w:color="343434"/>
        </w:rPr>
        <w:t xml:space="preserve"> ar gudrību un zināšanām </w:t>
      </w:r>
      <w:r w:rsidR="000C37F9">
        <w:rPr>
          <w:rFonts w:eastAsia="Arial Unicode MS" w:cs="Arial Unicode MS"/>
          <w:u w:color="343434"/>
        </w:rPr>
        <w:t xml:space="preserve"> izcēlās </w:t>
      </w:r>
      <w:r>
        <w:rPr>
          <w:rFonts w:eastAsia="Arial Unicode MS" w:cs="Arial Unicode MS"/>
          <w:u w:color="343434"/>
        </w:rPr>
        <w:t>visās jomās</w:t>
      </w:r>
      <w:r w:rsidR="000C37F9">
        <w:rPr>
          <w:rFonts w:eastAsia="Arial Unicode MS" w:cs="Arial Unicode MS"/>
          <w:u w:color="343434"/>
        </w:rPr>
        <w:t>, kuras popularizēja Bābeles universitāte!</w:t>
      </w:r>
    </w:p>
    <w:p w:rsidR="001640B4" w:rsidRDefault="000C37F9" w:rsidP="00822C1A">
      <w:pPr>
        <w:pStyle w:val="Body"/>
        <w:spacing w:after="0"/>
      </w:pPr>
      <w:r>
        <w:rPr>
          <w:rFonts w:eastAsia="Arial Unicode MS" w:cs="Arial Unicode MS"/>
          <w:b/>
          <w:bCs/>
          <w:color w:val="343434"/>
          <w:u w:color="343434"/>
        </w:rPr>
        <w:t xml:space="preserve">3. </w:t>
      </w:r>
      <w:r>
        <w:rPr>
          <w:rFonts w:eastAsia="Arial Unicode MS" w:cs="Arial Unicode MS"/>
          <w:b/>
          <w:bCs/>
        </w:rPr>
        <w:t xml:space="preserve">Daniēla gudrība. </w:t>
      </w:r>
      <w:r>
        <w:rPr>
          <w:rFonts w:eastAsia="Arial Unicode MS" w:cs="Arial Unicode MS"/>
        </w:rPr>
        <w:t xml:space="preserve">Viens no Daniēla un viņa draugu svarīgiem rakstura aspektiem ir tas, ka viņi </w:t>
      </w:r>
      <w:r w:rsidR="0092020F">
        <w:rPr>
          <w:rFonts w:eastAsia="Arial Unicode MS" w:cs="Arial Unicode MS"/>
        </w:rPr>
        <w:t>bija</w:t>
      </w:r>
      <w:r>
        <w:rPr>
          <w:rFonts w:eastAsia="Arial Unicode MS" w:cs="Arial Unicode MS"/>
        </w:rPr>
        <w:t xml:space="preserve"> gudri. Kad Daniēls mēģina apiet Babilonijas indoktrinācijas izaicinājumus, īpaši attiecībā uz ēdienu, viņš rīkojas ar nepārspējamu taktu un gudrību, lai izvairītos </w:t>
      </w:r>
      <w:r w:rsidR="0092020F">
        <w:rPr>
          <w:rFonts w:eastAsia="Arial Unicode MS" w:cs="Arial Unicode MS"/>
        </w:rPr>
        <w:t>pieņemt ēdienu</w:t>
      </w:r>
      <w:r>
        <w:rPr>
          <w:rFonts w:eastAsia="Arial Unicode MS" w:cs="Arial Unicode MS"/>
        </w:rPr>
        <w:t xml:space="preserve"> no ķēniņa galda. Pēc tam tiek atzīts, ka Daniēls un viņa pavadoņi ir desmit reizes gudrāki par visiem citiem Bābeles gudrajiem. Grāmatas beigās </w:t>
      </w:r>
      <w:r w:rsidR="0092020F">
        <w:rPr>
          <w:rFonts w:eastAsia="Arial Unicode MS" w:cs="Arial Unicode MS"/>
        </w:rPr>
        <w:t xml:space="preserve">tiek pieminēti </w:t>
      </w:r>
      <w:r>
        <w:rPr>
          <w:rFonts w:eastAsia="Arial Unicode MS" w:cs="Arial Unicode MS"/>
        </w:rPr>
        <w:t>saprātīg</w:t>
      </w:r>
      <w:r w:rsidR="0092020F">
        <w:rPr>
          <w:rFonts w:eastAsia="Arial Unicode MS" w:cs="Arial Unicode MS"/>
        </w:rPr>
        <w:t>ie</w:t>
      </w:r>
      <w:r>
        <w:rPr>
          <w:rFonts w:eastAsia="Arial Unicode MS" w:cs="Arial Unicode MS"/>
        </w:rPr>
        <w:t xml:space="preserve"> un gudr</w:t>
      </w:r>
      <w:r w:rsidR="0092020F">
        <w:rPr>
          <w:rFonts w:eastAsia="Arial Unicode MS" w:cs="Arial Unicode MS"/>
        </w:rPr>
        <w:t>ie</w:t>
      </w:r>
      <w:r>
        <w:rPr>
          <w:rFonts w:eastAsia="Arial Unicode MS" w:cs="Arial Unicode MS"/>
        </w:rPr>
        <w:t>, kurus vajā ļaun</w:t>
      </w:r>
      <w:r w:rsidR="0092020F">
        <w:rPr>
          <w:rFonts w:eastAsia="Arial Unicode MS" w:cs="Arial Unicode MS"/>
        </w:rPr>
        <w:t>uma</w:t>
      </w:r>
      <w:r>
        <w:rPr>
          <w:rFonts w:eastAsia="Arial Unicode MS" w:cs="Arial Unicode MS"/>
        </w:rPr>
        <w:t xml:space="preserve"> spēki, </w:t>
      </w:r>
      <w:r w:rsidR="0092020F">
        <w:rPr>
          <w:rFonts w:eastAsia="Arial Unicode MS" w:cs="Arial Unicode MS"/>
        </w:rPr>
        <w:t>taču</w:t>
      </w:r>
      <w:r>
        <w:rPr>
          <w:rFonts w:eastAsia="Arial Unicode MS" w:cs="Arial Unicode MS"/>
        </w:rPr>
        <w:t xml:space="preserve"> </w:t>
      </w:r>
      <w:r w:rsidR="0092020F">
        <w:rPr>
          <w:rFonts w:eastAsia="Arial Unicode MS" w:cs="Arial Unicode MS"/>
        </w:rPr>
        <w:t>beigu galā</w:t>
      </w:r>
      <w:r>
        <w:rPr>
          <w:rFonts w:eastAsia="Arial Unicode MS" w:cs="Arial Unicode MS"/>
        </w:rPr>
        <w:t xml:space="preserve"> tie iznāk kā uzvarētāji (Dan. 11:33, 35; Dan. 12:3). Taču, lai labāk </w:t>
      </w:r>
      <w:r w:rsidR="0092020F">
        <w:rPr>
          <w:rFonts w:eastAsia="Arial Unicode MS" w:cs="Arial Unicode MS"/>
        </w:rPr>
        <w:t>izprastu</w:t>
      </w:r>
      <w:r>
        <w:rPr>
          <w:rFonts w:eastAsia="Arial Unicode MS" w:cs="Arial Unicode MS"/>
        </w:rPr>
        <w:t xml:space="preserve"> gudrības tēmu</w:t>
      </w:r>
      <w:r w:rsidR="0092020F" w:rsidRPr="0092020F">
        <w:rPr>
          <w:rFonts w:eastAsia="Arial Unicode MS" w:cs="Arial Unicode MS"/>
        </w:rPr>
        <w:t xml:space="preserve"> </w:t>
      </w:r>
      <w:r w:rsidR="0092020F">
        <w:rPr>
          <w:rFonts w:eastAsia="Arial Unicode MS" w:cs="Arial Unicode MS"/>
        </w:rPr>
        <w:t>Daniēla grāmatā</w:t>
      </w:r>
      <w:r>
        <w:rPr>
          <w:rFonts w:eastAsia="Arial Unicode MS" w:cs="Arial Unicode MS"/>
        </w:rPr>
        <w:t xml:space="preserve">, </w:t>
      </w:r>
      <w:r w:rsidR="0092020F">
        <w:rPr>
          <w:rFonts w:eastAsia="Arial Unicode MS" w:cs="Arial Unicode MS"/>
        </w:rPr>
        <w:t xml:space="preserve">būtu </w:t>
      </w:r>
      <w:r>
        <w:rPr>
          <w:rFonts w:eastAsia="Arial Unicode MS" w:cs="Arial Unicode MS"/>
        </w:rPr>
        <w:t>noderīgi apskatīt, kā šī tēma traktēta cit</w:t>
      </w:r>
      <w:r w:rsidR="0092020F">
        <w:rPr>
          <w:rFonts w:eastAsia="Arial Unicode MS" w:cs="Arial Unicode MS"/>
        </w:rPr>
        <w:t>viet</w:t>
      </w:r>
      <w:r>
        <w:rPr>
          <w:rFonts w:eastAsia="Arial Unicode MS" w:cs="Arial Unicode MS"/>
        </w:rPr>
        <w:t xml:space="preserve"> Bībelē.</w:t>
      </w:r>
    </w:p>
    <w:p w:rsidR="001640B4" w:rsidRDefault="000C37F9" w:rsidP="0092020F">
      <w:pPr>
        <w:pStyle w:val="Body"/>
        <w:spacing w:after="0"/>
        <w:ind w:firstLine="720"/>
      </w:pPr>
      <w:r>
        <w:rPr>
          <w:rFonts w:eastAsia="Arial Unicode MS" w:cs="Arial Unicode MS"/>
        </w:rPr>
        <w:t>Viena no aizraujošākajām Bībeles tēmām ir gudrības jēdziens. Ir pat dažas nozīmīgas Bībeles sadaļas, kas nosauktas par gudrības literatūru. Ījab</w:t>
      </w:r>
      <w:r w:rsidR="0092020F">
        <w:rPr>
          <w:rFonts w:eastAsia="Arial Unicode MS" w:cs="Arial Unicode MS"/>
        </w:rPr>
        <w:t>a grāmata</w:t>
      </w:r>
      <w:r>
        <w:rPr>
          <w:rFonts w:eastAsia="Arial Unicode MS" w:cs="Arial Unicode MS"/>
        </w:rPr>
        <w:t xml:space="preserve">, Salamana pamācības un Salamana </w:t>
      </w:r>
      <w:r w:rsidR="0092020F">
        <w:rPr>
          <w:rFonts w:eastAsia="Arial Unicode MS" w:cs="Arial Unicode MS"/>
        </w:rPr>
        <w:t>m</w:t>
      </w:r>
      <w:r>
        <w:rPr>
          <w:rFonts w:eastAsia="Arial Unicode MS" w:cs="Arial Unicode MS"/>
        </w:rPr>
        <w:t xml:space="preserve">ācītāja grāmata kopā ar Salamana augsto dziesmu un vairākiem psalmiem tiek uzskatīti par gudrības tekstiem. Gudrības tekstos tiek uzsvērta paklausība Dieva likumiem, kas parasti </w:t>
      </w:r>
      <w:r w:rsidR="0092020F">
        <w:rPr>
          <w:rFonts w:eastAsia="Arial Unicode MS" w:cs="Arial Unicode MS"/>
        </w:rPr>
        <w:t xml:space="preserve">nodrošina </w:t>
      </w:r>
      <w:r>
        <w:rPr>
          <w:rFonts w:eastAsia="Arial Unicode MS" w:cs="Arial Unicode MS"/>
        </w:rPr>
        <w:t>labu dzīvi. Gudrības teksti parasti nepamato savu vēstījumu 2.</w:t>
      </w:r>
      <w:r w:rsidR="0092020F">
        <w:rPr>
          <w:rFonts w:eastAsia="Arial Unicode MS" w:cs="Arial Unicode MS"/>
        </w:rPr>
        <w:t> </w:t>
      </w:r>
      <w:r>
        <w:rPr>
          <w:rFonts w:eastAsia="Arial Unicode MS" w:cs="Arial Unicode MS"/>
        </w:rPr>
        <w:t>Mozus grāmatā vai citos nozīmīgos glābšanas notikumos, bet gan bieži atsaucas uz radīšanu. Dievs ir Radītājs, kurš izstrādā noteiktus likumus, kas regulē kosmosu un sabiedrību. Tāpēc tos, kas ievēro Dieva likumus, biežāk ieskauj Dieva svētības. Ījaba grāmata parāda, ka šim noteikumam ir izņēmumi; tomēr izņēmums</w:t>
      </w:r>
      <w:r w:rsidR="0092020F">
        <w:rPr>
          <w:rFonts w:eastAsia="Arial Unicode MS" w:cs="Arial Unicode MS"/>
        </w:rPr>
        <w:t>,</w:t>
      </w:r>
      <w:r>
        <w:rPr>
          <w:rFonts w:eastAsia="Arial Unicode MS" w:cs="Arial Unicode MS"/>
        </w:rPr>
        <w:t xml:space="preserve"> galu galā</w:t>
      </w:r>
      <w:r w:rsidR="0092020F">
        <w:rPr>
          <w:rFonts w:eastAsia="Arial Unicode MS" w:cs="Arial Unicode MS"/>
        </w:rPr>
        <w:t>,</w:t>
      </w:r>
      <w:r>
        <w:rPr>
          <w:rFonts w:eastAsia="Arial Unicode MS" w:cs="Arial Unicode MS"/>
        </w:rPr>
        <w:t xml:space="preserve"> </w:t>
      </w:r>
      <w:r w:rsidR="0092020F">
        <w:rPr>
          <w:rFonts w:eastAsia="Arial Unicode MS" w:cs="Arial Unicode MS"/>
        </w:rPr>
        <w:t>apstiprina likumu</w:t>
      </w:r>
      <w:r>
        <w:rPr>
          <w:rFonts w:eastAsia="Arial Unicode MS" w:cs="Arial Unicode MS"/>
        </w:rPr>
        <w:t>, jo Ījabs saņem atpakaļ savu pārticību un laimīgo dzīvi.</w:t>
      </w:r>
    </w:p>
    <w:p w:rsidR="001640B4" w:rsidRDefault="000C37F9" w:rsidP="0092020F">
      <w:pPr>
        <w:pStyle w:val="Body"/>
        <w:spacing w:after="0"/>
        <w:ind w:firstLine="357"/>
      </w:pPr>
      <w:r>
        <w:rPr>
          <w:rFonts w:eastAsia="Arial Unicode MS" w:cs="Arial Unicode MS"/>
        </w:rPr>
        <w:lastRenderedPageBreak/>
        <w:t xml:space="preserve">Daniēls tiek attēlots kā gudrs cilvēks, bet galvenokārt ne tāpēc, ka viņš būtu apguvis babiloniešu valodas un literatūras </w:t>
      </w:r>
      <w:r w:rsidR="0092020F">
        <w:rPr>
          <w:rFonts w:eastAsia="Arial Unicode MS" w:cs="Arial Unicode MS"/>
        </w:rPr>
        <w:t>nianses</w:t>
      </w:r>
      <w:r>
        <w:rPr>
          <w:rFonts w:eastAsia="Arial Unicode MS" w:cs="Arial Unicode MS"/>
        </w:rPr>
        <w:t>. Drīzāk var teikt, ka viņš ir gudrs, jo uztic</w:t>
      </w:r>
      <w:r w:rsidR="0092020F">
        <w:rPr>
          <w:rFonts w:eastAsia="Arial Unicode MS" w:cs="Arial Unicode MS"/>
        </w:rPr>
        <w:t>a</w:t>
      </w:r>
      <w:r>
        <w:rPr>
          <w:rFonts w:eastAsia="Arial Unicode MS" w:cs="Arial Unicode MS"/>
        </w:rPr>
        <w:t xml:space="preserve">s Tam Kungam. Tieši savas teoloģiskās pārliecības dēļ Daniēls atteicās no ķēnišķās ēdienkartes un izvēlējās </w:t>
      </w:r>
      <w:r w:rsidR="0092020F">
        <w:rPr>
          <w:rFonts w:eastAsia="Arial Unicode MS" w:cs="Arial Unicode MS"/>
        </w:rPr>
        <w:t>augu barību</w:t>
      </w:r>
      <w:r>
        <w:rPr>
          <w:rFonts w:eastAsia="Arial Unicode MS" w:cs="Arial Unicode MS"/>
        </w:rPr>
        <w:t xml:space="preserve"> un ūdeni, balstoties uz diētu, ko Dievs izveidojis Radīšanas laikā. Turklāt Daniēl</w:t>
      </w:r>
      <w:r w:rsidR="008954F2">
        <w:rPr>
          <w:rFonts w:eastAsia="Arial Unicode MS" w:cs="Arial Unicode MS"/>
        </w:rPr>
        <w:t>a gudrība nenāca tikai, pateicoties uzcītībai un pašdisciplīnai.</w:t>
      </w:r>
      <w:r>
        <w:rPr>
          <w:rFonts w:eastAsia="Arial Unicode MS" w:cs="Arial Unicode MS"/>
        </w:rPr>
        <w:t xml:space="preserve"> Tā bija Dieva dota gudrība, </w:t>
      </w:r>
      <w:r w:rsidR="008954F2">
        <w:rPr>
          <w:rFonts w:eastAsia="Arial Unicode MS" w:cs="Arial Unicode MS"/>
        </w:rPr>
        <w:t xml:space="preserve">atzīstot Daniēla parādīto </w:t>
      </w:r>
      <w:r>
        <w:rPr>
          <w:rFonts w:eastAsia="Arial Unicode MS" w:cs="Arial Unicode MS"/>
        </w:rPr>
        <w:t xml:space="preserve">ticību un paļāvību. Šāda gudrība pārsniedza universitātes mācību programmas sarežģītību; tā bija gudrība, kas ļāva Daniēlam </w:t>
      </w:r>
      <w:r w:rsidR="008954F2">
        <w:rPr>
          <w:rFonts w:eastAsia="Arial Unicode MS" w:cs="Arial Unicode MS"/>
        </w:rPr>
        <w:t>skaidrot</w:t>
      </w:r>
      <w:r>
        <w:rPr>
          <w:rFonts w:eastAsia="Arial Unicode MS" w:cs="Arial Unicode MS"/>
        </w:rPr>
        <w:t xml:space="preserve"> sapņus un saprast Dieva visaptverošo cilvēces vēstures plānu.</w:t>
      </w:r>
    </w:p>
    <w:p w:rsidR="001640B4" w:rsidRDefault="001640B4" w:rsidP="00822C1A">
      <w:pPr>
        <w:pStyle w:val="Body"/>
        <w:spacing w:after="0"/>
      </w:pPr>
    </w:p>
    <w:p w:rsidR="001640B4" w:rsidRDefault="000C37F9" w:rsidP="00822C1A">
      <w:pPr>
        <w:pStyle w:val="Heading3"/>
        <w:spacing w:after="0"/>
      </w:pPr>
      <w:r>
        <w:rPr>
          <w:rFonts w:eastAsia="Arial Unicode MS" w:cs="Arial Unicode MS"/>
        </w:rPr>
        <w:t>TREŠĀ DAĻA — PRAKSE</w:t>
      </w:r>
    </w:p>
    <w:p w:rsidR="001640B4" w:rsidRDefault="000C37F9" w:rsidP="00822C1A">
      <w:pPr>
        <w:pStyle w:val="Body"/>
        <w:numPr>
          <w:ilvl w:val="0"/>
          <w:numId w:val="7"/>
        </w:numPr>
        <w:spacing w:after="0"/>
      </w:pPr>
      <w:r>
        <w:rPr>
          <w:rFonts w:eastAsia="Arial Unicode MS" w:cs="Arial Unicode MS"/>
        </w:rPr>
        <w:t>Daniēla grāmata attēlo Kungu kā tādu, kas ļauj svešai tautai mīdīt Viņa ļaudis un laupīt Viņa templi. Ko jūs varat mācīties no Dieva rakstura, pamatojoties uz šo notikumu?</w:t>
      </w:r>
    </w:p>
    <w:p w:rsidR="001640B4" w:rsidRDefault="000C37F9" w:rsidP="00822C1A">
      <w:pPr>
        <w:pStyle w:val="Body"/>
        <w:numPr>
          <w:ilvl w:val="0"/>
          <w:numId w:val="5"/>
        </w:numPr>
        <w:spacing w:after="0"/>
      </w:pPr>
      <w:r>
        <w:rPr>
          <w:rFonts w:eastAsia="Arial Unicode MS" w:cs="Arial Unicode MS"/>
        </w:rPr>
        <w:t>Kā Daniēla apstākļi Babilonijā tiek salīdzināti ar Jāzepa apstākļiem Ēģiptē un Esteres stāvokli Persijā? K</w:t>
      </w:r>
      <w:r w:rsidR="006C3655">
        <w:rPr>
          <w:rFonts w:eastAsia="Arial Unicode MS" w:cs="Arial Unicode MS"/>
        </w:rPr>
        <w:t>urš no viņiem</w:t>
      </w:r>
      <w:r>
        <w:rPr>
          <w:rFonts w:eastAsia="Arial Unicode MS" w:cs="Arial Unicode MS"/>
        </w:rPr>
        <w:t>, jūsuprāt, saskārās ar visgrūtākajiem izaicinājumiem? Ja jums tiktu dota iespēja izvēlēties, kura vietā jūs vēlētos būt?</w:t>
      </w:r>
    </w:p>
    <w:p w:rsidR="001640B4" w:rsidRDefault="000C37F9" w:rsidP="00822C1A">
      <w:pPr>
        <w:pStyle w:val="Body"/>
        <w:numPr>
          <w:ilvl w:val="0"/>
          <w:numId w:val="5"/>
        </w:numPr>
        <w:spacing w:after="0"/>
      </w:pPr>
      <w:r>
        <w:rPr>
          <w:rFonts w:eastAsia="Arial Unicode MS" w:cs="Arial Unicode MS"/>
        </w:rPr>
        <w:t xml:space="preserve">Šīs nedēļas nodarbība paver iespēju pašpārbaudei. Palūdziet </w:t>
      </w:r>
      <w:r w:rsidR="006C3655">
        <w:rPr>
          <w:rFonts w:eastAsia="Arial Unicode MS" w:cs="Arial Unicode MS"/>
        </w:rPr>
        <w:t>savas grupas</w:t>
      </w:r>
      <w:r>
        <w:rPr>
          <w:rFonts w:eastAsia="Arial Unicode MS" w:cs="Arial Unicode MS"/>
        </w:rPr>
        <w:t xml:space="preserve"> biedr</w:t>
      </w:r>
      <w:r w:rsidR="006C3655">
        <w:rPr>
          <w:rFonts w:eastAsia="Arial Unicode MS" w:cs="Arial Unicode MS"/>
        </w:rPr>
        <w:t>iem</w:t>
      </w:r>
      <w:r>
        <w:rPr>
          <w:rFonts w:eastAsia="Arial Unicode MS" w:cs="Arial Unicode MS"/>
        </w:rPr>
        <w:t xml:space="preserve"> pārdomāt šādus jautājumus:</w:t>
      </w:r>
    </w:p>
    <w:p w:rsidR="001640B4" w:rsidRDefault="000C37F9" w:rsidP="00822C1A">
      <w:pPr>
        <w:pStyle w:val="Body"/>
        <w:numPr>
          <w:ilvl w:val="0"/>
          <w:numId w:val="9"/>
        </w:numPr>
        <w:spacing w:after="0"/>
      </w:pPr>
      <w:r>
        <w:rPr>
          <w:rFonts w:eastAsia="Arial Unicode MS" w:cs="Arial Unicode MS"/>
        </w:rPr>
        <w:t>Kā es uztveru Dievu, ja Viņš ļauj svešai armijai iebrukt manā valstī, iznīcināt manu kultūru un aizvest mani uz svešu zemi?</w:t>
      </w:r>
    </w:p>
    <w:p w:rsidR="001640B4" w:rsidRDefault="000C37F9" w:rsidP="00822C1A">
      <w:pPr>
        <w:pStyle w:val="Body"/>
        <w:numPr>
          <w:ilvl w:val="0"/>
          <w:numId w:val="9"/>
        </w:numPr>
        <w:spacing w:after="0"/>
      </w:pPr>
      <w:r>
        <w:rPr>
          <w:rFonts w:eastAsia="Arial Unicode MS" w:cs="Arial Unicode MS"/>
        </w:rPr>
        <w:t>Ko es darītu, ja man piedāvātu ievērojamu amatu valdībā, ja vien es piedalītos ballītēs un baudītu tajās piedāvātos ēdienus un dzērienus?</w:t>
      </w:r>
    </w:p>
    <w:p w:rsidR="001640B4" w:rsidRDefault="000C37F9" w:rsidP="00822C1A">
      <w:pPr>
        <w:pStyle w:val="Body"/>
        <w:numPr>
          <w:ilvl w:val="0"/>
          <w:numId w:val="9"/>
        </w:numPr>
        <w:spacing w:after="0"/>
      </w:pPr>
      <w:r>
        <w:rPr>
          <w:rFonts w:eastAsia="Arial Unicode MS" w:cs="Arial Unicode MS"/>
        </w:rPr>
        <w:t>Vai ir grūtāk būt paklausīgam Tam Kungam savā zemē starp saviem ļaudīm vai tālā zemē ārzemnieku starpā? Paskaidrojiet!</w:t>
      </w:r>
    </w:p>
    <w:p w:rsidR="001640B4" w:rsidRDefault="000C37F9" w:rsidP="00822C1A">
      <w:pPr>
        <w:pStyle w:val="Body"/>
        <w:numPr>
          <w:ilvl w:val="0"/>
          <w:numId w:val="9"/>
        </w:numPr>
        <w:spacing w:after="0"/>
      </w:pPr>
      <w:r>
        <w:rPr>
          <w:rFonts w:eastAsia="Arial Unicode MS" w:cs="Arial Unicode MS"/>
        </w:rPr>
        <w:t xml:space="preserve">Kā es varu izveidot pasaules uzskatu, </w:t>
      </w:r>
      <w:r w:rsidR="006C3655">
        <w:rPr>
          <w:rFonts w:eastAsia="Arial Unicode MS" w:cs="Arial Unicode MS"/>
        </w:rPr>
        <w:t>kurš</w:t>
      </w:r>
      <w:r>
        <w:rPr>
          <w:rFonts w:eastAsia="Arial Unicode MS" w:cs="Arial Unicode MS"/>
        </w:rPr>
        <w:t xml:space="preserve"> man ļau</w:t>
      </w:r>
      <w:r w:rsidR="006C3655">
        <w:rPr>
          <w:rFonts w:eastAsia="Arial Unicode MS" w:cs="Arial Unicode MS"/>
        </w:rPr>
        <w:t>s</w:t>
      </w:r>
      <w:r>
        <w:rPr>
          <w:rFonts w:eastAsia="Arial Unicode MS" w:cs="Arial Unicode MS"/>
        </w:rPr>
        <w:t xml:space="preserve"> skaidri izvērtēt apkārt esošo kultūru un izvairīties no tās kļūmēm?</w:t>
      </w:r>
    </w:p>
    <w:p w:rsidR="001640B4" w:rsidRDefault="000C37F9" w:rsidP="00822C1A">
      <w:pPr>
        <w:pStyle w:val="Body"/>
        <w:numPr>
          <w:ilvl w:val="0"/>
          <w:numId w:val="9"/>
        </w:numPr>
        <w:spacing w:after="0"/>
      </w:pPr>
      <w:r>
        <w:rPr>
          <w:rFonts w:eastAsia="Arial Unicode MS" w:cs="Arial Unicode MS"/>
        </w:rPr>
        <w:t xml:space="preserve">Kā, saskaroties ar izaicinājumiem, </w:t>
      </w:r>
      <w:r w:rsidR="006C3655">
        <w:rPr>
          <w:rFonts w:eastAsia="Arial Unicode MS" w:cs="Arial Unicode MS"/>
        </w:rPr>
        <w:t>kuri</w:t>
      </w:r>
      <w:r>
        <w:rPr>
          <w:rFonts w:eastAsia="Arial Unicode MS" w:cs="Arial Unicode MS"/>
        </w:rPr>
        <w:t xml:space="preserve"> saistīti ar sabata ievērošanu, integritāti biznesā vai darbā, attiecībās ar </w:t>
      </w:r>
      <w:r w:rsidR="006C3655">
        <w:rPr>
          <w:rFonts w:eastAsia="Arial Unicode MS" w:cs="Arial Unicode MS"/>
        </w:rPr>
        <w:t xml:space="preserve">nekristīgiem vai citu konfesiju draugiem, </w:t>
      </w:r>
      <w:r>
        <w:rPr>
          <w:rFonts w:eastAsia="Arial Unicode MS" w:cs="Arial Unicode MS"/>
        </w:rPr>
        <w:t>klājas</w:t>
      </w:r>
      <w:r w:rsidR="006C3655">
        <w:rPr>
          <w:rFonts w:eastAsia="Arial Unicode MS" w:cs="Arial Unicode MS"/>
        </w:rPr>
        <w:t xml:space="preserve"> man</w:t>
      </w:r>
      <w:r>
        <w:rPr>
          <w:rFonts w:eastAsia="Arial Unicode MS" w:cs="Arial Unicode MS"/>
        </w:rPr>
        <w:t>, salīdzinot ar Daniēlu?</w:t>
      </w:r>
    </w:p>
    <w:p w:rsidR="001640B4" w:rsidRDefault="001640B4" w:rsidP="00822C1A">
      <w:pPr>
        <w:pStyle w:val="Heading3"/>
        <w:spacing w:after="0"/>
      </w:pPr>
    </w:p>
    <w:p w:rsidR="001640B4" w:rsidRDefault="000C37F9" w:rsidP="00822C1A">
      <w:pPr>
        <w:pStyle w:val="Heading3"/>
        <w:spacing w:after="0"/>
        <w:ind w:firstLine="0"/>
      </w:pPr>
      <w:r>
        <w:rPr>
          <w:rFonts w:ascii="Arial Unicode MS" w:eastAsia="Arial Unicode MS" w:hAnsi="Arial Unicode MS" w:cs="Arial Unicode MS"/>
          <w:b w:val="0"/>
          <w:bCs w:val="0"/>
        </w:rPr>
        <w:br w:type="page"/>
      </w:r>
    </w:p>
    <w:p w:rsidR="001640B4" w:rsidRDefault="000C37F9" w:rsidP="00822C1A">
      <w:pPr>
        <w:pStyle w:val="Heading3"/>
        <w:spacing w:after="0"/>
        <w:ind w:firstLine="0"/>
      </w:pPr>
      <w:r>
        <w:lastRenderedPageBreak/>
        <w:t>Trešā tēma</w:t>
      </w:r>
    </w:p>
    <w:p w:rsidR="001640B4" w:rsidRDefault="001640B4" w:rsidP="00822C1A">
      <w:pPr>
        <w:pStyle w:val="Text"/>
        <w:spacing w:after="0"/>
      </w:pPr>
    </w:p>
    <w:p w:rsidR="001640B4" w:rsidRDefault="000C37F9" w:rsidP="00822C1A">
      <w:pPr>
        <w:pStyle w:val="Text"/>
        <w:spacing w:after="0"/>
      </w:pPr>
      <w:r>
        <w:t xml:space="preserve">No noslēpuma </w:t>
      </w:r>
      <w:r w:rsidR="00BD0AC0">
        <w:t>līdz</w:t>
      </w:r>
      <w:r>
        <w:t xml:space="preserve"> atklāsm</w:t>
      </w:r>
      <w:r w:rsidR="00BD0AC0">
        <w:t>e</w:t>
      </w:r>
      <w:r>
        <w:t xml:space="preserve">i </w:t>
      </w:r>
    </w:p>
    <w:p w:rsidR="000527B9" w:rsidRDefault="000527B9" w:rsidP="00822C1A">
      <w:pPr>
        <w:pStyle w:val="Body"/>
        <w:spacing w:after="0"/>
        <w:rPr>
          <w:b/>
          <w:bCs/>
        </w:rPr>
      </w:pPr>
    </w:p>
    <w:p w:rsidR="001640B4" w:rsidRDefault="000C37F9" w:rsidP="00822C1A">
      <w:pPr>
        <w:pStyle w:val="Body"/>
        <w:spacing w:after="0"/>
        <w:rPr>
          <w:b/>
          <w:bCs/>
        </w:rPr>
      </w:pPr>
      <w:r>
        <w:rPr>
          <w:b/>
          <w:bCs/>
        </w:rPr>
        <w:t>PIRMĀ DAĻA — PĀRSKATS</w:t>
      </w:r>
    </w:p>
    <w:p w:rsidR="001640B4" w:rsidRDefault="000C37F9" w:rsidP="00822C1A">
      <w:pPr>
        <w:pStyle w:val="Body"/>
        <w:spacing w:after="0"/>
        <w:rPr>
          <w:b/>
          <w:bCs/>
        </w:rPr>
      </w:pPr>
      <w:r>
        <w:rPr>
          <w:b/>
          <w:bCs/>
        </w:rPr>
        <w:t xml:space="preserve">PAMATDOMA: </w:t>
      </w:r>
      <w:r>
        <w:t>Dan. 2:20.</w:t>
      </w:r>
    </w:p>
    <w:p w:rsidR="001640B4" w:rsidRDefault="000C37F9" w:rsidP="00822C1A">
      <w:pPr>
        <w:pStyle w:val="Body"/>
        <w:spacing w:after="0"/>
      </w:pPr>
      <w:r>
        <w:rPr>
          <w:b/>
          <w:bCs/>
        </w:rPr>
        <w:t xml:space="preserve">PĒTĪJUMU CENTRS: </w:t>
      </w:r>
      <w:r>
        <w:t>Dan. 2, Jes. 41:26, Jes. 46:8–10.</w:t>
      </w:r>
    </w:p>
    <w:p w:rsidR="001640B4" w:rsidRDefault="000C37F9" w:rsidP="00822C1A">
      <w:pPr>
        <w:pStyle w:val="Body"/>
        <w:spacing w:after="0"/>
      </w:pPr>
      <w:r>
        <w:rPr>
          <w:b/>
          <w:bCs/>
        </w:rPr>
        <w:t>Ievads</w:t>
      </w:r>
      <w:r>
        <w:t xml:space="preserve">: Daniēla 2. nodaļas pravietojums piedāvā panorāmas skatu uz vēsturi no Babilonijas impērijas laikiem līdz pat laikmeta beigām. Taču šis vissvarīgākais pravietiskais sapnis netika dots Daniēlam vai kādam citam pravietim; drīzāk tas tika piešķirts pagānu ķēniņam. Dievs dažreiz rīkojas savādos veidos! </w:t>
      </w:r>
      <w:r w:rsidR="00850214">
        <w:t>Viņš</w:t>
      </w:r>
      <w:r>
        <w:t xml:space="preserve"> ne tikai mijiedarbojas ar pasaules vēstures episkajām ainām un pārvalda tās, bet arī rūpējas par </w:t>
      </w:r>
      <w:r w:rsidR="007205C0">
        <w:t>S</w:t>
      </w:r>
      <w:r>
        <w:t>avu bērnu personīgajiem izaicinājumiem un pieredzi.</w:t>
      </w:r>
    </w:p>
    <w:p w:rsidR="001640B4" w:rsidRDefault="000C37F9" w:rsidP="00822C1A">
      <w:pPr>
        <w:pStyle w:val="Body"/>
        <w:spacing w:after="0"/>
      </w:pPr>
      <w:r>
        <w:rPr>
          <w:b/>
          <w:bCs/>
        </w:rPr>
        <w:t xml:space="preserve">Stundas tēmas: </w:t>
      </w:r>
    </w:p>
    <w:p w:rsidR="001640B4" w:rsidRDefault="000C37F9" w:rsidP="00822C1A">
      <w:pPr>
        <w:pStyle w:val="Body"/>
        <w:numPr>
          <w:ilvl w:val="0"/>
          <w:numId w:val="10"/>
        </w:numPr>
        <w:spacing w:after="0"/>
        <w:rPr>
          <w:b/>
          <w:bCs/>
        </w:rPr>
      </w:pPr>
      <w:r>
        <w:rPr>
          <w:b/>
          <w:bCs/>
        </w:rPr>
        <w:t>Sapnis</w:t>
      </w:r>
      <w:r>
        <w:t>. Dievs deva sapni Nebukadnēcaram neilgi pēc tam, kad viņš kāpa Babilon</w:t>
      </w:r>
      <w:r w:rsidR="007205C0">
        <w:t>ij</w:t>
      </w:r>
      <w:r>
        <w:t>as tronī. Šajā laikā ķēniņš cīnījās, lai nostiprinātu savu varu.</w:t>
      </w:r>
    </w:p>
    <w:p w:rsidR="001640B4" w:rsidRDefault="000C37F9" w:rsidP="00822C1A">
      <w:pPr>
        <w:pStyle w:val="Body"/>
        <w:numPr>
          <w:ilvl w:val="0"/>
          <w:numId w:val="4"/>
        </w:numPr>
        <w:spacing w:after="0"/>
        <w:rPr>
          <w:b/>
          <w:bCs/>
        </w:rPr>
      </w:pPr>
      <w:r>
        <w:rPr>
          <w:b/>
          <w:bCs/>
        </w:rPr>
        <w:t>Sapņa nozīme</w:t>
      </w:r>
      <w:r>
        <w:t>. Caur sapņa tēlu Dievs ķēniņam atklāja, ka visas pasaules ķēniņvalstis galu galā izzudīs un dos vietu Dieva mūžīgajai valstībai.</w:t>
      </w:r>
    </w:p>
    <w:p w:rsidR="001640B4" w:rsidRDefault="000C37F9" w:rsidP="00822C1A">
      <w:pPr>
        <w:pStyle w:val="Body"/>
        <w:numPr>
          <w:ilvl w:val="0"/>
          <w:numId w:val="4"/>
        </w:numPr>
        <w:spacing w:after="0"/>
        <w:rPr>
          <w:b/>
          <w:bCs/>
        </w:rPr>
      </w:pPr>
      <w:r>
        <w:rPr>
          <w:b/>
          <w:bCs/>
        </w:rPr>
        <w:t>Sapņa vēriens</w:t>
      </w:r>
      <w:r>
        <w:t xml:space="preserve">. Sapnis atklāj plašu vēstures ainu no Babilonijas impērijas līdz pat laikmeta beigām. Tas parāda Dievu kā suverēnu </w:t>
      </w:r>
      <w:r w:rsidR="007205C0">
        <w:t>V</w:t>
      </w:r>
      <w:r>
        <w:t>aldnieku pār visām pasaules varām.</w:t>
      </w:r>
    </w:p>
    <w:p w:rsidR="001640B4" w:rsidRDefault="000C37F9" w:rsidP="00822C1A">
      <w:pPr>
        <w:pStyle w:val="Body"/>
        <w:spacing w:after="0"/>
        <w:rPr>
          <w:b/>
          <w:bCs/>
        </w:rPr>
      </w:pPr>
      <w:r>
        <w:rPr>
          <w:b/>
          <w:bCs/>
        </w:rPr>
        <w:t>Prakse</w:t>
      </w:r>
      <w:r>
        <w:t xml:space="preserve">: Nozīmīgs sapņa aspekts ir pārliecība, ka mēs varam uzticēt savu dzīvi Dievam. Dievs ir patiesais gudrības un spēka avots. Viņš atbildēja uz Daniēla lūgšanu un </w:t>
      </w:r>
      <w:r w:rsidR="007205C0">
        <w:t xml:space="preserve">atklāja </w:t>
      </w:r>
      <w:r>
        <w:t>pravietim sapņa saturu un skaidrojumu. Pielūgsim un uzticīgi kalposim šim Dievam!</w:t>
      </w:r>
    </w:p>
    <w:p w:rsidR="001640B4" w:rsidRDefault="001640B4" w:rsidP="00822C1A">
      <w:pPr>
        <w:pStyle w:val="Body"/>
        <w:spacing w:after="0"/>
      </w:pPr>
    </w:p>
    <w:p w:rsidR="001640B4" w:rsidRDefault="000C37F9" w:rsidP="00822C1A">
      <w:pPr>
        <w:pStyle w:val="Body"/>
        <w:spacing w:after="0"/>
        <w:rPr>
          <w:b/>
          <w:bCs/>
        </w:rPr>
      </w:pPr>
      <w:r>
        <w:rPr>
          <w:b/>
          <w:bCs/>
        </w:rPr>
        <w:t>OTRĀ DAĻA — KOMENTĀRI</w:t>
      </w:r>
    </w:p>
    <w:p w:rsidR="001640B4" w:rsidRDefault="000C37F9" w:rsidP="00822C1A">
      <w:pPr>
        <w:pStyle w:val="Body"/>
        <w:spacing w:after="0"/>
        <w:rPr>
          <w:b/>
          <w:bCs/>
        </w:rPr>
      </w:pPr>
      <w:r>
        <w:rPr>
          <w:b/>
          <w:bCs/>
        </w:rPr>
        <w:t>1. Sapnis</w:t>
      </w:r>
      <w:r>
        <w:t>.</w:t>
      </w:r>
    </w:p>
    <w:p w:rsidR="001640B4" w:rsidRDefault="000C37F9" w:rsidP="007205C0">
      <w:pPr>
        <w:pStyle w:val="Body"/>
        <w:spacing w:after="0"/>
        <w:ind w:firstLine="720"/>
      </w:pPr>
      <w:r>
        <w:rPr>
          <w:rFonts w:eastAsia="Arial Unicode MS" w:cs="Arial Unicode MS"/>
        </w:rPr>
        <w:t xml:space="preserve">Nebukadnēcars saņēma sapni savas valdīšanas otrajā gadā (603. g. p.m.ē.). Šis notikums rada hronoloģiskas grūtības, kuras </w:t>
      </w:r>
      <w:r w:rsidR="007205C0">
        <w:rPr>
          <w:rFonts w:eastAsia="Arial Unicode MS" w:cs="Arial Unicode MS"/>
        </w:rPr>
        <w:t>mums  nepieciešams atrisināt</w:t>
      </w:r>
      <w:r>
        <w:rPr>
          <w:rFonts w:eastAsia="Arial Unicode MS" w:cs="Arial Unicode MS"/>
        </w:rPr>
        <w:t>. No Daniēla 1. nodaļas uzzinājām, ka Nebukadnēcars iekaroja Jūdu savas valdīšanas pirmajā gadā. Tajā laikā viņš atveda Daniēlu un viņa draugus uz Babilon</w:t>
      </w:r>
      <w:r w:rsidR="007205C0">
        <w:rPr>
          <w:rFonts w:eastAsia="Arial Unicode MS" w:cs="Arial Unicode MS"/>
        </w:rPr>
        <w:t>ij</w:t>
      </w:r>
      <w:r>
        <w:rPr>
          <w:rFonts w:eastAsia="Arial Unicode MS" w:cs="Arial Unicode MS"/>
        </w:rPr>
        <w:t xml:space="preserve">u. Mēs arī uzzinām, ka četri Jūdejas gūstekņi </w:t>
      </w:r>
      <w:r w:rsidR="007205C0">
        <w:rPr>
          <w:rFonts w:eastAsia="Arial Unicode MS" w:cs="Arial Unicode MS"/>
        </w:rPr>
        <w:t>apguva mācību</w:t>
      </w:r>
      <w:r>
        <w:rPr>
          <w:rFonts w:eastAsia="Arial Unicode MS" w:cs="Arial Unicode MS"/>
        </w:rPr>
        <w:t xml:space="preserve"> programmu, </w:t>
      </w:r>
      <w:r w:rsidR="007205C0">
        <w:rPr>
          <w:rFonts w:eastAsia="Arial Unicode MS" w:cs="Arial Unicode MS"/>
        </w:rPr>
        <w:t>kura</w:t>
      </w:r>
      <w:r>
        <w:rPr>
          <w:rFonts w:eastAsia="Arial Unicode MS" w:cs="Arial Unicode MS"/>
        </w:rPr>
        <w:t xml:space="preserve"> ilga trīs gadus. Daniēl</w:t>
      </w:r>
      <w:r w:rsidR="007205C0">
        <w:rPr>
          <w:rFonts w:eastAsia="Arial Unicode MS" w:cs="Arial Unicode MS"/>
        </w:rPr>
        <w:t>a grāmatas</w:t>
      </w:r>
      <w:r>
        <w:rPr>
          <w:rFonts w:eastAsia="Arial Unicode MS" w:cs="Arial Unicode MS"/>
        </w:rPr>
        <w:t xml:space="preserve"> 2. nodaļa ziņo, ka Nebukadnēcars “paaugstināja Daniēlu un deva tam daudz bagātu dāvanu, un iecēla to par pārvaldnieku pār visu Bābeles zemi un par Bābeles gudro priekšnieku.” (Dan. 2:48) No pirmā acu uzmetiena šķiet, ka Nebukadnēcara otrajā gadā Daniēls jau bija beidzis trīs gadu apmācību, kas sākās šī ķēniņa valdīšanas pirmajā gadā. Vislabākais risinājums ir uzskatīt Daniēla</w:t>
      </w:r>
      <w:r w:rsidR="007205C0">
        <w:rPr>
          <w:rFonts w:eastAsia="Arial Unicode MS" w:cs="Arial Unicode MS"/>
        </w:rPr>
        <w:t xml:space="preserve"> grāmatas</w:t>
      </w:r>
      <w:r>
        <w:rPr>
          <w:rFonts w:eastAsia="Arial Unicode MS" w:cs="Arial Unicode MS"/>
        </w:rPr>
        <w:t xml:space="preserve"> 1. nodaļā minēto “pirmo gadu” par </w:t>
      </w:r>
      <w:r w:rsidR="007205C0">
        <w:rPr>
          <w:rFonts w:eastAsia="Arial Unicode MS" w:cs="Arial Unicode MS"/>
        </w:rPr>
        <w:t xml:space="preserve">gadu, kad </w:t>
      </w:r>
      <w:r>
        <w:rPr>
          <w:rFonts w:eastAsia="Arial Unicode MS" w:cs="Arial Unicode MS"/>
        </w:rPr>
        <w:t>Nebukadnēcar</w:t>
      </w:r>
      <w:r w:rsidR="007205C0">
        <w:rPr>
          <w:rFonts w:eastAsia="Arial Unicode MS" w:cs="Arial Unicode MS"/>
        </w:rPr>
        <w:t>s nāca pie varas</w:t>
      </w:r>
      <w:r>
        <w:rPr>
          <w:rFonts w:eastAsia="Arial Unicode MS" w:cs="Arial Unicode MS"/>
        </w:rPr>
        <w:t>, kā parādīts tabulā:</w:t>
      </w:r>
    </w:p>
    <w:p w:rsidR="001640B4" w:rsidRDefault="001640B4" w:rsidP="00822C1A">
      <w:pPr>
        <w:pStyle w:val="Body"/>
        <w:spacing w:after="0"/>
      </w:pPr>
    </w:p>
    <w:tbl>
      <w:tblPr>
        <w:tblStyle w:val="TableNormal1"/>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5"/>
        <w:gridCol w:w="4825"/>
      </w:tblGrid>
      <w:tr w:rsidR="001640B4">
        <w:trPr>
          <w:trHeight w:val="290"/>
        </w:trPr>
        <w:tc>
          <w:tcPr>
            <w:tcW w:w="4535" w:type="dxa"/>
            <w:tcBorders>
              <w:top w:val="single" w:sz="4" w:space="0" w:color="000000"/>
              <w:left w:val="single" w:sz="4" w:space="0" w:color="000000"/>
              <w:bottom w:val="single" w:sz="4" w:space="0" w:color="000000"/>
              <w:right w:val="single" w:sz="4" w:space="0" w:color="000000"/>
            </w:tcBorders>
            <w:shd w:val="clear" w:color="auto" w:fill="DCDCDC"/>
            <w:tcMar>
              <w:top w:w="80" w:type="dxa"/>
              <w:left w:w="150" w:type="dxa"/>
              <w:bottom w:w="80" w:type="dxa"/>
              <w:right w:w="540" w:type="dxa"/>
            </w:tcMar>
          </w:tcPr>
          <w:p w:rsidR="001640B4" w:rsidRDefault="000C37F9" w:rsidP="00822C1A">
            <w:pPr>
              <w:pStyle w:val="Body"/>
              <w:widowControl w:val="0"/>
              <w:tabs>
                <w:tab w:val="left" w:pos="70"/>
              </w:tabs>
              <w:spacing w:before="46" w:after="0"/>
              <w:ind w:left="70" w:right="460"/>
              <w:jc w:val="center"/>
            </w:pPr>
            <w:r>
              <w:rPr>
                <w:b/>
                <w:bCs/>
                <w:u w:color="000000"/>
                <w:lang w:val="en-US"/>
              </w:rPr>
              <w:t xml:space="preserve">Daniēla </w:t>
            </w:r>
            <w:r w:rsidR="007205C0">
              <w:rPr>
                <w:b/>
                <w:bCs/>
                <w:u w:color="000000"/>
                <w:lang w:val="en-US"/>
              </w:rPr>
              <w:t>mācības</w:t>
            </w:r>
          </w:p>
        </w:tc>
        <w:tc>
          <w:tcPr>
            <w:tcW w:w="4824" w:type="dxa"/>
            <w:tcBorders>
              <w:top w:val="single" w:sz="4" w:space="0" w:color="000000"/>
              <w:left w:val="single" w:sz="4" w:space="0" w:color="000000"/>
              <w:bottom w:val="single" w:sz="4" w:space="0" w:color="000000"/>
              <w:right w:val="single" w:sz="4" w:space="0" w:color="000000"/>
            </w:tcBorders>
            <w:shd w:val="clear" w:color="auto" w:fill="DCDCDC"/>
            <w:tcMar>
              <w:top w:w="80" w:type="dxa"/>
              <w:left w:w="147" w:type="dxa"/>
              <w:bottom w:w="80" w:type="dxa"/>
              <w:right w:w="540" w:type="dxa"/>
            </w:tcMar>
          </w:tcPr>
          <w:p w:rsidR="001640B4" w:rsidRDefault="000C37F9" w:rsidP="00822C1A">
            <w:pPr>
              <w:pStyle w:val="Body"/>
              <w:widowControl w:val="0"/>
              <w:tabs>
                <w:tab w:val="left" w:pos="67"/>
              </w:tabs>
              <w:spacing w:before="41" w:after="0"/>
              <w:ind w:left="67" w:right="460"/>
              <w:jc w:val="center"/>
            </w:pPr>
            <w:r>
              <w:rPr>
                <w:b/>
                <w:bCs/>
                <w:u w:color="000000"/>
                <w:lang w:val="en-US"/>
              </w:rPr>
              <w:t>Nebukadnēcara valdīšana</w:t>
            </w:r>
          </w:p>
        </w:tc>
      </w:tr>
      <w:tr w:rsidR="001640B4" w:rsidRPr="00CB1411">
        <w:trPr>
          <w:trHeight w:val="290"/>
        </w:trPr>
        <w:tc>
          <w:tcPr>
            <w:tcW w:w="4535" w:type="dxa"/>
            <w:tcBorders>
              <w:top w:val="single" w:sz="4" w:space="0" w:color="000000"/>
              <w:left w:val="single" w:sz="4" w:space="0" w:color="000000"/>
              <w:bottom w:val="single" w:sz="4" w:space="0" w:color="000000"/>
              <w:right w:val="single" w:sz="4" w:space="0" w:color="000000"/>
            </w:tcBorders>
            <w:shd w:val="clear" w:color="auto" w:fill="E8ECF3"/>
            <w:tcMar>
              <w:top w:w="80" w:type="dxa"/>
              <w:left w:w="164" w:type="dxa"/>
              <w:bottom w:w="80" w:type="dxa"/>
              <w:right w:w="540" w:type="dxa"/>
            </w:tcMar>
          </w:tcPr>
          <w:p w:rsidR="001640B4" w:rsidRDefault="000C37F9" w:rsidP="00822C1A">
            <w:pPr>
              <w:pStyle w:val="Body"/>
              <w:widowControl w:val="0"/>
              <w:tabs>
                <w:tab w:val="left" w:pos="84"/>
              </w:tabs>
              <w:spacing w:before="41" w:after="0"/>
              <w:ind w:left="84" w:right="460"/>
              <w:jc w:val="left"/>
            </w:pPr>
            <w:r>
              <w:rPr>
                <w:u w:color="000000"/>
                <w:lang w:val="en-US"/>
              </w:rPr>
              <w:t>Pirmais gūstniecības gads B</w:t>
            </w:r>
            <w:r w:rsidR="007205C0">
              <w:rPr>
                <w:u w:color="000000"/>
                <w:lang w:val="en-US"/>
              </w:rPr>
              <w:t>ab</w:t>
            </w:r>
            <w:r>
              <w:rPr>
                <w:u w:color="000000"/>
                <w:lang w:val="en-US"/>
              </w:rPr>
              <w:t>ilonijā</w:t>
            </w:r>
          </w:p>
        </w:tc>
        <w:tc>
          <w:tcPr>
            <w:tcW w:w="4824" w:type="dxa"/>
            <w:tcBorders>
              <w:top w:val="single" w:sz="4" w:space="0" w:color="000000"/>
              <w:left w:val="single" w:sz="4" w:space="0" w:color="000000"/>
              <w:bottom w:val="single" w:sz="4" w:space="0" w:color="000000"/>
              <w:right w:val="single" w:sz="4" w:space="0" w:color="000000"/>
            </w:tcBorders>
            <w:shd w:val="clear" w:color="auto" w:fill="E8ECF3"/>
            <w:tcMar>
              <w:top w:w="80" w:type="dxa"/>
              <w:left w:w="147" w:type="dxa"/>
              <w:bottom w:w="80" w:type="dxa"/>
              <w:right w:w="540" w:type="dxa"/>
            </w:tcMar>
          </w:tcPr>
          <w:p w:rsidR="001640B4" w:rsidRDefault="000C37F9" w:rsidP="00822C1A">
            <w:pPr>
              <w:pStyle w:val="Body"/>
              <w:widowControl w:val="0"/>
              <w:tabs>
                <w:tab w:val="left" w:pos="67"/>
              </w:tabs>
              <w:spacing w:before="36" w:after="0"/>
              <w:ind w:left="67" w:right="460"/>
              <w:jc w:val="left"/>
            </w:pPr>
            <w:r w:rsidRPr="00CB1411">
              <w:rPr>
                <w:u w:color="000000"/>
              </w:rPr>
              <w:t>Tronī kāpšanas gads (iebrukums Jūdā)</w:t>
            </w:r>
          </w:p>
        </w:tc>
      </w:tr>
      <w:tr w:rsidR="001640B4">
        <w:trPr>
          <w:trHeight w:val="290"/>
        </w:trPr>
        <w:tc>
          <w:tcPr>
            <w:tcW w:w="4535" w:type="dxa"/>
            <w:tcBorders>
              <w:top w:val="single" w:sz="4" w:space="0" w:color="000000"/>
              <w:left w:val="single" w:sz="4" w:space="0" w:color="000000"/>
              <w:bottom w:val="single" w:sz="4" w:space="0" w:color="000000"/>
              <w:right w:val="single" w:sz="4" w:space="0" w:color="000000"/>
            </w:tcBorders>
            <w:shd w:val="clear" w:color="auto" w:fill="auto"/>
            <w:tcMar>
              <w:top w:w="80" w:type="dxa"/>
              <w:left w:w="159" w:type="dxa"/>
              <w:bottom w:w="80" w:type="dxa"/>
              <w:right w:w="540" w:type="dxa"/>
            </w:tcMar>
          </w:tcPr>
          <w:p w:rsidR="001640B4" w:rsidRDefault="000C37F9" w:rsidP="00822C1A">
            <w:pPr>
              <w:pStyle w:val="Body"/>
              <w:widowControl w:val="0"/>
              <w:tabs>
                <w:tab w:val="left" w:pos="79"/>
              </w:tabs>
              <w:spacing w:before="46" w:after="0"/>
              <w:ind w:left="79" w:right="460"/>
              <w:jc w:val="left"/>
            </w:pPr>
            <w:r>
              <w:rPr>
                <w:u w:color="000000"/>
                <w:lang w:val="en-US"/>
              </w:rPr>
              <w:t>Otr</w:t>
            </w:r>
            <w:r w:rsidR="007205C0">
              <w:rPr>
                <w:u w:color="000000"/>
                <w:lang w:val="en-US"/>
              </w:rPr>
              <w:t>ai</w:t>
            </w:r>
            <w:r>
              <w:rPr>
                <w:u w:color="000000"/>
                <w:lang w:val="en-US"/>
              </w:rPr>
              <w:t>s gads</w:t>
            </w:r>
          </w:p>
        </w:tc>
        <w:tc>
          <w:tcPr>
            <w:tcW w:w="4824" w:type="dxa"/>
            <w:tcBorders>
              <w:top w:val="single" w:sz="4" w:space="0" w:color="000000"/>
              <w:left w:val="single" w:sz="4" w:space="0" w:color="000000"/>
              <w:bottom w:val="single" w:sz="4" w:space="0" w:color="000000"/>
              <w:right w:val="single" w:sz="4" w:space="0" w:color="000000"/>
            </w:tcBorders>
            <w:shd w:val="clear" w:color="auto" w:fill="auto"/>
            <w:tcMar>
              <w:top w:w="80" w:type="dxa"/>
              <w:left w:w="157" w:type="dxa"/>
              <w:bottom w:w="80" w:type="dxa"/>
              <w:right w:w="540" w:type="dxa"/>
            </w:tcMar>
          </w:tcPr>
          <w:p w:rsidR="001640B4" w:rsidRDefault="000C37F9" w:rsidP="00822C1A">
            <w:pPr>
              <w:pStyle w:val="Body"/>
              <w:widowControl w:val="0"/>
              <w:tabs>
                <w:tab w:val="left" w:pos="77"/>
              </w:tabs>
              <w:spacing w:before="46" w:after="0"/>
              <w:ind w:left="77" w:right="460"/>
              <w:jc w:val="left"/>
            </w:pPr>
            <w:r>
              <w:rPr>
                <w:u w:color="000000"/>
                <w:lang w:val="en-US"/>
              </w:rPr>
              <w:t>Pirmais valdīšanas gads</w:t>
            </w:r>
          </w:p>
        </w:tc>
      </w:tr>
      <w:tr w:rsidR="001640B4">
        <w:trPr>
          <w:trHeight w:val="290"/>
        </w:trPr>
        <w:tc>
          <w:tcPr>
            <w:tcW w:w="4535" w:type="dxa"/>
            <w:tcBorders>
              <w:top w:val="single" w:sz="4" w:space="0" w:color="000000"/>
              <w:left w:val="single" w:sz="4" w:space="0" w:color="000000"/>
              <w:bottom w:val="single" w:sz="4" w:space="0" w:color="000000"/>
              <w:right w:val="single" w:sz="4" w:space="0" w:color="000000"/>
            </w:tcBorders>
            <w:shd w:val="clear" w:color="auto" w:fill="E8ECF3"/>
            <w:tcMar>
              <w:top w:w="80" w:type="dxa"/>
              <w:left w:w="154" w:type="dxa"/>
              <w:bottom w:w="80" w:type="dxa"/>
              <w:right w:w="540" w:type="dxa"/>
            </w:tcMar>
          </w:tcPr>
          <w:p w:rsidR="001640B4" w:rsidRDefault="000C37F9" w:rsidP="00822C1A">
            <w:pPr>
              <w:pStyle w:val="Body"/>
              <w:widowControl w:val="0"/>
              <w:tabs>
                <w:tab w:val="left" w:pos="74"/>
              </w:tabs>
              <w:spacing w:before="43" w:after="0"/>
              <w:ind w:left="74" w:right="460"/>
              <w:jc w:val="left"/>
            </w:pPr>
            <w:r>
              <w:rPr>
                <w:u w:color="000000"/>
                <w:lang w:val="en-US"/>
              </w:rPr>
              <w:t>Trešais gads</w:t>
            </w:r>
          </w:p>
        </w:tc>
        <w:tc>
          <w:tcPr>
            <w:tcW w:w="4824" w:type="dxa"/>
            <w:tcBorders>
              <w:top w:val="single" w:sz="4" w:space="0" w:color="000000"/>
              <w:left w:val="single" w:sz="4" w:space="0" w:color="000000"/>
              <w:bottom w:val="single" w:sz="4" w:space="0" w:color="000000"/>
              <w:right w:val="single" w:sz="4" w:space="0" w:color="000000"/>
            </w:tcBorders>
            <w:shd w:val="clear" w:color="auto" w:fill="E8ECF3"/>
            <w:tcMar>
              <w:top w:w="80" w:type="dxa"/>
              <w:left w:w="157" w:type="dxa"/>
              <w:bottom w:w="80" w:type="dxa"/>
              <w:right w:w="540" w:type="dxa"/>
            </w:tcMar>
          </w:tcPr>
          <w:p w:rsidR="001640B4" w:rsidRDefault="000C37F9" w:rsidP="00822C1A">
            <w:pPr>
              <w:pStyle w:val="Body"/>
              <w:widowControl w:val="0"/>
              <w:tabs>
                <w:tab w:val="left" w:pos="77"/>
              </w:tabs>
              <w:spacing w:before="43" w:after="0"/>
              <w:ind w:left="77" w:right="460"/>
              <w:jc w:val="left"/>
            </w:pPr>
            <w:r>
              <w:rPr>
                <w:u w:color="000000"/>
                <w:lang w:val="en-US"/>
              </w:rPr>
              <w:t>Otrais valdīšanas gads (sapnis)</w:t>
            </w:r>
          </w:p>
        </w:tc>
      </w:tr>
    </w:tbl>
    <w:p w:rsidR="001640B4" w:rsidRDefault="001640B4" w:rsidP="00822C1A">
      <w:pPr>
        <w:pStyle w:val="Body"/>
        <w:widowControl w:val="0"/>
        <w:spacing w:after="0"/>
        <w:jc w:val="left"/>
        <w:rPr>
          <w:sz w:val="32"/>
          <w:szCs w:val="32"/>
          <w:u w:color="000000"/>
        </w:rPr>
      </w:pPr>
    </w:p>
    <w:p w:rsidR="001640B4" w:rsidRDefault="001640B4" w:rsidP="00822C1A">
      <w:pPr>
        <w:pStyle w:val="Body"/>
        <w:widowControl w:val="0"/>
        <w:spacing w:after="0"/>
        <w:jc w:val="left"/>
        <w:rPr>
          <w:u w:color="000000"/>
        </w:rPr>
      </w:pPr>
    </w:p>
    <w:p w:rsidR="001640B4" w:rsidRDefault="000C37F9" w:rsidP="007205C0">
      <w:pPr>
        <w:pStyle w:val="Body"/>
        <w:widowControl w:val="0"/>
        <w:spacing w:after="0"/>
        <w:rPr>
          <w:u w:color="000000"/>
        </w:rPr>
      </w:pPr>
      <w:r>
        <w:rPr>
          <w:u w:color="000000"/>
        </w:rPr>
        <w:t xml:space="preserve">Šī </w:t>
      </w:r>
      <w:r w:rsidR="007205C0">
        <w:rPr>
          <w:u w:color="000000"/>
          <w:lang w:val="sv-SE"/>
        </w:rPr>
        <w:t>tabula</w:t>
      </w:r>
      <w:r>
        <w:rPr>
          <w:u w:color="000000"/>
          <w:lang w:val="sv-SE"/>
        </w:rPr>
        <w:t xml:space="preserve"> pal</w:t>
      </w:r>
      <w:r>
        <w:rPr>
          <w:u w:color="000000"/>
        </w:rPr>
        <w:t xml:space="preserve">īdz </w:t>
      </w:r>
      <w:r w:rsidR="007205C0">
        <w:rPr>
          <w:u w:color="000000"/>
        </w:rPr>
        <w:t>saprast</w:t>
      </w:r>
      <w:r>
        <w:rPr>
          <w:u w:color="000000"/>
        </w:rPr>
        <w:t>, ka Nebukadnē</w:t>
      </w:r>
      <w:r>
        <w:rPr>
          <w:u w:color="000000"/>
          <w:lang w:val="pt-PT"/>
        </w:rPr>
        <w:t xml:space="preserve">cara pirmais </w:t>
      </w:r>
      <w:r>
        <w:rPr>
          <w:u w:color="000000"/>
        </w:rPr>
        <w:t>ķēniņa</w:t>
      </w:r>
      <w:r>
        <w:rPr>
          <w:u w:color="000000"/>
          <w:lang w:val="da-DK"/>
        </w:rPr>
        <w:t xml:space="preserve"> gads tika skait</w:t>
      </w:r>
      <w:r>
        <w:rPr>
          <w:u w:color="000000"/>
        </w:rPr>
        <w:t>ī</w:t>
      </w:r>
      <w:r w:rsidRPr="00CB1411">
        <w:rPr>
          <w:u w:color="000000"/>
        </w:rPr>
        <w:t>ts k</w:t>
      </w:r>
      <w:r>
        <w:rPr>
          <w:u w:color="000000"/>
        </w:rPr>
        <w:t>ā viņa amatā stāšanā</w:t>
      </w:r>
      <w:r>
        <w:rPr>
          <w:u w:color="000000"/>
          <w:lang w:val="da-DK"/>
        </w:rPr>
        <w:t>s gads, kas atbilst Dani</w:t>
      </w:r>
      <w:r>
        <w:rPr>
          <w:u w:color="000000"/>
        </w:rPr>
        <w:t>ēla pirmajam nebrī</w:t>
      </w:r>
      <w:r>
        <w:rPr>
          <w:u w:color="000000"/>
          <w:lang w:val="pt-PT"/>
        </w:rPr>
        <w:t xml:space="preserve">ves gadam. </w:t>
      </w:r>
      <w:r>
        <w:rPr>
          <w:u w:color="000000"/>
        </w:rPr>
        <w:t>Šajā laikā Nebukadnēcars bija tikko kāpis Babilon</w:t>
      </w:r>
      <w:r w:rsidR="007205C0">
        <w:rPr>
          <w:u w:color="000000"/>
        </w:rPr>
        <w:t>ij</w:t>
      </w:r>
      <w:r>
        <w:rPr>
          <w:u w:color="000000"/>
        </w:rPr>
        <w:t>as tronī. Jaunajam ķēniņam tas bija kritisks laiks. Kā parasti, jaunajam valdniekam bija jānostiprina sava vara, pā</w:t>
      </w:r>
      <w:r>
        <w:rPr>
          <w:u w:color="000000"/>
          <w:lang w:val="es-ES_tradnl"/>
        </w:rPr>
        <w:t>rliecinoties, ka neviens s</w:t>
      </w:r>
      <w:r>
        <w:rPr>
          <w:u w:color="000000"/>
        </w:rPr>
        <w:t>ā</w:t>
      </w:r>
      <w:r>
        <w:rPr>
          <w:u w:color="000000"/>
          <w:lang w:val="nl-NL"/>
        </w:rPr>
        <w:t xml:space="preserve">ncensis </w:t>
      </w:r>
      <w:r>
        <w:rPr>
          <w:u w:color="000000"/>
          <w:lang w:val="pt-PT"/>
        </w:rPr>
        <w:t>nest</w:t>
      </w:r>
      <w:r w:rsidR="007205C0">
        <w:rPr>
          <w:u w:color="000000"/>
        </w:rPr>
        <w:t>āsies</w:t>
      </w:r>
      <w:r>
        <w:rPr>
          <w:u w:color="000000"/>
          <w:lang w:val="es-ES_tradnl"/>
        </w:rPr>
        <w:t xml:space="preserve"> </w:t>
      </w:r>
      <w:r w:rsidR="007205C0">
        <w:rPr>
          <w:u w:color="000000"/>
          <w:lang w:val="nl-NL"/>
        </w:rPr>
        <w:t>vi</w:t>
      </w:r>
      <w:r w:rsidR="007205C0">
        <w:rPr>
          <w:u w:color="000000"/>
        </w:rPr>
        <w:t>ņ</w:t>
      </w:r>
      <w:r w:rsidR="007205C0">
        <w:rPr>
          <w:u w:color="000000"/>
          <w:lang w:val="pt-PT"/>
        </w:rPr>
        <w:t xml:space="preserve">am </w:t>
      </w:r>
      <w:r>
        <w:rPr>
          <w:u w:color="000000"/>
          <w:lang w:val="es-ES_tradnl"/>
        </w:rPr>
        <w:t>pret</w:t>
      </w:r>
      <w:r>
        <w:rPr>
          <w:u w:color="000000"/>
        </w:rPr>
        <w:t>ī un ka vasaļu ķēniņi pali</w:t>
      </w:r>
      <w:r w:rsidR="007205C0">
        <w:rPr>
          <w:u w:color="000000"/>
        </w:rPr>
        <w:t>ks</w:t>
      </w:r>
      <w:r>
        <w:rPr>
          <w:u w:color="000000"/>
        </w:rPr>
        <w:t xml:space="preserve"> viņa kontrolē. Galu galā </w:t>
      </w:r>
      <w:r>
        <w:rPr>
          <w:u w:color="000000"/>
          <w:lang w:val="nl-NL"/>
        </w:rPr>
        <w:t>tie</w:t>
      </w:r>
      <w:r>
        <w:rPr>
          <w:u w:color="000000"/>
        </w:rPr>
        <w:t>ši šādās varas maiņā</w:t>
      </w:r>
      <w:r>
        <w:rPr>
          <w:u w:color="000000"/>
          <w:lang w:val="it-IT"/>
        </w:rPr>
        <w:t>s, visticam</w:t>
      </w:r>
      <w:r>
        <w:rPr>
          <w:u w:color="000000"/>
        </w:rPr>
        <w:t>āk, notika sacelšanā</w:t>
      </w:r>
      <w:r>
        <w:rPr>
          <w:u w:color="000000"/>
          <w:lang w:val="fr-FR"/>
        </w:rPr>
        <w:t xml:space="preserve">s un </w:t>
      </w:r>
      <w:r>
        <w:rPr>
          <w:u w:color="000000"/>
        </w:rPr>
        <w:t>dumpji. Tā</w:t>
      </w:r>
      <w:r>
        <w:rPr>
          <w:u w:color="000000"/>
          <w:lang w:val="es-ES_tradnl"/>
        </w:rPr>
        <w:t>tad otr</w:t>
      </w:r>
      <w:r>
        <w:rPr>
          <w:u w:color="000000"/>
        </w:rPr>
        <w:t xml:space="preserve">ā </w:t>
      </w:r>
      <w:r>
        <w:rPr>
          <w:u w:color="000000"/>
          <w:lang w:val="pt-PT"/>
        </w:rPr>
        <w:t>gada laik</w:t>
      </w:r>
      <w:r>
        <w:rPr>
          <w:u w:color="000000"/>
        </w:rPr>
        <w:t>ā Nebukadnēcars bija iesaistī</w:t>
      </w:r>
      <w:r>
        <w:rPr>
          <w:u w:color="000000"/>
          <w:lang w:val="fr-FR"/>
        </w:rPr>
        <w:t>ts vair</w:t>
      </w:r>
      <w:r>
        <w:rPr>
          <w:u w:color="000000"/>
        </w:rPr>
        <w:t>ākā</w:t>
      </w:r>
      <w:r>
        <w:rPr>
          <w:u w:color="000000"/>
          <w:lang w:val="fr-FR"/>
        </w:rPr>
        <w:t>s milit</w:t>
      </w:r>
      <w:r>
        <w:rPr>
          <w:u w:color="000000"/>
        </w:rPr>
        <w:t>ārās kampaņā</w:t>
      </w:r>
      <w:r>
        <w:rPr>
          <w:u w:color="000000"/>
          <w:lang w:val="it-IT"/>
        </w:rPr>
        <w:t>s, lai nostiprin</w:t>
      </w:r>
      <w:r>
        <w:rPr>
          <w:u w:color="000000"/>
        </w:rPr>
        <w:t>ātu savu varu.</w:t>
      </w:r>
    </w:p>
    <w:p w:rsidR="001640B4" w:rsidRDefault="000C37F9" w:rsidP="007205C0">
      <w:pPr>
        <w:pStyle w:val="Body"/>
        <w:spacing w:after="0"/>
        <w:ind w:firstLine="720"/>
      </w:pPr>
      <w:r>
        <w:rPr>
          <w:rFonts w:eastAsia="Arial Unicode MS" w:cs="Arial Unicode MS"/>
        </w:rPr>
        <w:t xml:space="preserve">Šādos apstākļos nav brīnums, ka sapnis viņu </w:t>
      </w:r>
      <w:r w:rsidR="007205C0">
        <w:rPr>
          <w:rFonts w:eastAsia="Arial Unicode MS" w:cs="Arial Unicode MS"/>
        </w:rPr>
        <w:t>uztrauca</w:t>
      </w:r>
      <w:r>
        <w:rPr>
          <w:rFonts w:eastAsia="Arial Unicode MS" w:cs="Arial Unicode MS"/>
        </w:rPr>
        <w:t>. Sapņi varētu vēstīt katastrofas, sazvērestības un</w:t>
      </w:r>
      <w:r w:rsidR="007205C0">
        <w:rPr>
          <w:rFonts w:eastAsia="Arial Unicode MS" w:cs="Arial Unicode MS"/>
        </w:rPr>
        <w:t>,</w:t>
      </w:r>
      <w:r>
        <w:rPr>
          <w:rFonts w:eastAsia="Arial Unicode MS" w:cs="Arial Unicode MS"/>
        </w:rPr>
        <w:t xml:space="preserve"> galu galā</w:t>
      </w:r>
      <w:r w:rsidR="007205C0">
        <w:rPr>
          <w:rFonts w:eastAsia="Arial Unicode MS" w:cs="Arial Unicode MS"/>
        </w:rPr>
        <w:t>,</w:t>
      </w:r>
      <w:r>
        <w:rPr>
          <w:rFonts w:eastAsia="Arial Unicode MS" w:cs="Arial Unicode MS"/>
        </w:rPr>
        <w:t xml:space="preserve"> ķēniņa nāvi. Turklāt babilonieši </w:t>
      </w:r>
      <w:r w:rsidR="007205C0">
        <w:rPr>
          <w:rFonts w:eastAsia="Arial Unicode MS" w:cs="Arial Unicode MS"/>
        </w:rPr>
        <w:t>sapņiem</w:t>
      </w:r>
      <w:r>
        <w:rPr>
          <w:rFonts w:eastAsia="Arial Unicode MS" w:cs="Arial Unicode MS"/>
        </w:rPr>
        <w:t xml:space="preserve"> pievērsa </w:t>
      </w:r>
      <w:r w:rsidR="007205C0">
        <w:rPr>
          <w:rFonts w:eastAsia="Arial Unicode MS" w:cs="Arial Unicode MS"/>
        </w:rPr>
        <w:t xml:space="preserve">lielu </w:t>
      </w:r>
      <w:r>
        <w:rPr>
          <w:rFonts w:eastAsia="Arial Unicode MS" w:cs="Arial Unicode MS"/>
        </w:rPr>
        <w:t xml:space="preserve">uzmanību. Viņi </w:t>
      </w:r>
      <w:r w:rsidR="007205C0">
        <w:rPr>
          <w:rFonts w:eastAsia="Arial Unicode MS" w:cs="Arial Unicode MS"/>
        </w:rPr>
        <w:t>bija izveidojuši</w:t>
      </w:r>
      <w:r>
        <w:rPr>
          <w:rFonts w:eastAsia="Arial Unicode MS" w:cs="Arial Unicode MS"/>
        </w:rPr>
        <w:t xml:space="preserve"> </w:t>
      </w:r>
      <w:r w:rsidR="007205C0">
        <w:rPr>
          <w:rFonts w:eastAsia="Arial Unicode MS" w:cs="Arial Unicode MS"/>
        </w:rPr>
        <w:t xml:space="preserve">veselu </w:t>
      </w:r>
      <w:r>
        <w:rPr>
          <w:rFonts w:eastAsia="Arial Unicode MS" w:cs="Arial Unicode MS"/>
        </w:rPr>
        <w:t xml:space="preserve">grāmatu kolekciju, kurā bija </w:t>
      </w:r>
      <w:r w:rsidR="007205C0">
        <w:rPr>
          <w:rFonts w:eastAsia="Arial Unicode MS" w:cs="Arial Unicode MS"/>
        </w:rPr>
        <w:t>apkopoti sapņi, to interpertācijas un šo</w:t>
      </w:r>
      <w:r>
        <w:rPr>
          <w:rFonts w:eastAsia="Arial Unicode MS" w:cs="Arial Unicode MS"/>
        </w:rPr>
        <w:t xml:space="preserve"> interpretācij</w:t>
      </w:r>
      <w:r w:rsidR="007205C0">
        <w:rPr>
          <w:rFonts w:eastAsia="Arial Unicode MS" w:cs="Arial Unicode MS"/>
        </w:rPr>
        <w:t>u</w:t>
      </w:r>
      <w:r>
        <w:rPr>
          <w:rFonts w:eastAsia="Arial Unicode MS" w:cs="Arial Unicode MS"/>
        </w:rPr>
        <w:t xml:space="preserve"> metodes. Babilonieši</w:t>
      </w:r>
      <w:r w:rsidR="007205C0">
        <w:rPr>
          <w:rFonts w:eastAsia="Arial Unicode MS" w:cs="Arial Unicode MS"/>
        </w:rPr>
        <w:t>em bija</w:t>
      </w:r>
      <w:r>
        <w:rPr>
          <w:rFonts w:eastAsia="Arial Unicode MS" w:cs="Arial Unicode MS"/>
        </w:rPr>
        <w:t xml:space="preserve"> arī </w:t>
      </w:r>
      <w:r w:rsidR="007205C0">
        <w:rPr>
          <w:rFonts w:eastAsia="Arial Unicode MS" w:cs="Arial Unicode MS"/>
        </w:rPr>
        <w:t xml:space="preserve">sava </w:t>
      </w:r>
      <w:r>
        <w:rPr>
          <w:rFonts w:eastAsia="Arial Unicode MS" w:cs="Arial Unicode MS"/>
        </w:rPr>
        <w:t>sapņu interpretācijas ekspertu grup</w:t>
      </w:r>
      <w:r w:rsidR="007205C0">
        <w:rPr>
          <w:rFonts w:eastAsia="Arial Unicode MS" w:cs="Arial Unicode MS"/>
        </w:rPr>
        <w:t>a</w:t>
      </w:r>
      <w:r>
        <w:rPr>
          <w:rFonts w:eastAsia="Arial Unicode MS" w:cs="Arial Unicode MS"/>
        </w:rPr>
        <w:t>. Kā atzīmē</w:t>
      </w:r>
      <w:r w:rsidR="007205C0">
        <w:rPr>
          <w:rFonts w:eastAsia="Arial Unicode MS" w:cs="Arial Unicode MS"/>
        </w:rPr>
        <w:t>ts</w:t>
      </w:r>
      <w:r>
        <w:rPr>
          <w:rFonts w:eastAsia="Arial Unicode MS" w:cs="Arial Unicode MS"/>
        </w:rPr>
        <w:t xml:space="preserve"> kād</w:t>
      </w:r>
      <w:r w:rsidR="007205C0">
        <w:rPr>
          <w:rFonts w:eastAsia="Arial Unicode MS" w:cs="Arial Unicode MS"/>
        </w:rPr>
        <w:t>ā</w:t>
      </w:r>
      <w:r>
        <w:rPr>
          <w:rFonts w:eastAsia="Arial Unicode MS" w:cs="Arial Unicode MS"/>
        </w:rPr>
        <w:t xml:space="preserve"> komentā</w:t>
      </w:r>
      <w:r w:rsidR="007205C0">
        <w:rPr>
          <w:rFonts w:eastAsia="Arial Unicode MS" w:cs="Arial Unicode MS"/>
        </w:rPr>
        <w:t>rā:</w:t>
      </w:r>
      <w:r>
        <w:rPr>
          <w:rFonts w:eastAsia="Arial Unicode MS" w:cs="Arial Unicode MS"/>
        </w:rPr>
        <w:t xml:space="preserve"> “</w:t>
      </w:r>
      <w:r w:rsidR="007205C0">
        <w:rPr>
          <w:rFonts w:eastAsia="Arial Unicode MS" w:cs="Arial Unicode MS"/>
        </w:rPr>
        <w:t>S</w:t>
      </w:r>
      <w:r>
        <w:rPr>
          <w:rFonts w:eastAsia="Arial Unicode MS" w:cs="Arial Unicode MS"/>
        </w:rPr>
        <w:t xml:space="preserve">enajos Tuvajos Austrumos zīlnieki bija mūsdienu akadēmiskie un reliģiskie vadītāji. Kā izriet no </w:t>
      </w:r>
      <w:r w:rsidR="007E7E64">
        <w:rPr>
          <w:rFonts w:eastAsia="Arial Unicode MS" w:cs="Arial Unicode MS"/>
        </w:rPr>
        <w:t>babiloniešu vēsturnieka Berosa grāmatas “Babilonijas vēsture”</w:t>
      </w:r>
      <w:r w:rsidR="007E7E64" w:rsidRPr="007E7E64">
        <w:rPr>
          <w:rFonts w:eastAsia="Arial Unicode MS" w:cs="Arial Unicode MS"/>
        </w:rPr>
        <w:t>,</w:t>
      </w:r>
      <w:r w:rsidRPr="007E7E64">
        <w:rPr>
          <w:rFonts w:eastAsia="Arial Unicode MS" w:cs="Arial Unicode MS"/>
        </w:rPr>
        <w:t xml:space="preserve"> </w:t>
      </w:r>
      <w:r>
        <w:rPr>
          <w:rFonts w:eastAsia="Arial Unicode MS" w:cs="Arial Unicode MS"/>
        </w:rPr>
        <w:t xml:space="preserve">mezopotāmieši uzskatīja, ka dievi ir apdāvinājuši cilvēkus ar zināšanām, taču nav </w:t>
      </w:r>
      <w:r w:rsidR="007E7E64">
        <w:rPr>
          <w:rFonts w:eastAsia="Arial Unicode MS" w:cs="Arial Unicode MS"/>
        </w:rPr>
        <w:t xml:space="preserve">tiem </w:t>
      </w:r>
      <w:r>
        <w:rPr>
          <w:rFonts w:eastAsia="Arial Unicode MS" w:cs="Arial Unicode MS"/>
        </w:rPr>
        <w:t xml:space="preserve">devuši visas zināšanas. Dievišķās zināšanas palika nepieejamas, izņemot kodētus ziņojumus, kuriem bija nepieciešama zīlnieku kompetence. </w:t>
      </w:r>
      <w:r w:rsidR="007E7E64">
        <w:rPr>
          <w:rFonts w:eastAsia="Arial Unicode MS" w:cs="Arial Unicode MS"/>
        </w:rPr>
        <w:t xml:space="preserve">[..] </w:t>
      </w:r>
      <w:r>
        <w:rPr>
          <w:rFonts w:eastAsia="Arial Unicode MS" w:cs="Arial Unicode MS"/>
        </w:rPr>
        <w:t xml:space="preserve">mezopotāmieši uzskatīja, ka zīlnieki spēj atšifrēt ziņojumus tikai tāpēc, ka dievi viņiem dod interpretācijas.” — Wendy Widder, </w:t>
      </w:r>
      <w:r>
        <w:rPr>
          <w:rFonts w:eastAsia="Arial Unicode MS" w:cs="Arial Unicode MS"/>
          <w:i/>
          <w:iCs/>
        </w:rPr>
        <w:t>Daniel, Story of God,</w:t>
      </w:r>
      <w:r>
        <w:rPr>
          <w:rFonts w:eastAsia="Arial Unicode MS" w:cs="Arial Unicode MS"/>
        </w:rPr>
        <w:t xml:space="preserve"> Commentary Vol. 20 (Grand Rapids: Zondervan, 2016), p. 47.</w:t>
      </w:r>
    </w:p>
    <w:p w:rsidR="001640B4" w:rsidRDefault="000C37F9" w:rsidP="007E7E64">
      <w:pPr>
        <w:pStyle w:val="Body"/>
        <w:spacing w:after="0"/>
        <w:ind w:firstLine="720"/>
      </w:pPr>
      <w:r>
        <w:rPr>
          <w:rFonts w:eastAsia="Arial Unicode MS" w:cs="Arial Unicode MS"/>
        </w:rPr>
        <w:t xml:space="preserve">Tomēr </w:t>
      </w:r>
      <w:r w:rsidR="007E7E64">
        <w:rPr>
          <w:rFonts w:eastAsia="Arial Unicode MS" w:cs="Arial Unicode MS"/>
        </w:rPr>
        <w:t>tajā reizē</w:t>
      </w:r>
      <w:r>
        <w:rPr>
          <w:rFonts w:eastAsia="Arial Unicode MS" w:cs="Arial Unicode MS"/>
        </w:rPr>
        <w:t xml:space="preserve"> </w:t>
      </w:r>
      <w:r w:rsidR="007E7E64">
        <w:rPr>
          <w:rFonts w:eastAsia="Arial Unicode MS" w:cs="Arial Unicode MS"/>
        </w:rPr>
        <w:t xml:space="preserve">sapni </w:t>
      </w:r>
      <w:r>
        <w:rPr>
          <w:rFonts w:eastAsia="Arial Unicode MS" w:cs="Arial Unicode MS"/>
        </w:rPr>
        <w:t>neviens eksperts atšifrēt</w:t>
      </w:r>
      <w:r w:rsidR="007E7E64" w:rsidRPr="007E7E64">
        <w:rPr>
          <w:rFonts w:eastAsia="Arial Unicode MS" w:cs="Arial Unicode MS"/>
        </w:rPr>
        <w:t xml:space="preserve"> </w:t>
      </w:r>
      <w:r w:rsidR="007E7E64">
        <w:rPr>
          <w:rFonts w:eastAsia="Arial Unicode MS" w:cs="Arial Unicode MS"/>
        </w:rPr>
        <w:t>nevarēja</w:t>
      </w:r>
      <w:r>
        <w:rPr>
          <w:rFonts w:eastAsia="Arial Unicode MS" w:cs="Arial Unicode MS"/>
        </w:rPr>
        <w:t xml:space="preserve">, jo ķēniņš to </w:t>
      </w:r>
      <w:r w:rsidR="007E7E64">
        <w:rPr>
          <w:rFonts w:eastAsia="Arial Unicode MS" w:cs="Arial Unicode MS"/>
        </w:rPr>
        <w:t>nespēja</w:t>
      </w:r>
      <w:r>
        <w:rPr>
          <w:rFonts w:eastAsia="Arial Unicode MS" w:cs="Arial Unicode MS"/>
        </w:rPr>
        <w:t xml:space="preserve"> atcerēties. </w:t>
      </w:r>
      <w:r w:rsidR="007E7E64">
        <w:rPr>
          <w:rFonts w:eastAsia="Arial Unicode MS" w:cs="Arial Unicode MS"/>
        </w:rPr>
        <w:t>J</w:t>
      </w:r>
      <w:r>
        <w:rPr>
          <w:rFonts w:eastAsia="Arial Unicode MS" w:cs="Arial Unicode MS"/>
        </w:rPr>
        <w:t xml:space="preserve">a babiloniešu eksperti </w:t>
      </w:r>
      <w:r w:rsidR="007E7E64">
        <w:rPr>
          <w:rFonts w:eastAsia="Arial Unicode MS" w:cs="Arial Unicode MS"/>
        </w:rPr>
        <w:t>būtu spējuši</w:t>
      </w:r>
      <w:r>
        <w:rPr>
          <w:rFonts w:eastAsia="Arial Unicode MS" w:cs="Arial Unicode MS"/>
        </w:rPr>
        <w:t xml:space="preserve"> pastāstīt ķēniņam </w:t>
      </w:r>
      <w:r w:rsidR="007E7E64">
        <w:rPr>
          <w:rFonts w:eastAsia="Arial Unicode MS" w:cs="Arial Unicode MS"/>
        </w:rPr>
        <w:t>sapņa saturu</w:t>
      </w:r>
      <w:r>
        <w:rPr>
          <w:rFonts w:eastAsia="Arial Unicode MS" w:cs="Arial Unicode MS"/>
        </w:rPr>
        <w:t xml:space="preserve">, viņš zinātu, ka var uzticēties arī </w:t>
      </w:r>
      <w:r w:rsidR="007E7E64">
        <w:rPr>
          <w:rFonts w:eastAsia="Arial Unicode MS" w:cs="Arial Unicode MS"/>
        </w:rPr>
        <w:t>to</w:t>
      </w:r>
      <w:r>
        <w:rPr>
          <w:rFonts w:eastAsia="Arial Unicode MS" w:cs="Arial Unicode MS"/>
        </w:rPr>
        <w:t xml:space="preserve"> interpretācijai. Ķēniņš, satracināts par Babilonijas ekspertu nespēju </w:t>
      </w:r>
      <w:r w:rsidR="007E7E64">
        <w:rPr>
          <w:rFonts w:eastAsia="Arial Unicode MS" w:cs="Arial Unicode MS"/>
        </w:rPr>
        <w:t xml:space="preserve">pateikt sapņa saturu, izdeva pavēli tos </w:t>
      </w:r>
      <w:r>
        <w:rPr>
          <w:rFonts w:eastAsia="Arial Unicode MS" w:cs="Arial Unicode MS"/>
        </w:rPr>
        <w:t>visus nogalināt.</w:t>
      </w:r>
    </w:p>
    <w:p w:rsidR="001640B4" w:rsidRDefault="000C37F9" w:rsidP="00822C1A">
      <w:pPr>
        <w:pStyle w:val="Body"/>
        <w:spacing w:after="0"/>
      </w:pPr>
      <w:r>
        <w:rPr>
          <w:rFonts w:eastAsia="Arial Unicode MS" w:cs="Arial Unicode MS"/>
          <w:b/>
          <w:bCs/>
        </w:rPr>
        <w:t>2. Sapņa nozīme.</w:t>
      </w:r>
      <w:r>
        <w:rPr>
          <w:rFonts w:eastAsia="Arial Unicode MS" w:cs="Arial Unicode MS"/>
        </w:rPr>
        <w:t xml:space="preserve"> Sapnis par </w:t>
      </w:r>
      <w:r w:rsidR="007E7E64">
        <w:rPr>
          <w:rFonts w:eastAsia="Arial Unicode MS" w:cs="Arial Unicode MS"/>
        </w:rPr>
        <w:t>tēlu</w:t>
      </w:r>
      <w:r>
        <w:rPr>
          <w:rFonts w:eastAsia="Arial Unicode MS" w:cs="Arial Unicode MS"/>
        </w:rPr>
        <w:t>, kas izgatavot</w:t>
      </w:r>
      <w:r w:rsidR="007E7E64">
        <w:rPr>
          <w:rFonts w:eastAsia="Arial Unicode MS" w:cs="Arial Unicode MS"/>
        </w:rPr>
        <w:t>s</w:t>
      </w:r>
      <w:r>
        <w:rPr>
          <w:rFonts w:eastAsia="Arial Unicode MS" w:cs="Arial Unicode MS"/>
        </w:rPr>
        <w:t xml:space="preserve"> no dažādiem metāliem, norādīja uz pasaules impēriju secību, sākot ar Babilon</w:t>
      </w:r>
      <w:r w:rsidR="007E7E64">
        <w:rPr>
          <w:rFonts w:eastAsia="Arial Unicode MS" w:cs="Arial Unicode MS"/>
        </w:rPr>
        <w:t>iju</w:t>
      </w:r>
      <w:r>
        <w:rPr>
          <w:rFonts w:eastAsia="Arial Unicode MS" w:cs="Arial Unicode MS"/>
        </w:rPr>
        <w:t xml:space="preserve">u un beidzot ar Dieva mūžīgās valstības nodibināšanu. Metālu vērtība samazinās un stiprība palielinās no augšas uz leju (izņemot pēdas), kas var liecināt par katras nākamās impērijas degradāciju. Kā paskaidro Elena G. Vaita: “Sašķelta un salauzta, Babilonija beidzot pazuda, tāpēc ka labklājības laikā tās valdnieki sevi uzskatīja par neatkarīgiem no Dieva un valsts godību pierakstīja cilvēciskiem sasniegumiem. Medo–Persijas valsti Debesu dusmas piemeklēja tāpēc, ka tā mina kājām Dieva bauslību. Iedzīvotāju vairākums savā sirdī neizjuta nekādu godbijību pret Kungu. Valdīja ļaunums, zaimošana un izvirtība. Katra sekojošā valsts parādās arvien ļaunāka un nekrietnāka </w:t>
      </w:r>
      <w:r w:rsidR="007E7E64">
        <w:rPr>
          <w:rFonts w:eastAsia="Arial Unicode MS" w:cs="Arial Unicode MS"/>
        </w:rPr>
        <w:t xml:space="preserve">– </w:t>
      </w:r>
      <w:r>
        <w:rPr>
          <w:rFonts w:eastAsia="Arial Unicode MS" w:cs="Arial Unicode MS"/>
        </w:rPr>
        <w:t xml:space="preserve"> to morālais līmenis slīd arvien zemāk un zemāk.” — </w:t>
      </w:r>
      <w:r>
        <w:rPr>
          <w:rFonts w:eastAsia="Arial Unicode MS" w:cs="Arial Unicode MS"/>
          <w:i/>
          <w:iCs/>
        </w:rPr>
        <w:t xml:space="preserve">Pravieši un ķēniņi, </w:t>
      </w:r>
      <w:r>
        <w:rPr>
          <w:rFonts w:eastAsia="Arial Unicode MS" w:cs="Arial Unicode MS"/>
        </w:rPr>
        <w:t>501., 502. lpp.</w:t>
      </w:r>
    </w:p>
    <w:p w:rsidR="001640B4" w:rsidRDefault="007E7E64" w:rsidP="007E7E64">
      <w:pPr>
        <w:pStyle w:val="Body"/>
        <w:spacing w:after="0"/>
        <w:ind w:firstLine="720"/>
      </w:pPr>
      <w:r>
        <w:rPr>
          <w:rFonts w:eastAsia="Arial Unicode MS" w:cs="Arial Unicode MS"/>
        </w:rPr>
        <w:t>No sapņa skaidrojuma izriet, ka</w:t>
      </w:r>
      <w:r w:rsidR="000C37F9">
        <w:rPr>
          <w:rFonts w:eastAsia="Arial Unicode MS" w:cs="Arial Unicode MS"/>
        </w:rPr>
        <w:t xml:space="preserve"> katra ķēniņvalsts beigsies un tiks aizstāta ar nākošo, līdz akmens sagraus </w:t>
      </w:r>
      <w:r>
        <w:rPr>
          <w:rFonts w:eastAsia="Arial Unicode MS" w:cs="Arial Unicode MS"/>
        </w:rPr>
        <w:t>tēlu</w:t>
      </w:r>
      <w:r w:rsidR="000C37F9">
        <w:rPr>
          <w:rFonts w:eastAsia="Arial Unicode MS" w:cs="Arial Unicode MS"/>
        </w:rPr>
        <w:t xml:space="preserve"> un piepildīs zemi. Neskatoties uz iespaidīgo majestātiskumu un spēku, </w:t>
      </w:r>
      <w:r>
        <w:rPr>
          <w:rFonts w:eastAsia="Arial Unicode MS" w:cs="Arial Unicode MS"/>
        </w:rPr>
        <w:t>ilgi šis tēls</w:t>
      </w:r>
      <w:r w:rsidR="000C37F9">
        <w:rPr>
          <w:rFonts w:eastAsia="Arial Unicode MS" w:cs="Arial Unicode MS"/>
        </w:rPr>
        <w:t xml:space="preserve"> nevar pastāvēt. Galu galā t</w:t>
      </w:r>
      <w:r>
        <w:rPr>
          <w:rFonts w:eastAsia="Arial Unicode MS" w:cs="Arial Unicode MS"/>
        </w:rPr>
        <w:t>as</w:t>
      </w:r>
      <w:r w:rsidR="000C37F9">
        <w:rPr>
          <w:rFonts w:eastAsia="Arial Unicode MS" w:cs="Arial Unicode MS"/>
        </w:rPr>
        <w:t xml:space="preserve"> stāv uz kājām, kas izgatavotas no neuzticama un neviendabīga māla un dzelzs maisījuma.</w:t>
      </w:r>
    </w:p>
    <w:p w:rsidR="001640B4" w:rsidRDefault="000C37F9" w:rsidP="007E7E64">
      <w:pPr>
        <w:pStyle w:val="Body"/>
        <w:spacing w:after="0"/>
        <w:ind w:firstLine="720"/>
      </w:pPr>
      <w:r>
        <w:rPr>
          <w:rFonts w:eastAsia="Arial Unicode MS" w:cs="Arial Unicode MS"/>
        </w:rPr>
        <w:t xml:space="preserve">Sapnī Dievs parādīja valdniekam pazīstamu attēlu. Milzīgi tēli bija plaši pazīstami senajā pasaulē, taču </w:t>
      </w:r>
      <w:r w:rsidR="007E7E64">
        <w:rPr>
          <w:rFonts w:eastAsia="Arial Unicode MS" w:cs="Arial Unicode MS"/>
        </w:rPr>
        <w:t xml:space="preserve">parasti </w:t>
      </w:r>
      <w:r>
        <w:rPr>
          <w:rFonts w:eastAsia="Arial Unicode MS" w:cs="Arial Unicode MS"/>
        </w:rPr>
        <w:t xml:space="preserve">tie </w:t>
      </w:r>
      <w:r w:rsidR="007E7E64">
        <w:rPr>
          <w:rFonts w:eastAsia="Arial Unicode MS" w:cs="Arial Unicode MS"/>
        </w:rPr>
        <w:t>attēloja</w:t>
      </w:r>
      <w:r>
        <w:rPr>
          <w:rFonts w:eastAsia="Arial Unicode MS" w:cs="Arial Unicode MS"/>
        </w:rPr>
        <w:t xml:space="preserve"> dievus. Turklāt metālu izmantošana dažādu vēsturisko laikmetu attēlošanai </w:t>
      </w:r>
      <w:r w:rsidR="00392F5B">
        <w:rPr>
          <w:rFonts w:eastAsia="Arial Unicode MS" w:cs="Arial Unicode MS"/>
        </w:rPr>
        <w:t>bija pazīstama jau</w:t>
      </w:r>
      <w:r>
        <w:rPr>
          <w:rFonts w:eastAsia="Arial Unicode MS" w:cs="Arial Unicode MS"/>
        </w:rPr>
        <w:t xml:space="preserve"> vismaz gadsimtu pirms Nebukadnēcara, piemēram, Hesioda gadījumā (ap 700 g. p.m.ē.). Tātad, šķiet, </w:t>
      </w:r>
      <w:r w:rsidR="00392F5B">
        <w:rPr>
          <w:rFonts w:eastAsia="Arial Unicode MS" w:cs="Arial Unicode MS"/>
        </w:rPr>
        <w:t xml:space="preserve">ka </w:t>
      </w:r>
      <w:r>
        <w:rPr>
          <w:rFonts w:eastAsia="Arial Unicode MS" w:cs="Arial Unicode MS"/>
        </w:rPr>
        <w:t xml:space="preserve">Kungs izmantoja dažus </w:t>
      </w:r>
      <w:r w:rsidR="00392F5B">
        <w:rPr>
          <w:rFonts w:eastAsia="Arial Unicode MS" w:cs="Arial Unicode MS"/>
        </w:rPr>
        <w:t>simbolus</w:t>
      </w:r>
      <w:r>
        <w:rPr>
          <w:rFonts w:eastAsia="Arial Unicode MS" w:cs="Arial Unicode MS"/>
        </w:rPr>
        <w:t>, ar kuriem ķēniņš jau bija pazīstams, lai nodotu viņam pilnīgi nezināmu ziņu. Šajā sakarā jāņem vērā, ka vienam no sapņa aspektiem Nebukadnēcara</w:t>
      </w:r>
      <w:r w:rsidR="00392F5B">
        <w:rPr>
          <w:rFonts w:eastAsia="Arial Unicode MS" w:cs="Arial Unicode MS"/>
        </w:rPr>
        <w:t xml:space="preserve"> izpratnē</w:t>
      </w:r>
      <w:r>
        <w:rPr>
          <w:rFonts w:eastAsia="Arial Unicode MS" w:cs="Arial Unicode MS"/>
        </w:rPr>
        <w:t xml:space="preserve"> bija jābūt pilnīgi jaunam, jo tas nav </w:t>
      </w:r>
      <w:r w:rsidR="00392F5B">
        <w:rPr>
          <w:rFonts w:eastAsia="Arial Unicode MS" w:cs="Arial Unicode MS"/>
        </w:rPr>
        <w:t>sastopams</w:t>
      </w:r>
      <w:r>
        <w:rPr>
          <w:rFonts w:eastAsia="Arial Unicode MS" w:cs="Arial Unicode MS"/>
        </w:rPr>
        <w:t xml:space="preserve"> nekur citur, izņemot Bībeli. T</w:t>
      </w:r>
      <w:r w:rsidR="00392F5B">
        <w:rPr>
          <w:rFonts w:eastAsia="Arial Unicode MS" w:cs="Arial Unicode MS"/>
        </w:rPr>
        <w:t>as ir</w:t>
      </w:r>
      <w:r>
        <w:rPr>
          <w:rFonts w:eastAsia="Arial Unicode MS" w:cs="Arial Unicode MS"/>
        </w:rPr>
        <w:t xml:space="preserve"> akmens</w:t>
      </w:r>
      <w:r w:rsidR="00392F5B">
        <w:rPr>
          <w:rFonts w:eastAsia="Arial Unicode MS" w:cs="Arial Unicode MS"/>
        </w:rPr>
        <w:t xml:space="preserve">, kas satriec tēlu </w:t>
      </w:r>
      <w:r>
        <w:rPr>
          <w:rFonts w:eastAsia="Arial Unicode MS" w:cs="Arial Unicode MS"/>
        </w:rPr>
        <w:t xml:space="preserve"> un kļūst par kalnu, kas piepilda zemi.</w:t>
      </w:r>
    </w:p>
    <w:p w:rsidR="001640B4" w:rsidRDefault="000C37F9" w:rsidP="00392F5B">
      <w:pPr>
        <w:pStyle w:val="Body"/>
        <w:spacing w:after="0"/>
        <w:ind w:firstLine="720"/>
      </w:pPr>
      <w:r>
        <w:rPr>
          <w:rFonts w:eastAsia="Arial Unicode MS" w:cs="Arial Unicode MS"/>
        </w:rPr>
        <w:t>Klints un kalns norāda uz citviet Bībelē minēto tempļa kalnu, kas pace</w:t>
      </w:r>
      <w:r w:rsidR="00392F5B">
        <w:rPr>
          <w:rFonts w:eastAsia="Arial Unicode MS" w:cs="Arial Unicode MS"/>
        </w:rPr>
        <w:t>ļas</w:t>
      </w:r>
      <w:r>
        <w:rPr>
          <w:rFonts w:eastAsia="Arial Unicode MS" w:cs="Arial Unicode MS"/>
        </w:rPr>
        <w:t xml:space="preserve"> virs citiem kalniem (Jes. 2:2, 3). Jes. 11:9 attiecas uz Dieva svēto kalnu — zemi, kas piepildīta ar Kunga </w:t>
      </w:r>
      <w:r w:rsidR="00392F5B">
        <w:rPr>
          <w:rFonts w:eastAsia="Arial Unicode MS" w:cs="Arial Unicode MS"/>
        </w:rPr>
        <w:lastRenderedPageBreak/>
        <w:t>gudrību</w:t>
      </w:r>
      <w:r>
        <w:rPr>
          <w:rFonts w:eastAsia="Arial Unicode MS" w:cs="Arial Unicode MS"/>
        </w:rPr>
        <w:t xml:space="preserve">. Jes. 6:3 visa zeme ir piepildīta ar Viņa godību. Psalmos vismīļākais Dieva apzīmējums ir “klints” vai “mana klints” (Ps. 18:2, 31, 46; 19:14; 28:1; 31:2, 3; 42:9; 62:2, 6, 7; 71:3; 78:35; 89:26; 92:15; 94:22; 95:1; 144:1). Iespējams, ka Nebukadnēcars sapnī </w:t>
      </w:r>
      <w:r w:rsidR="00392F5B">
        <w:rPr>
          <w:rFonts w:eastAsia="Arial Unicode MS" w:cs="Arial Unicode MS"/>
        </w:rPr>
        <w:t>nesaprata</w:t>
      </w:r>
      <w:r>
        <w:rPr>
          <w:rFonts w:eastAsia="Arial Unicode MS" w:cs="Arial Unicode MS"/>
        </w:rPr>
        <w:t xml:space="preserve"> </w:t>
      </w:r>
      <w:r w:rsidR="00392F5B">
        <w:rPr>
          <w:rFonts w:eastAsia="Arial Unicode MS" w:cs="Arial Unicode MS"/>
        </w:rPr>
        <w:t>klints simbolisko</w:t>
      </w:r>
      <w:r>
        <w:rPr>
          <w:rFonts w:eastAsia="Arial Unicode MS" w:cs="Arial Unicode MS"/>
        </w:rPr>
        <w:t xml:space="preserve"> nozīm</w:t>
      </w:r>
      <w:r w:rsidR="00392F5B">
        <w:rPr>
          <w:rFonts w:eastAsia="Arial Unicode MS" w:cs="Arial Unicode MS"/>
        </w:rPr>
        <w:t>i</w:t>
      </w:r>
      <w:r>
        <w:rPr>
          <w:rFonts w:eastAsia="Arial Unicode MS" w:cs="Arial Unicode MS"/>
        </w:rPr>
        <w:t>, taču ikviens, kas pārzina Rakstus, klinti būtu saistījis ar Dieva mūžīgo valdīšanu.</w:t>
      </w:r>
    </w:p>
    <w:p w:rsidR="001640B4" w:rsidRDefault="000C37F9" w:rsidP="00822C1A">
      <w:pPr>
        <w:pStyle w:val="Body"/>
        <w:spacing w:after="0"/>
      </w:pPr>
      <w:r>
        <w:rPr>
          <w:rFonts w:eastAsia="Arial Unicode MS" w:cs="Arial Unicode MS"/>
          <w:b/>
          <w:bCs/>
        </w:rPr>
        <w:t>3. Sapņa vēriens</w:t>
      </w:r>
      <w:r>
        <w:rPr>
          <w:rFonts w:eastAsia="Arial Unicode MS" w:cs="Arial Unicode MS"/>
        </w:rPr>
        <w:t>. Pirmkārt, sapnis atklāj plašu vēstures posmu no Babilonijas impērijas līdz laikmetu beigām. Tas tika dots pagānu ķēniņam, lai norādītu, ka ķēniņu Ķēniņš ir katras cilvēku valstības galvenais valdnieks. Patiešām, izmantojot sapni un tam sekojošo Daniēla interpretāciju, Nebukadnēcars saņēma vēstures filozofijas intensīvo kursu.</w:t>
      </w:r>
    </w:p>
    <w:p w:rsidR="001640B4" w:rsidRDefault="000C37F9" w:rsidP="00392F5B">
      <w:pPr>
        <w:pStyle w:val="Body"/>
        <w:spacing w:after="0"/>
        <w:ind w:firstLine="720"/>
      </w:pPr>
      <w:r>
        <w:rPr>
          <w:rFonts w:eastAsia="Arial Unicode MS" w:cs="Arial Unicode MS"/>
        </w:rPr>
        <w:t>Otrkārt, Dievs Daniēlam atklāja sapņa interpretāciju. Babilonieši, neskatoties uz visām viņu apmācībām un “zinātniskajām publikācijām” par sapņu interpretāciju, pierādīja, ka nespēj piekļūt vienīgajam zināšanu avotam, kurš šo noslēpumu var atrisināt.</w:t>
      </w:r>
    </w:p>
    <w:p w:rsidR="001640B4" w:rsidRDefault="000C37F9" w:rsidP="00392F5B">
      <w:pPr>
        <w:pStyle w:val="Body"/>
        <w:spacing w:after="0"/>
        <w:ind w:firstLine="720"/>
      </w:pPr>
      <w:r>
        <w:rPr>
          <w:rFonts w:eastAsia="Arial Unicode MS" w:cs="Arial Unicode MS"/>
        </w:rPr>
        <w:t xml:space="preserve">Treškārt, domājot par statuju kā pasaules impēriju un varas sistēmu attēlojumu, </w:t>
      </w:r>
      <w:r w:rsidR="00392F5B">
        <w:rPr>
          <w:rFonts w:eastAsia="Arial Unicode MS" w:cs="Arial Unicode MS"/>
        </w:rPr>
        <w:t>kļūst skaidrs</w:t>
      </w:r>
      <w:r>
        <w:rPr>
          <w:rFonts w:eastAsia="Arial Unicode MS" w:cs="Arial Unicode MS"/>
        </w:rPr>
        <w:t xml:space="preserve">, ka vēl joprojām pastāv liela daļa no tā, ko </w:t>
      </w:r>
      <w:r w:rsidR="00392F5B">
        <w:rPr>
          <w:rFonts w:eastAsia="Arial Unicode MS" w:cs="Arial Unicode MS"/>
        </w:rPr>
        <w:t>tēls</w:t>
      </w:r>
      <w:r>
        <w:rPr>
          <w:rFonts w:eastAsia="Arial Unicode MS" w:cs="Arial Unicode MS"/>
        </w:rPr>
        <w:t xml:space="preserve"> attēlo. </w:t>
      </w:r>
      <w:r w:rsidR="00241821">
        <w:rPr>
          <w:rFonts w:eastAsia="Arial Unicode MS" w:cs="Arial Unicode MS"/>
        </w:rPr>
        <w:t>A</w:t>
      </w:r>
      <w:r>
        <w:rPr>
          <w:rFonts w:eastAsia="Arial Unicode MS" w:cs="Arial Unicode MS"/>
        </w:rPr>
        <w:t xml:space="preserve">pskatot </w:t>
      </w:r>
      <w:r w:rsidR="00241821">
        <w:rPr>
          <w:rFonts w:eastAsia="Arial Unicode MS" w:cs="Arial Unicode MS"/>
        </w:rPr>
        <w:t>tēlu</w:t>
      </w:r>
      <w:r>
        <w:rPr>
          <w:rFonts w:eastAsia="Arial Unicode MS" w:cs="Arial Unicode MS"/>
        </w:rPr>
        <w:t xml:space="preserve"> kā pasaules impēriju secības attēlojumu, saprotam, ka dzīvojam beigu laikā. </w:t>
      </w:r>
      <w:r w:rsidR="00241821">
        <w:rPr>
          <w:rFonts w:eastAsia="Arial Unicode MS" w:cs="Arial Unicode MS"/>
        </w:rPr>
        <w:t>N</w:t>
      </w:r>
      <w:r>
        <w:rPr>
          <w:rFonts w:eastAsia="Arial Unicode MS" w:cs="Arial Unicode MS"/>
        </w:rPr>
        <w:t xml:space="preserve">eatkarīgi no galīgo notikumu hronoloģijas mēs varam dzīvot ar pārliecību, ka akmens </w:t>
      </w:r>
      <w:r w:rsidR="00241821">
        <w:rPr>
          <w:rFonts w:eastAsia="Arial Unicode MS" w:cs="Arial Unicode MS"/>
        </w:rPr>
        <w:t>tuvojas</w:t>
      </w:r>
      <w:r>
        <w:rPr>
          <w:rFonts w:eastAsia="Arial Unicode MS" w:cs="Arial Unicode MS"/>
        </w:rPr>
        <w:t>!</w:t>
      </w:r>
    </w:p>
    <w:p w:rsidR="001640B4" w:rsidRDefault="000C37F9" w:rsidP="00241821">
      <w:pPr>
        <w:pStyle w:val="Body"/>
        <w:spacing w:after="0"/>
        <w:ind w:firstLine="720"/>
      </w:pPr>
      <w:r>
        <w:rPr>
          <w:rFonts w:eastAsia="Arial Unicode MS" w:cs="Arial Unicode MS"/>
        </w:rPr>
        <w:t>Ceturtkārt, sapnis jāsaprot saistībā ar Daniēla lūgšanu. Šīs nodaļas uzmanības centrā ir Daniēla lūgšana, un tā sniedz vissvarīgāko teoloģisko paziņojumu par Dieva gudrību un spēku (Dan. 2:20–22).</w:t>
      </w:r>
    </w:p>
    <w:p w:rsidR="001640B4" w:rsidRDefault="001640B4" w:rsidP="00822C1A">
      <w:pPr>
        <w:pStyle w:val="Body"/>
        <w:spacing w:after="0"/>
      </w:pPr>
    </w:p>
    <w:p w:rsidR="001640B4" w:rsidRDefault="000C37F9" w:rsidP="00822C1A">
      <w:pPr>
        <w:pStyle w:val="Body"/>
        <w:spacing w:after="0"/>
        <w:rPr>
          <w:b/>
          <w:bCs/>
        </w:rPr>
      </w:pPr>
      <w:r>
        <w:rPr>
          <w:b/>
          <w:bCs/>
        </w:rPr>
        <w:t>TREŠĀ DAĻA — PRAKSE</w:t>
      </w:r>
    </w:p>
    <w:p w:rsidR="001640B4" w:rsidRDefault="000C37F9" w:rsidP="00822C1A">
      <w:pPr>
        <w:pStyle w:val="Body"/>
        <w:numPr>
          <w:ilvl w:val="0"/>
          <w:numId w:val="11"/>
        </w:numPr>
        <w:spacing w:after="0"/>
      </w:pPr>
      <w:r>
        <w:rPr>
          <w:rFonts w:eastAsia="Arial Unicode MS" w:cs="Arial Unicode MS"/>
        </w:rPr>
        <w:t xml:space="preserve">Vai Dievs kādreiz kaut ko jums ir darījis zināmu sapņos? Kad jums ir nakts sapnis, kā jūs to mēdzat izskaidrot? Vai jūs to uzskatāt </w:t>
      </w:r>
      <w:r w:rsidR="00241821">
        <w:rPr>
          <w:rFonts w:eastAsia="Arial Unicode MS" w:cs="Arial Unicode MS"/>
        </w:rPr>
        <w:t>par</w:t>
      </w:r>
      <w:r>
        <w:rPr>
          <w:rFonts w:eastAsia="Arial Unicode MS" w:cs="Arial Unicode MS"/>
        </w:rPr>
        <w:t xml:space="preserve"> </w:t>
      </w:r>
      <w:r w:rsidR="00241821">
        <w:rPr>
          <w:rFonts w:eastAsia="Arial Unicode MS" w:cs="Arial Unicode MS"/>
        </w:rPr>
        <w:t>satraukuma rezultātu</w:t>
      </w:r>
      <w:r>
        <w:rPr>
          <w:rFonts w:eastAsia="Arial Unicode MS" w:cs="Arial Unicode MS"/>
        </w:rPr>
        <w:t>, psiholoģisk</w:t>
      </w:r>
      <w:r w:rsidR="00241821">
        <w:rPr>
          <w:rFonts w:eastAsia="Arial Unicode MS" w:cs="Arial Unicode MS"/>
        </w:rPr>
        <w:t>iem</w:t>
      </w:r>
      <w:r>
        <w:rPr>
          <w:rFonts w:eastAsia="Arial Unicode MS" w:cs="Arial Unicode MS"/>
        </w:rPr>
        <w:t xml:space="preserve"> traucējum</w:t>
      </w:r>
      <w:r w:rsidR="00241821">
        <w:rPr>
          <w:rFonts w:eastAsia="Arial Unicode MS" w:cs="Arial Unicode MS"/>
        </w:rPr>
        <w:t>iem</w:t>
      </w:r>
      <w:r>
        <w:rPr>
          <w:rFonts w:eastAsia="Arial Unicode MS" w:cs="Arial Unicode MS"/>
        </w:rPr>
        <w:t xml:space="preserve">, normālu smadzeņu </w:t>
      </w:r>
      <w:r w:rsidR="004632BD">
        <w:rPr>
          <w:rFonts w:eastAsia="Arial Unicode MS" w:cs="Arial Unicode MS"/>
        </w:rPr>
        <w:t xml:space="preserve">darbības </w:t>
      </w:r>
      <w:r>
        <w:rPr>
          <w:rFonts w:eastAsia="Arial Unicode MS" w:cs="Arial Unicode MS"/>
        </w:rPr>
        <w:t>procesu vai Dieva vēstījumu? Kā varat zināt, kad sapnis nāk no Dieva?</w:t>
      </w:r>
    </w:p>
    <w:p w:rsidR="001640B4" w:rsidRDefault="000C37F9" w:rsidP="00822C1A">
      <w:pPr>
        <w:pStyle w:val="Body"/>
        <w:numPr>
          <w:ilvl w:val="0"/>
          <w:numId w:val="5"/>
        </w:numPr>
        <w:spacing w:after="0"/>
      </w:pPr>
      <w:r>
        <w:rPr>
          <w:rFonts w:eastAsia="Arial Unicode MS" w:cs="Arial Unicode MS"/>
        </w:rPr>
        <w:t xml:space="preserve">Dievs </w:t>
      </w:r>
      <w:r w:rsidR="004632BD">
        <w:rPr>
          <w:rFonts w:eastAsia="Arial Unicode MS" w:cs="Arial Unicode MS"/>
        </w:rPr>
        <w:t>deva</w:t>
      </w:r>
      <w:r>
        <w:rPr>
          <w:rFonts w:eastAsia="Arial Unicode MS" w:cs="Arial Unicode MS"/>
        </w:rPr>
        <w:t xml:space="preserve"> Nebukadnēcaram </w:t>
      </w:r>
      <w:r w:rsidR="004632BD">
        <w:rPr>
          <w:rFonts w:eastAsia="Arial Unicode MS" w:cs="Arial Unicode MS"/>
        </w:rPr>
        <w:t xml:space="preserve">sapni </w:t>
      </w:r>
      <w:r>
        <w:rPr>
          <w:rFonts w:eastAsia="Arial Unicode MS" w:cs="Arial Unicode MS"/>
        </w:rPr>
        <w:t xml:space="preserve">ar tēliem, kas viņam bija pazīstami, lai atklātu nezināmo. Ko varat mācīties no šīs mācīšanas metodes, izskaidrojot evaņģēliju citiem? </w:t>
      </w:r>
    </w:p>
    <w:p w:rsidR="001640B4" w:rsidRDefault="000C37F9" w:rsidP="00822C1A">
      <w:pPr>
        <w:pStyle w:val="Body"/>
        <w:numPr>
          <w:ilvl w:val="0"/>
          <w:numId w:val="5"/>
        </w:numPr>
        <w:spacing w:after="0"/>
      </w:pPr>
      <w:r>
        <w:rPr>
          <w:rFonts w:eastAsia="Arial Unicode MS" w:cs="Arial Unicode MS"/>
        </w:rPr>
        <w:t>Šīs nedēļas nodarbība paver iespēju pašpārbaudei. Palūdziet klases dalībniekus pārdomāt šādus jautājumus:</w:t>
      </w:r>
    </w:p>
    <w:p w:rsidR="001640B4" w:rsidRDefault="000C37F9" w:rsidP="00822C1A">
      <w:pPr>
        <w:pStyle w:val="Body"/>
        <w:numPr>
          <w:ilvl w:val="0"/>
          <w:numId w:val="9"/>
        </w:numPr>
        <w:spacing w:after="0"/>
      </w:pPr>
      <w:r>
        <w:rPr>
          <w:rFonts w:eastAsia="Arial Unicode MS" w:cs="Arial Unicode MS"/>
        </w:rPr>
        <w:t>Kā es varu iegūt tādu pa</w:t>
      </w:r>
      <w:r w:rsidR="004632BD">
        <w:rPr>
          <w:rFonts w:eastAsia="Arial Unicode MS" w:cs="Arial Unicode MS"/>
        </w:rPr>
        <w:t>šu</w:t>
      </w:r>
      <w:r>
        <w:rPr>
          <w:rFonts w:eastAsia="Arial Unicode MS" w:cs="Arial Unicode MS"/>
        </w:rPr>
        <w:t xml:space="preserve"> mierīgu pārliecību, kādu redzam Daniēlā, kad viņš </w:t>
      </w:r>
      <w:r w:rsidR="002576CA">
        <w:rPr>
          <w:rFonts w:eastAsia="Arial Unicode MS" w:cs="Arial Unicode MS"/>
        </w:rPr>
        <w:t>nāk pie Dieva ar savu problēmu</w:t>
      </w:r>
      <w:r>
        <w:rPr>
          <w:rFonts w:eastAsia="Arial Unicode MS" w:cs="Arial Unicode MS"/>
        </w:rPr>
        <w:t>? Vai man ir līdzīga misijas izjūta</w:t>
      </w:r>
      <w:r w:rsidR="002576CA">
        <w:rPr>
          <w:rFonts w:eastAsia="Arial Unicode MS" w:cs="Arial Unicode MS"/>
        </w:rPr>
        <w:t xml:space="preserve"> tai</w:t>
      </w:r>
      <w:r>
        <w:rPr>
          <w:rFonts w:eastAsia="Arial Unicode MS" w:cs="Arial Unicode MS"/>
        </w:rPr>
        <w:t>, kas redzama Daniēlā un viņa draugos, kad tie pilda savus pienākumus Bābeles politiskajā dzīvē?</w:t>
      </w:r>
    </w:p>
    <w:p w:rsidR="001640B4" w:rsidRDefault="000C37F9" w:rsidP="00822C1A">
      <w:pPr>
        <w:pStyle w:val="Body"/>
        <w:numPr>
          <w:ilvl w:val="0"/>
          <w:numId w:val="9"/>
        </w:numPr>
        <w:spacing w:after="0"/>
      </w:pPr>
      <w:r>
        <w:rPr>
          <w:rFonts w:eastAsia="Arial Unicode MS" w:cs="Arial Unicode MS"/>
        </w:rPr>
        <w:t>Vai es jebkuros personīgās dzīves apstākļos varu uzticēties Dievam? Vai es atzīstu, ka man ir vajadzīgs Viņa spēks un gudrība, lai risinātu savas problēmas — gan lielās, gan mazās? Pamatojiet atbildi!</w:t>
      </w:r>
    </w:p>
    <w:p w:rsidR="001640B4" w:rsidRDefault="000C37F9" w:rsidP="00822C1A">
      <w:pPr>
        <w:pStyle w:val="Body"/>
        <w:numPr>
          <w:ilvl w:val="0"/>
          <w:numId w:val="9"/>
        </w:numPr>
        <w:spacing w:after="0"/>
      </w:pPr>
      <w:r>
        <w:rPr>
          <w:rFonts w:eastAsia="Arial Unicode MS" w:cs="Arial Unicode MS"/>
        </w:rPr>
        <w:t xml:space="preserve">Ar kādiem izaicinājumiem es saskaros, kad </w:t>
      </w:r>
      <w:r w:rsidR="002576CA">
        <w:rPr>
          <w:rFonts w:eastAsia="Arial Unicode MS" w:cs="Arial Unicode MS"/>
        </w:rPr>
        <w:t xml:space="preserve">man ir </w:t>
      </w:r>
      <w:r>
        <w:rPr>
          <w:rFonts w:eastAsia="Arial Unicode MS" w:cs="Arial Unicode MS"/>
        </w:rPr>
        <w:t>nepieciešama tā</w:t>
      </w:r>
      <w:r w:rsidR="002576CA">
        <w:rPr>
          <w:rFonts w:eastAsia="Arial Unicode MS" w:cs="Arial Unicode MS"/>
        </w:rPr>
        <w:t>da</w:t>
      </w:r>
      <w:r>
        <w:rPr>
          <w:rFonts w:eastAsia="Arial Unicode MS" w:cs="Arial Unicode MS"/>
        </w:rPr>
        <w:t xml:space="preserve"> pati Dieva dota gudrība, k</w:t>
      </w:r>
      <w:r w:rsidR="002576CA">
        <w:rPr>
          <w:rFonts w:eastAsia="Arial Unicode MS" w:cs="Arial Unicode MS"/>
        </w:rPr>
        <w:t>āda</w:t>
      </w:r>
      <w:r>
        <w:rPr>
          <w:rFonts w:eastAsia="Arial Unicode MS" w:cs="Arial Unicode MS"/>
        </w:rPr>
        <w:t xml:space="preserve"> palīdzēja Daniēlam izskaidrot ķēniņa sapni? Vai es ticu, ka Dievs var dot man tādu pašu gudrību? Kāpēc jā vai kāpēc n</w:t>
      </w:r>
      <w:r w:rsidR="002576CA">
        <w:rPr>
          <w:rFonts w:eastAsia="Arial Unicode MS" w:cs="Arial Unicode MS"/>
        </w:rPr>
        <w:t>ē</w:t>
      </w:r>
      <w:r>
        <w:rPr>
          <w:rFonts w:eastAsia="Arial Unicode MS" w:cs="Arial Unicode MS"/>
        </w:rPr>
        <w:t>?</w:t>
      </w:r>
    </w:p>
    <w:p w:rsidR="001640B4" w:rsidRDefault="000C37F9" w:rsidP="00822C1A">
      <w:pPr>
        <w:pStyle w:val="Body"/>
        <w:numPr>
          <w:ilvl w:val="0"/>
          <w:numId w:val="9"/>
        </w:numPr>
        <w:spacing w:after="0"/>
      </w:pPr>
      <w:r>
        <w:rPr>
          <w:rFonts w:eastAsia="Arial Unicode MS" w:cs="Arial Unicode MS"/>
        </w:rPr>
        <w:t>Kādā veidā sapņa nodotā vēsts man palīdz dzīvot ar cerību?</w:t>
      </w:r>
    </w:p>
    <w:p w:rsidR="001640B4" w:rsidRDefault="001640B4" w:rsidP="00822C1A">
      <w:pPr>
        <w:pStyle w:val="Body"/>
        <w:spacing w:after="0"/>
      </w:pPr>
    </w:p>
    <w:p w:rsidR="001640B4" w:rsidRDefault="001640B4" w:rsidP="00822C1A">
      <w:pPr>
        <w:pStyle w:val="Body"/>
        <w:spacing w:after="0"/>
      </w:pPr>
    </w:p>
    <w:p w:rsidR="001640B4" w:rsidRDefault="001640B4" w:rsidP="00822C1A">
      <w:pPr>
        <w:pStyle w:val="Body"/>
        <w:spacing w:after="0"/>
      </w:pPr>
    </w:p>
    <w:p w:rsidR="001640B4" w:rsidRDefault="001640B4" w:rsidP="00822C1A">
      <w:pPr>
        <w:pStyle w:val="Body"/>
        <w:spacing w:after="0"/>
      </w:pPr>
    </w:p>
    <w:p w:rsidR="001640B4" w:rsidRDefault="001640B4" w:rsidP="00822C1A">
      <w:pPr>
        <w:pStyle w:val="Heading3"/>
        <w:spacing w:after="0"/>
      </w:pPr>
    </w:p>
    <w:p w:rsidR="001640B4" w:rsidRDefault="000C37F9" w:rsidP="00822C1A">
      <w:pPr>
        <w:pStyle w:val="Heading3"/>
        <w:spacing w:after="0"/>
      </w:pPr>
      <w:r>
        <w:rPr>
          <w:rFonts w:ascii="Arial Unicode MS" w:eastAsia="Arial Unicode MS" w:hAnsi="Arial Unicode MS" w:cs="Arial Unicode MS"/>
          <w:b w:val="0"/>
          <w:bCs w:val="0"/>
        </w:rPr>
        <w:br w:type="page"/>
      </w:r>
    </w:p>
    <w:p w:rsidR="001640B4" w:rsidRDefault="000C37F9" w:rsidP="00822C1A">
      <w:pPr>
        <w:pStyle w:val="Heading3"/>
        <w:spacing w:after="0"/>
        <w:ind w:firstLine="0"/>
      </w:pPr>
      <w:r>
        <w:lastRenderedPageBreak/>
        <w:t>Ceturtā tēma</w:t>
      </w:r>
    </w:p>
    <w:p w:rsidR="001640B4" w:rsidRDefault="000C37F9" w:rsidP="00822C1A">
      <w:pPr>
        <w:pStyle w:val="Heading1"/>
        <w:spacing w:after="0"/>
        <w:rPr>
          <w:rFonts w:ascii="Cambria" w:eastAsia="Cambria" w:hAnsi="Cambria" w:cs="Cambria"/>
        </w:rPr>
      </w:pPr>
      <w:r>
        <w:rPr>
          <w:rFonts w:ascii="Cambria" w:hAnsi="Cambria"/>
        </w:rPr>
        <w:t xml:space="preserve">No cepļa </w:t>
      </w:r>
      <w:r w:rsidR="00BA6084">
        <w:rPr>
          <w:rFonts w:ascii="Cambria" w:hAnsi="Cambria"/>
        </w:rPr>
        <w:t>līdz pilij</w:t>
      </w:r>
    </w:p>
    <w:p w:rsidR="00BA6084" w:rsidRDefault="00BA6084" w:rsidP="00822C1A">
      <w:pPr>
        <w:pStyle w:val="Body"/>
        <w:spacing w:after="0"/>
        <w:rPr>
          <w:b/>
          <w:bCs/>
        </w:rPr>
      </w:pPr>
    </w:p>
    <w:p w:rsidR="001640B4" w:rsidRDefault="000C37F9" w:rsidP="00822C1A">
      <w:pPr>
        <w:pStyle w:val="Body"/>
        <w:spacing w:after="0"/>
        <w:rPr>
          <w:b/>
          <w:bCs/>
        </w:rPr>
      </w:pPr>
      <w:r>
        <w:rPr>
          <w:b/>
          <w:bCs/>
        </w:rPr>
        <w:t>PIRMĀ DAĻA — PĀRSKATS</w:t>
      </w:r>
    </w:p>
    <w:p w:rsidR="001640B4" w:rsidRDefault="000C37F9" w:rsidP="00822C1A">
      <w:pPr>
        <w:pStyle w:val="Body"/>
        <w:spacing w:after="0"/>
        <w:rPr>
          <w:b/>
          <w:bCs/>
        </w:rPr>
      </w:pPr>
      <w:r>
        <w:rPr>
          <w:b/>
          <w:bCs/>
        </w:rPr>
        <w:t xml:space="preserve">PAMATDOMA: </w:t>
      </w:r>
      <w:r>
        <w:t>Dan. 3:17, 18.</w:t>
      </w:r>
    </w:p>
    <w:p w:rsidR="001640B4" w:rsidRDefault="000C37F9" w:rsidP="00822C1A">
      <w:pPr>
        <w:pStyle w:val="Body"/>
        <w:spacing w:after="0"/>
      </w:pPr>
      <w:r>
        <w:rPr>
          <w:b/>
          <w:bCs/>
        </w:rPr>
        <w:t xml:space="preserve">PĒTĪJUMU CENTRS: </w:t>
      </w:r>
      <w:r>
        <w:t>Dan. 3; Atkl. 13:11–18; 2. Moz. 20:3–5; 5. Moz. 6:4; 1. Kor. 15:12–26, Ebr. 11.</w:t>
      </w:r>
    </w:p>
    <w:p w:rsidR="001640B4" w:rsidRDefault="000C37F9" w:rsidP="00822C1A">
      <w:pPr>
        <w:pStyle w:val="Body"/>
        <w:spacing w:after="0"/>
      </w:pPr>
      <w:r>
        <w:rPr>
          <w:b/>
          <w:bCs/>
        </w:rPr>
        <w:t>Ievads</w:t>
      </w:r>
      <w:r>
        <w:t>: Daniēla draugu vēsturiskā pieredze piedāvā mums konkrētu piemēru</w:t>
      </w:r>
      <w:r w:rsidR="00BA6084">
        <w:t xml:space="preserve"> – </w:t>
      </w:r>
      <w:r>
        <w:t>ko nozīmē būt pakļautiem spiedienam tāpēc, ka uzticamies Dievam.</w:t>
      </w:r>
    </w:p>
    <w:p w:rsidR="001640B4" w:rsidRDefault="000C37F9" w:rsidP="00822C1A">
      <w:pPr>
        <w:pStyle w:val="Body"/>
        <w:spacing w:after="0"/>
      </w:pPr>
      <w:r>
        <w:rPr>
          <w:b/>
          <w:bCs/>
        </w:rPr>
        <w:t>Stundas tēma:</w:t>
      </w:r>
      <w:r>
        <w:t xml:space="preserve"> </w:t>
      </w:r>
    </w:p>
    <w:p w:rsidR="001640B4" w:rsidRDefault="000C37F9" w:rsidP="00822C1A">
      <w:pPr>
        <w:pStyle w:val="Body"/>
        <w:numPr>
          <w:ilvl w:val="0"/>
          <w:numId w:val="12"/>
        </w:numPr>
        <w:spacing w:after="0"/>
        <w:rPr>
          <w:b/>
          <w:bCs/>
        </w:rPr>
      </w:pPr>
      <w:r>
        <w:rPr>
          <w:b/>
          <w:bCs/>
        </w:rPr>
        <w:t>Pielūgsme</w:t>
      </w:r>
      <w:r>
        <w:t xml:space="preserve">. Šajā </w:t>
      </w:r>
      <w:r w:rsidR="00BA6084">
        <w:t>notikumā</w:t>
      </w:r>
      <w:r>
        <w:t xml:space="preserve"> vissvarīgākais jautājums ir pielūgsme. Visticamāk, Nebukadnēcars nepieprasīja ekskluzīvu pielūgsmi. Trīs ebreju jaunieši varēja turpināt pielūgt savu Dievu, Jahvi. Ja viņi būtu </w:t>
      </w:r>
      <w:r w:rsidR="00BA6084">
        <w:t>vien</w:t>
      </w:r>
      <w:r>
        <w:t xml:space="preserve"> </w:t>
      </w:r>
      <w:r w:rsidR="00BA6084">
        <w:t>paklanījušies</w:t>
      </w:r>
      <w:r>
        <w:t xml:space="preserve"> tēla priekšā, tiem nebūtu nekādu nepatikšanu.</w:t>
      </w:r>
    </w:p>
    <w:p w:rsidR="001640B4" w:rsidRDefault="000C37F9" w:rsidP="00822C1A">
      <w:pPr>
        <w:pStyle w:val="Body"/>
        <w:numPr>
          <w:ilvl w:val="0"/>
          <w:numId w:val="4"/>
        </w:numPr>
        <w:spacing w:after="0"/>
        <w:rPr>
          <w:b/>
          <w:bCs/>
        </w:rPr>
      </w:pPr>
      <w:r>
        <w:rPr>
          <w:b/>
          <w:bCs/>
        </w:rPr>
        <w:t>Uzticība</w:t>
      </w:r>
      <w:r>
        <w:t xml:space="preserve">. </w:t>
      </w:r>
      <w:r w:rsidR="00BA6084">
        <w:t>Trīs</w:t>
      </w:r>
      <w:r>
        <w:t xml:space="preserve"> ebreju jauniešu pārliecība neļāva veikt ārēju žestu, kas būtu pretrunā viņu </w:t>
      </w:r>
      <w:r w:rsidR="00BA6084">
        <w:t>ticībai</w:t>
      </w:r>
      <w:r>
        <w:t>. Viņ</w:t>
      </w:r>
      <w:r w:rsidR="00BA6084">
        <w:t>u gadījumā no</w:t>
      </w:r>
      <w:r>
        <w:t>teiktas darbības atstāja dziļas sekas.</w:t>
      </w:r>
    </w:p>
    <w:p w:rsidR="001640B4" w:rsidRDefault="000C37F9" w:rsidP="00822C1A">
      <w:pPr>
        <w:pStyle w:val="Body"/>
        <w:numPr>
          <w:ilvl w:val="0"/>
          <w:numId w:val="4"/>
        </w:numPr>
        <w:spacing w:after="0"/>
        <w:rPr>
          <w:b/>
          <w:bCs/>
        </w:rPr>
      </w:pPr>
      <w:r>
        <w:rPr>
          <w:b/>
          <w:bCs/>
        </w:rPr>
        <w:t>Atbrīvošana</w:t>
      </w:r>
      <w:r>
        <w:t xml:space="preserve">. Lai gan trim trimdiniekiem nebija šaubu par Dieva spējām tos izglābt no uguns, viņi nebija pārliecināti, vai tas notiks. Šī nenoteiktība ir izteikta vārdos “ja nē” (Dan. 3:18). Tātad viņi </w:t>
      </w:r>
      <w:r w:rsidR="00BA6084">
        <w:t xml:space="preserve">izvēlējās </w:t>
      </w:r>
      <w:r>
        <w:t xml:space="preserve">drīzāk nomirt, </w:t>
      </w:r>
      <w:r w:rsidR="00BA6084">
        <w:t>nekā</w:t>
      </w:r>
      <w:r>
        <w:t xml:space="preserve"> kompromitēt savu uzticību Dievam.</w:t>
      </w:r>
    </w:p>
    <w:p w:rsidR="001640B4" w:rsidRDefault="000C37F9" w:rsidP="00822C1A">
      <w:pPr>
        <w:pStyle w:val="Body"/>
        <w:spacing w:after="0"/>
      </w:pPr>
      <w:r>
        <w:rPr>
          <w:b/>
          <w:bCs/>
        </w:rPr>
        <w:t>Prakse</w:t>
      </w:r>
      <w:r>
        <w:t xml:space="preserve">: Mēs visi savā dzīvē saskaramies ar apstākļiem, kuru dēļ ir jāieņem stingra un noteikta nostāja, skaidri parādot, kam pieder mūsu galvenā uzticība. Vissvarīgākā mācība, ko gūstam no ugunīgā cepļa epizodes, nav trīs ebreju trimdinieku atbrīvošana. Drīzāk galvenā vēsts slēpjas faktā, ka Tas Kungs viņus stiprināja — viņi nebaidījās no nāves un staigāja ar </w:t>
      </w:r>
      <w:r w:rsidR="00BA6084">
        <w:t>Kungu</w:t>
      </w:r>
      <w:r>
        <w:t xml:space="preserve"> caur</w:t>
      </w:r>
      <w:r w:rsidR="00BA6084">
        <w:t>i</w:t>
      </w:r>
      <w:r>
        <w:t xml:space="preserve"> uguni</w:t>
      </w:r>
      <w:r w:rsidR="00BA6084">
        <w:t>j</w:t>
      </w:r>
      <w:r>
        <w:t>.</w:t>
      </w:r>
    </w:p>
    <w:p w:rsidR="001640B4" w:rsidRDefault="001640B4" w:rsidP="00822C1A">
      <w:pPr>
        <w:pStyle w:val="Body"/>
        <w:spacing w:after="0"/>
        <w:rPr>
          <w:b/>
          <w:bCs/>
        </w:rPr>
      </w:pPr>
    </w:p>
    <w:p w:rsidR="001640B4" w:rsidRDefault="000C37F9" w:rsidP="00822C1A">
      <w:pPr>
        <w:pStyle w:val="Body"/>
        <w:spacing w:after="0"/>
        <w:rPr>
          <w:b/>
          <w:bCs/>
        </w:rPr>
      </w:pPr>
      <w:r>
        <w:rPr>
          <w:b/>
          <w:bCs/>
        </w:rPr>
        <w:t>OTRĀ DAĻA — KOMENTĀRI</w:t>
      </w:r>
    </w:p>
    <w:p w:rsidR="001640B4" w:rsidRDefault="000C37F9" w:rsidP="00822C1A">
      <w:pPr>
        <w:pStyle w:val="Body"/>
        <w:spacing w:after="0"/>
      </w:pPr>
      <w:r>
        <w:rPr>
          <w:rFonts w:eastAsia="Arial Unicode MS" w:cs="Arial Unicode MS"/>
          <w:b/>
          <w:bCs/>
        </w:rPr>
        <w:t>1. Pielūgsme.</w:t>
      </w:r>
      <w:r>
        <w:rPr>
          <w:rFonts w:eastAsia="Arial Unicode MS" w:cs="Arial Unicode MS"/>
        </w:rPr>
        <w:t xml:space="preserve"> Šķiet, ka Nebukadnēcars diezgan labi saprat</w:t>
      </w:r>
      <w:r w:rsidR="00BA6084">
        <w:rPr>
          <w:rFonts w:eastAsia="Arial Unicode MS" w:cs="Arial Unicode MS"/>
        </w:rPr>
        <w:t>a</w:t>
      </w:r>
      <w:r>
        <w:rPr>
          <w:rFonts w:eastAsia="Arial Unicode MS" w:cs="Arial Unicode MS"/>
        </w:rPr>
        <w:t xml:space="preserve"> vēstījumu, ko atklāj</w:t>
      </w:r>
      <w:r w:rsidR="00BA6084">
        <w:rPr>
          <w:rFonts w:eastAsia="Arial Unicode MS" w:cs="Arial Unicode MS"/>
        </w:rPr>
        <w:t>a</w:t>
      </w:r>
      <w:r>
        <w:rPr>
          <w:rFonts w:eastAsia="Arial Unicode MS" w:cs="Arial Unicode MS"/>
        </w:rPr>
        <w:t xml:space="preserve"> </w:t>
      </w:r>
      <w:r w:rsidR="00BA6084">
        <w:rPr>
          <w:rFonts w:eastAsia="Arial Unicode MS" w:cs="Arial Unicode MS"/>
        </w:rPr>
        <w:t xml:space="preserve">no daudziem metāliem veidotais sapņa tēls. </w:t>
      </w:r>
      <w:r>
        <w:rPr>
          <w:rFonts w:eastAsia="Arial Unicode MS" w:cs="Arial Unicode MS"/>
        </w:rPr>
        <w:t xml:space="preserve">Viņš negribēja būt tikai zelta galva. Viņš vēlējās, lai viņa valstība būtu visa statuja </w:t>
      </w:r>
      <w:r w:rsidR="00BA6084">
        <w:rPr>
          <w:rFonts w:eastAsia="Arial Unicode MS" w:cs="Arial Unicode MS"/>
        </w:rPr>
        <w:t xml:space="preserve">– </w:t>
      </w:r>
      <w:r>
        <w:rPr>
          <w:rFonts w:eastAsia="Arial Unicode MS" w:cs="Arial Unicode MS"/>
        </w:rPr>
        <w:t xml:space="preserve">no galvas līdz kājām. Īstenojot šo mērķi, viņš mēģināja uzurpēt Radītāja īpašības. Tātad, veidojot tēlu (ivritā: </w:t>
      </w:r>
      <w:r>
        <w:rPr>
          <w:rFonts w:eastAsia="Arial Unicode MS" w:cs="Arial Unicode MS"/>
          <w:i/>
          <w:iCs/>
        </w:rPr>
        <w:t>tselem</w:t>
      </w:r>
      <w:r>
        <w:rPr>
          <w:rFonts w:eastAsia="Arial Unicode MS" w:cs="Arial Unicode MS"/>
        </w:rPr>
        <w:t>), ķēniņš ironiski atdarināja Dieva rīcību, kurš radīja cilvēci pēc Sava tēla jeb līdzības (1. Moz. 1:26, 27). Tā augstprātības pārņemtais Nebukadnēcars uzcēla tēlu. Taču tas nebija vienkāršs mākslas darbs</w:t>
      </w:r>
      <w:r w:rsidR="00BA6084">
        <w:rPr>
          <w:rFonts w:eastAsia="Arial Unicode MS" w:cs="Arial Unicode MS"/>
        </w:rPr>
        <w:t>,</w:t>
      </w:r>
      <w:r>
        <w:rPr>
          <w:rFonts w:eastAsia="Arial Unicode MS" w:cs="Arial Unicode MS"/>
        </w:rPr>
        <w:t xml:space="preserve"> tas bija pielūgsmes objekts.</w:t>
      </w:r>
    </w:p>
    <w:p w:rsidR="001640B4" w:rsidRDefault="000C37F9" w:rsidP="00BA6084">
      <w:pPr>
        <w:pStyle w:val="Body"/>
        <w:spacing w:after="0"/>
        <w:ind w:firstLine="720"/>
      </w:pPr>
      <w:r>
        <w:rPr>
          <w:rFonts w:eastAsia="Arial Unicode MS" w:cs="Arial Unicode MS"/>
        </w:rPr>
        <w:t>Tr</w:t>
      </w:r>
      <w:r w:rsidR="00BA6084">
        <w:rPr>
          <w:rFonts w:eastAsia="Arial Unicode MS" w:cs="Arial Unicode MS"/>
        </w:rPr>
        <w:t>im</w:t>
      </w:r>
      <w:r>
        <w:rPr>
          <w:rFonts w:eastAsia="Arial Unicode MS" w:cs="Arial Unicode MS"/>
        </w:rPr>
        <w:t xml:space="preserve"> trimdiniekiem izvirzītā apsūdzība ietvēra to, ka viņi nepielūdz zelta tēlu un nekalpo Nebukadnēcara dieviem (Dan. 3:12, 14). Daudzskaitļa forma “dievi” liek domāt, ka tēls varētu būt bijis Babilonijas “dievu”, nevis tikai vienas dievības attēls. Tēla izmēri (60 x 6 olektis) pamatojas uz Bābeles heksadecimālo sistēmu (pamatā ir skaitlis 60) pretstatā Ēģiptē ievērotajai decimālajai sistēmai. Turklāt attēla proporcijas (10:1) norāda, ka tas neatbilda normālām cilvēka figūras proporcijām (5:1 vai 6:1). Tātad, ja vien </w:t>
      </w:r>
      <w:r w:rsidR="00BA6084">
        <w:rPr>
          <w:rFonts w:eastAsia="Arial Unicode MS" w:cs="Arial Unicode MS"/>
        </w:rPr>
        <w:t>tēls neatradās uz liela pjedestāla, tad</w:t>
      </w:r>
      <w:r>
        <w:rPr>
          <w:rFonts w:eastAsia="Arial Unicode MS" w:cs="Arial Unicode MS"/>
        </w:rPr>
        <w:t xml:space="preserve">, iespējams, </w:t>
      </w:r>
      <w:r w:rsidR="00BA6084">
        <w:rPr>
          <w:rFonts w:eastAsia="Arial Unicode MS" w:cs="Arial Unicode MS"/>
        </w:rPr>
        <w:t>tas</w:t>
      </w:r>
      <w:r>
        <w:rPr>
          <w:rFonts w:eastAsia="Arial Unicode MS" w:cs="Arial Unicode MS"/>
        </w:rPr>
        <w:t xml:space="preserve"> </w:t>
      </w:r>
      <w:r w:rsidR="00BA6084">
        <w:rPr>
          <w:rFonts w:eastAsia="Arial Unicode MS" w:cs="Arial Unicode MS"/>
        </w:rPr>
        <w:t>drīzāk</w:t>
      </w:r>
      <w:r>
        <w:rPr>
          <w:rFonts w:eastAsia="Arial Unicode MS" w:cs="Arial Unicode MS"/>
        </w:rPr>
        <w:t xml:space="preserve"> </w:t>
      </w:r>
      <w:r w:rsidR="00BA6084">
        <w:rPr>
          <w:rFonts w:eastAsia="Arial Unicode MS" w:cs="Arial Unicode MS"/>
        </w:rPr>
        <w:t>bija</w:t>
      </w:r>
      <w:r>
        <w:rPr>
          <w:rFonts w:eastAsia="Arial Unicode MS" w:cs="Arial Unicode MS"/>
        </w:rPr>
        <w:t xml:space="preserve"> gigantisks pīlārs vai </w:t>
      </w:r>
      <w:r w:rsidR="00BA6084">
        <w:rPr>
          <w:rFonts w:eastAsia="Arial Unicode MS" w:cs="Arial Unicode MS"/>
        </w:rPr>
        <w:t>stēla</w:t>
      </w:r>
      <w:r w:rsidR="00B1547B">
        <w:rPr>
          <w:rFonts w:eastAsia="Arial Unicode MS" w:cs="Arial Unicode MS"/>
        </w:rPr>
        <w:t>,</w:t>
      </w:r>
      <w:r>
        <w:rPr>
          <w:rFonts w:eastAsia="Arial Unicode MS" w:cs="Arial Unicode MS"/>
        </w:rPr>
        <w:t xml:space="preserve"> tikai daļēji veidots kā skulptūra.</w:t>
      </w:r>
    </w:p>
    <w:p w:rsidR="001640B4" w:rsidRDefault="000C37F9" w:rsidP="00822C1A">
      <w:pPr>
        <w:pStyle w:val="Body"/>
        <w:spacing w:after="0"/>
      </w:pPr>
      <w:r>
        <w:rPr>
          <w:rFonts w:eastAsia="Arial Unicode MS" w:cs="Arial Unicode MS"/>
        </w:rPr>
        <w:t xml:space="preserve">Veicinot šādu liturģisko notikumu, ķēniņš, iespējams, bija iecerējis nodrošināt </w:t>
      </w:r>
      <w:r w:rsidR="00B1547B">
        <w:rPr>
          <w:rFonts w:eastAsia="Arial Unicode MS" w:cs="Arial Unicode MS"/>
        </w:rPr>
        <w:t>pārvaldnieku</w:t>
      </w:r>
      <w:r>
        <w:rPr>
          <w:rFonts w:eastAsia="Arial Unicode MS" w:cs="Arial Unicode MS"/>
        </w:rPr>
        <w:t xml:space="preserve">, ministru </w:t>
      </w:r>
      <w:r w:rsidR="00B1547B">
        <w:rPr>
          <w:rFonts w:eastAsia="Arial Unicode MS" w:cs="Arial Unicode MS"/>
        </w:rPr>
        <w:t>u.c. augsti stāvošu vīru</w:t>
      </w:r>
      <w:r>
        <w:rPr>
          <w:rFonts w:eastAsia="Arial Unicode MS" w:cs="Arial Unicode MS"/>
        </w:rPr>
        <w:t xml:space="preserve"> uzticību impērijas programmai un ideoloģijai. Senajā pasaulē reliģija un politika bija savstarpēji cieši saistītas. </w:t>
      </w:r>
      <w:r w:rsidR="00B1547B">
        <w:rPr>
          <w:rFonts w:eastAsia="Arial Unicode MS" w:cs="Arial Unicode MS"/>
        </w:rPr>
        <w:t>P</w:t>
      </w:r>
      <w:r>
        <w:rPr>
          <w:rFonts w:eastAsia="Arial Unicode MS" w:cs="Arial Unicode MS"/>
        </w:rPr>
        <w:t xml:space="preserve">atriotismu </w:t>
      </w:r>
      <w:r w:rsidR="00B1547B">
        <w:rPr>
          <w:rFonts w:eastAsia="Arial Unicode MS" w:cs="Arial Unicode MS"/>
        </w:rPr>
        <w:t>iz</w:t>
      </w:r>
      <w:r>
        <w:rPr>
          <w:rFonts w:eastAsia="Arial Unicode MS" w:cs="Arial Unicode MS"/>
        </w:rPr>
        <w:t xml:space="preserve">pauda ar nacionālo dievu pielūgšanu. Tādējādi trīs trimdinieku atteikšanās pielūgt zelta tēlu radīja ne tikai reliģiskas nesaskaņas, bet bija arī Babilonijas politiskās un reliģiskās </w:t>
      </w:r>
      <w:r>
        <w:rPr>
          <w:rFonts w:eastAsia="Arial Unicode MS" w:cs="Arial Unicode MS"/>
        </w:rPr>
        <w:lastRenderedPageBreak/>
        <w:t>ideoloģijas totalitāro prasību atklāts noraidījums. Ebreju gūstekņi nekad impērijai nedos to, kas pieder tikai Dievam.</w:t>
      </w:r>
    </w:p>
    <w:p w:rsidR="001640B4" w:rsidRDefault="000C37F9" w:rsidP="00822C1A">
      <w:pPr>
        <w:pStyle w:val="Body"/>
        <w:spacing w:after="0"/>
      </w:pPr>
      <w:r>
        <w:rPr>
          <w:rFonts w:eastAsia="Arial Unicode MS" w:cs="Arial Unicode MS"/>
          <w:b/>
          <w:bCs/>
        </w:rPr>
        <w:t>2. Uzticība.</w:t>
      </w:r>
      <w:r>
        <w:rPr>
          <w:rFonts w:eastAsia="Arial Unicode MS" w:cs="Arial Unicode MS"/>
        </w:rPr>
        <w:t xml:space="preserve"> Brīdinot pret elku pielūgšanu, Mozus atgādināja izraēliešiem, ka “vienīgais cienīgais Izraēla pielūgsmes saņēmējs ir Dievs, kurš viņus izvedis no“ dzelzs kausēšanas krāsns, no Ēģiptes ”, lai tie varētu būt viņa mantojums (5. Moz. 4:20; sal. ar 1. Ķēn. 8:51; Jer. 11:4). Mozus lūdza ļaudis turēt derību un neveidot nekādu</w:t>
      </w:r>
      <w:r w:rsidR="00B1547B">
        <w:rPr>
          <w:rFonts w:eastAsia="Arial Unicode MS" w:cs="Arial Unicode MS"/>
        </w:rPr>
        <w:t>s</w:t>
      </w:r>
      <w:r>
        <w:rPr>
          <w:rFonts w:eastAsia="Arial Unicode MS" w:cs="Arial Unicode MS"/>
        </w:rPr>
        <w:t xml:space="preserve"> elku</w:t>
      </w:r>
      <w:r w:rsidR="00B1547B">
        <w:rPr>
          <w:rFonts w:eastAsia="Arial Unicode MS" w:cs="Arial Unicode MS"/>
        </w:rPr>
        <w:t>s</w:t>
      </w:r>
      <w:r>
        <w:rPr>
          <w:rFonts w:eastAsia="Arial Unicode MS" w:cs="Arial Unicode MS"/>
        </w:rPr>
        <w:t xml:space="preserve">. Šajā otrajā atgādinājumā Mozus </w:t>
      </w:r>
      <w:r w:rsidR="00B1547B">
        <w:rPr>
          <w:rFonts w:eastAsia="Arial Unicode MS" w:cs="Arial Unicode MS"/>
        </w:rPr>
        <w:t>saka</w:t>
      </w:r>
      <w:r>
        <w:rPr>
          <w:rFonts w:eastAsia="Arial Unicode MS" w:cs="Arial Unicode MS"/>
        </w:rPr>
        <w:t xml:space="preserve">, ka tiem nevajadzētu ļauties elkdievībai tāpēc, ka viņu Dievs ir “rijoša uguns, greizsirdīgs Dievs” (5. Moz. 4:24). Redzot Izraēla nākotni, Mozus sacīja tautai, ja (un kad) viņi iekritīs elkdievībā, Dievs tos padzīs no apsolītās zemes uz zemēm, kur elku pielūgšana ir ikdienas daļa. Ja cilvēki atgrieztos pie Dieva pielūgsmes un paklausītu tikai Dievam, Viņš tos nepamestu un neiznīcinātu. Viņš atcerētos Savu derību. Dievs viņus bija izglābis no Ēģiptes verdzības cepļa, lai darītu </w:t>
      </w:r>
      <w:r w:rsidR="00B1547B">
        <w:rPr>
          <w:rFonts w:eastAsia="Arial Unicode MS" w:cs="Arial Unicode MS"/>
        </w:rPr>
        <w:t xml:space="preserve">viņus </w:t>
      </w:r>
      <w:r>
        <w:rPr>
          <w:rFonts w:eastAsia="Arial Unicode MS" w:cs="Arial Unicode MS"/>
        </w:rPr>
        <w:t>par Saviem</w:t>
      </w:r>
      <w:r w:rsidR="00B1547B">
        <w:rPr>
          <w:rFonts w:eastAsia="Arial Unicode MS" w:cs="Arial Unicode MS"/>
        </w:rPr>
        <w:t xml:space="preserve"> ļaudīm</w:t>
      </w:r>
      <w:r>
        <w:rPr>
          <w:rFonts w:eastAsia="Arial Unicode MS" w:cs="Arial Unicode MS"/>
        </w:rPr>
        <w:t xml:space="preserve">. Apmaiņā pret to Dievs prasīja viņu uzticību un ekskluzīvu pielūgsmi.” — Wendy Widder, </w:t>
      </w:r>
      <w:r>
        <w:rPr>
          <w:rFonts w:eastAsia="Arial Unicode MS" w:cs="Arial Unicode MS"/>
          <w:i/>
          <w:iCs/>
        </w:rPr>
        <w:t>Daniel</w:t>
      </w:r>
      <w:r>
        <w:rPr>
          <w:rFonts w:eastAsia="Arial Unicode MS" w:cs="Arial Unicode MS"/>
        </w:rPr>
        <w:t xml:space="preserve"> (Grand Rapids, MI: Zondervan, 2016), 65. lpp.</w:t>
      </w:r>
    </w:p>
    <w:p w:rsidR="001640B4" w:rsidRDefault="000C37F9" w:rsidP="00B1547B">
      <w:pPr>
        <w:pStyle w:val="Body"/>
        <w:spacing w:after="0"/>
        <w:ind w:firstLine="720"/>
      </w:pPr>
      <w:r>
        <w:rPr>
          <w:rFonts w:eastAsia="Arial Unicode MS" w:cs="Arial Unicode MS"/>
        </w:rPr>
        <w:t>Ebreju gūstekņi neizmantoja iespēju attiekties no uzticības patiesajam Dievam. Viņi varēja vienkārši racionalizēt savu lēmumu, lai izvairītos no konfrontācijas ar ķēniņu: “Zemosimies šī tēla</w:t>
      </w:r>
      <w:r w:rsidR="00B1547B">
        <w:rPr>
          <w:rFonts w:eastAsia="Arial Unicode MS" w:cs="Arial Unicode MS"/>
        </w:rPr>
        <w:t xml:space="preserve"> priekšā</w:t>
      </w:r>
      <w:r w:rsidR="00B1547B" w:rsidRPr="00B1547B">
        <w:rPr>
          <w:rFonts w:eastAsia="Arial Unicode MS" w:cs="Arial Unicode MS"/>
        </w:rPr>
        <w:t xml:space="preserve"> </w:t>
      </w:r>
      <w:r w:rsidR="00B1547B">
        <w:rPr>
          <w:rFonts w:eastAsia="Arial Unicode MS" w:cs="Arial Unicode MS"/>
        </w:rPr>
        <w:t>tikai ārēji</w:t>
      </w:r>
      <w:r>
        <w:rPr>
          <w:rFonts w:eastAsia="Arial Unicode MS" w:cs="Arial Unicode MS"/>
        </w:rPr>
        <w:t>, bet sirdī paliksim uzticīgi Dievam. Kam rūp, ja mēs noliecamies!” Taču viņi tā nerīkojās. Jāatzīmē, ka seno Tuvo Austrumu politeiskajā vidē neviena dievība neprasa ekskluzīvu lojalitāti. Cilvēks varētu būt Marduka atbalstītājs un pielūgt, teiksim, I</w:t>
      </w:r>
      <w:r w:rsidR="00B1547B">
        <w:rPr>
          <w:rFonts w:eastAsia="Arial Unicode MS" w:cs="Arial Unicode MS"/>
        </w:rPr>
        <w:t>š</w:t>
      </w:r>
      <w:r>
        <w:rPr>
          <w:rFonts w:eastAsia="Arial Unicode MS" w:cs="Arial Unicode MS"/>
        </w:rPr>
        <w:t xml:space="preserve">tāru. Pirms trimdas daudzi izraēlieši iekrita šajā slazdā. Viņi pielūdza Kungu, bet tajā pašā laikā upurēja Bālam un citām dievībām, kuras, viņuprāt, vairāk palīdzēja noteiktās dzīves jomās. Tikai ebreju derības Dievs no </w:t>
      </w:r>
      <w:r w:rsidR="00B1547B">
        <w:rPr>
          <w:rFonts w:eastAsia="Arial Unicode MS" w:cs="Arial Unicode MS"/>
        </w:rPr>
        <w:t>S</w:t>
      </w:r>
      <w:r>
        <w:rPr>
          <w:rFonts w:eastAsia="Arial Unicode MS" w:cs="Arial Unicode MS"/>
        </w:rPr>
        <w:t>aviem pielūdzējiem prasīja ekskluzivitāti (2. Moz. 20:3–5, 5. Moz. 6:4); un ebreju gūstekņi dzīvoja saskaņā ar šo prasību.</w:t>
      </w:r>
    </w:p>
    <w:p w:rsidR="001640B4" w:rsidRDefault="000C37F9" w:rsidP="00822C1A">
      <w:pPr>
        <w:pStyle w:val="Body"/>
        <w:spacing w:after="0"/>
      </w:pPr>
      <w:r>
        <w:rPr>
          <w:rFonts w:eastAsia="Arial Unicode MS" w:cs="Arial Unicode MS"/>
          <w:b/>
          <w:bCs/>
        </w:rPr>
        <w:t>3. Atbrīvošana.</w:t>
      </w:r>
      <w:r>
        <w:rPr>
          <w:rFonts w:eastAsia="Arial Unicode MS" w:cs="Arial Unicode MS"/>
        </w:rPr>
        <w:t xml:space="preserve"> Par trīs ebreju trimdinieku atbrīvošanu nav jāpateicas valdnieka labajai gribai. Tā bija pārdabiska Dieva iejaukšanās. </w:t>
      </w:r>
      <w:r w:rsidR="00B1547B">
        <w:rPr>
          <w:rFonts w:eastAsia="Arial Unicode MS" w:cs="Arial Unicode MS"/>
        </w:rPr>
        <w:t>Teiciens</w:t>
      </w:r>
      <w:r>
        <w:rPr>
          <w:rFonts w:eastAsia="Arial Unicode MS" w:cs="Arial Unicode MS"/>
        </w:rPr>
        <w:t>, ka ceplis tika uzkarsēts “septiņas reizes” vairāk (Dan. 3:19), varētu būt tēlains veids, lai uzsvērtu maksimālo karstumu. Visticamāk, ķēniņš vēlējās pārliecināties, ka no karstuma neviens neizbēgs. Ja mazāks karstums pagarinātu viņu soda un spīdzināšanas ilgumu, intensīvāka uguns tos nekavējoties nogalinātu. Šķiet, ka Nebukadnēcars plānoja soda izpildi padarīt par publisku izrādi, lai atklātu, ko maksā viņa pilnvaru apstrīdēšana. Interesanti, ka Jeremija piemin divus viltus praviešus, kurus Nebukadnēcars “izcepis ugunī” (Jer. 29:21, 22).</w:t>
      </w:r>
    </w:p>
    <w:p w:rsidR="001640B4" w:rsidRDefault="000C37F9" w:rsidP="00B1547B">
      <w:pPr>
        <w:pStyle w:val="Body"/>
        <w:spacing w:after="0"/>
        <w:ind w:firstLine="720"/>
      </w:pPr>
      <w:r>
        <w:rPr>
          <w:rFonts w:eastAsia="Arial Unicode MS" w:cs="Arial Unicode MS"/>
        </w:rPr>
        <w:t xml:space="preserve">Lai arī trīs ebreju vīri ticēja, ka Dievs spēj viņus aizsargāt, viņi arī zināja, ka Dievs to ne vienmēr dara (Dan. 3:17, 18). “Par to liecina sēru dziesmas psalmos. Dan. 7:21, 23; 8:24; 11:32–35 skaidri pateikts, ka ir reizes, kad uzticīgie Dieva ļaudis tiek aicināti paciest ciešanas, dažreiz pat mocekļa </w:t>
      </w:r>
      <w:r w:rsidR="00B1547B">
        <w:rPr>
          <w:rFonts w:eastAsia="Arial Unicode MS" w:cs="Arial Unicode MS"/>
        </w:rPr>
        <w:t>nāvi</w:t>
      </w:r>
      <w:r>
        <w:rPr>
          <w:rFonts w:eastAsia="Arial Unicode MS" w:cs="Arial Unicode MS"/>
        </w:rPr>
        <w:t xml:space="preserve">. Kā atbilde uz šķietamo netaisnību un Dieva uzticības savai tautai vai </w:t>
      </w:r>
      <w:r w:rsidR="00B1547B">
        <w:rPr>
          <w:rFonts w:eastAsia="Arial Unicode MS" w:cs="Arial Unicode MS"/>
        </w:rPr>
        <w:t>Vi</w:t>
      </w:r>
      <w:r>
        <w:rPr>
          <w:rFonts w:eastAsia="Arial Unicode MS" w:cs="Arial Unicode MS"/>
        </w:rPr>
        <w:t xml:space="preserve">ņa suverenitātei apšaubīšanu nāk augšāmcelšanās </w:t>
      </w:r>
      <w:r w:rsidR="00B1547B">
        <w:rPr>
          <w:rFonts w:eastAsia="Arial Unicode MS" w:cs="Arial Unicode MS"/>
        </w:rPr>
        <w:t>[</w:t>
      </w:r>
      <w:r>
        <w:rPr>
          <w:rFonts w:eastAsia="Arial Unicode MS" w:cs="Arial Unicode MS"/>
        </w:rPr>
        <w:t>..</w:t>
      </w:r>
      <w:r w:rsidR="00B1547B">
        <w:rPr>
          <w:rFonts w:eastAsia="Arial Unicode MS" w:cs="Arial Unicode MS"/>
        </w:rPr>
        <w:t>]</w:t>
      </w:r>
      <w:r>
        <w:rPr>
          <w:rFonts w:eastAsia="Arial Unicode MS" w:cs="Arial Unicode MS"/>
        </w:rPr>
        <w:t xml:space="preserve"> un tiesas apsolījums (12:1–4). Nāve nav šķērslis ne Dieva uzticībai, ne viņa suverenitātei. ” — E. C. Lucas, “Daniēl,” in T. Desmond Alexander and Brian S. Rosner, eds., </w:t>
      </w:r>
      <w:r>
        <w:rPr>
          <w:rFonts w:eastAsia="Arial Unicode MS" w:cs="Arial Unicode MS"/>
          <w:i/>
          <w:iCs/>
        </w:rPr>
        <w:t>New Dictionary of Biblical Theology</w:t>
      </w:r>
      <w:r>
        <w:rPr>
          <w:rFonts w:eastAsia="Arial Unicode MS" w:cs="Arial Unicode MS"/>
        </w:rPr>
        <w:t xml:space="preserve"> (Downers Grove, IL: InterVarsity Press, 2000), 235. lpp.</w:t>
      </w:r>
    </w:p>
    <w:p w:rsidR="001640B4" w:rsidRDefault="000C37F9" w:rsidP="0076747A">
      <w:pPr>
        <w:pStyle w:val="Body"/>
        <w:spacing w:after="0"/>
        <w:ind w:firstLine="720"/>
      </w:pPr>
      <w:r>
        <w:rPr>
          <w:rFonts w:eastAsia="Arial Unicode MS" w:cs="Arial Unicode MS"/>
        </w:rPr>
        <w:t xml:space="preserve">Viens punkts, kas pelnījis komentāru, ir Daniēla uzkrītošā prombūtne. Kristīgie komentētāji un Talmuds ir izvirzījuši vairākas hipotēzes par viņa prombūtnes iemeslu: (1) Daniēls </w:t>
      </w:r>
      <w:r w:rsidR="0076747A">
        <w:rPr>
          <w:rFonts w:eastAsia="Arial Unicode MS" w:cs="Arial Unicode MS"/>
        </w:rPr>
        <w:t>atradās</w:t>
      </w:r>
      <w:r>
        <w:rPr>
          <w:rFonts w:eastAsia="Arial Unicode MS" w:cs="Arial Unicode MS"/>
        </w:rPr>
        <w:t xml:space="preserve"> darba pienākumos; (2) viņam bija ķēniņa atļauja aiziet; (3) viņam pie Nebukadnēcara bija tik augsts postenis, ka neviens neuzdrošinājās par viņu sūdzēties; (4) viņa klātbūtne, iespējams, nav bijusi nepieciešama; 5) viņš varētu būt bijis slims; (6) Daniēls vairs nebija iesaistīts valdībā; (7) Daniēls bija klāt un nedaudz </w:t>
      </w:r>
      <w:r w:rsidR="0076747A">
        <w:rPr>
          <w:rFonts w:eastAsia="Arial Unicode MS" w:cs="Arial Unicode MS"/>
        </w:rPr>
        <w:t>no</w:t>
      </w:r>
      <w:r>
        <w:rPr>
          <w:rFonts w:eastAsia="Arial Unicode MS" w:cs="Arial Unicode MS"/>
        </w:rPr>
        <w:t xml:space="preserve">liecās tēla priekšā, taču Kungs neļāva Daniēla vārdam šeit parādīties viņa vēlākās uzticības dēļ; (8) Dievs turēja Daniēlu atstatu, lai ļaudis neteiktu, ka “viņi tika atbrīvoti </w:t>
      </w:r>
      <w:r w:rsidR="0076747A">
        <w:rPr>
          <w:rFonts w:eastAsia="Arial Unicode MS" w:cs="Arial Unicode MS"/>
        </w:rPr>
        <w:t>Daniēla nopelnu dēļ</w:t>
      </w:r>
      <w:r>
        <w:rPr>
          <w:rFonts w:eastAsia="Arial Unicode MS" w:cs="Arial Unicode MS"/>
        </w:rPr>
        <w:t xml:space="preserve">”; (9) Daniēls izvairījās no uzmanības, lai atturētos piepildīt pravietojumu, ka “viņu dievu rotāti </w:t>
      </w:r>
      <w:r>
        <w:rPr>
          <w:rFonts w:eastAsia="Arial Unicode MS" w:cs="Arial Unicode MS"/>
        </w:rPr>
        <w:lastRenderedPageBreak/>
        <w:t xml:space="preserve">attēli jums jādedzina ar uguni” (5. Moz. 7:25); (10) Nebukadnēcars “ļāva Daniēlam aiziet, lai cilvēki neteiktu, ka viņš savu dievu ir sadedzinājis ugunī.” Šis kopsavilkums ir no grāmatas Peter A. Steveson, </w:t>
      </w:r>
      <w:r>
        <w:rPr>
          <w:rFonts w:eastAsia="Arial Unicode MS" w:cs="Arial Unicode MS"/>
          <w:i/>
          <w:iCs/>
        </w:rPr>
        <w:t>Daniel</w:t>
      </w:r>
      <w:r>
        <w:rPr>
          <w:rFonts w:eastAsia="Arial Unicode MS" w:cs="Arial Unicode MS"/>
        </w:rPr>
        <w:t xml:space="preserve"> (Greenville, SC: Bob Jones University Press, 2008), 56. lpp.</w:t>
      </w:r>
    </w:p>
    <w:p w:rsidR="001640B4" w:rsidRDefault="000C37F9" w:rsidP="0076747A">
      <w:pPr>
        <w:pStyle w:val="Body"/>
        <w:spacing w:after="0"/>
        <w:ind w:firstLine="720"/>
      </w:pPr>
      <w:r>
        <w:rPr>
          <w:rFonts w:eastAsia="Arial Unicode MS" w:cs="Arial Unicode MS"/>
        </w:rPr>
        <w:t>Lai arī dažas iespējas var šķist saprātīgākas par citām, mēs nezinām, kur tajā laikā atradās Daniēls. Taču, balstoties uz Rakstos attēloto Daniēla raksturu, varam būt pārliecināti, ka Daniēls vai nu nezemojās, vai arī nepiedalījās ceremonijā.</w:t>
      </w:r>
    </w:p>
    <w:p w:rsidR="001640B4" w:rsidRDefault="001640B4" w:rsidP="00822C1A">
      <w:pPr>
        <w:pStyle w:val="Body"/>
        <w:spacing w:after="0"/>
      </w:pPr>
    </w:p>
    <w:p w:rsidR="001640B4" w:rsidRDefault="000C37F9" w:rsidP="00822C1A">
      <w:pPr>
        <w:pStyle w:val="Body"/>
        <w:keepNext/>
        <w:spacing w:after="0"/>
        <w:rPr>
          <w:b/>
          <w:bCs/>
          <w:sz w:val="22"/>
          <w:szCs w:val="22"/>
        </w:rPr>
      </w:pPr>
      <w:r>
        <w:rPr>
          <w:b/>
          <w:bCs/>
        </w:rPr>
        <w:t xml:space="preserve">TREŠĀ DAĻA </w:t>
      </w:r>
      <w:r>
        <w:rPr>
          <w:b/>
          <w:bCs/>
          <w:sz w:val="22"/>
          <w:szCs w:val="22"/>
        </w:rPr>
        <w:t>— PRAKSE</w:t>
      </w:r>
    </w:p>
    <w:p w:rsidR="001640B4" w:rsidRDefault="000C37F9" w:rsidP="00822C1A">
      <w:pPr>
        <w:pStyle w:val="Body"/>
        <w:numPr>
          <w:ilvl w:val="0"/>
          <w:numId w:val="13"/>
        </w:numPr>
        <w:spacing w:after="0"/>
      </w:pPr>
      <w:r>
        <w:rPr>
          <w:rFonts w:eastAsia="Arial Unicode MS" w:cs="Arial Unicode MS"/>
        </w:rPr>
        <w:t>Tāpat kā trīs ebreju trimdinieki, arī Mordohajs atteicās klanīties Hamana priekšā (Esteres 3:1–5). Abos gadījumos Tas Kungs atbrīvoja savus kalpus. Tomēr tas ne vienmēr notiek. Jesaja un Jānis Kristītājs ticību apzīmogoja ar savu dzīvību. Ņemot vērā šos rezultātus, vai jūtaties gatavi izbaudīt savas likumīgās pārliecības nepatīkamās sekas? Kāpēc jā vai kāpēc n</w:t>
      </w:r>
      <w:r w:rsidR="0076747A">
        <w:rPr>
          <w:rFonts w:eastAsia="Arial Unicode MS" w:cs="Arial Unicode MS"/>
        </w:rPr>
        <w:t>ē</w:t>
      </w:r>
      <w:r>
        <w:rPr>
          <w:rFonts w:eastAsia="Arial Unicode MS" w:cs="Arial Unicode MS"/>
        </w:rPr>
        <w:t>?</w:t>
      </w:r>
    </w:p>
    <w:p w:rsidR="001640B4" w:rsidRDefault="000C37F9" w:rsidP="00822C1A">
      <w:pPr>
        <w:pStyle w:val="Body"/>
        <w:numPr>
          <w:ilvl w:val="0"/>
          <w:numId w:val="13"/>
        </w:numPr>
        <w:spacing w:after="0"/>
      </w:pPr>
      <w:r>
        <w:rPr>
          <w:rFonts w:eastAsia="Arial Unicode MS" w:cs="Arial Unicode MS"/>
        </w:rPr>
        <w:t>Iepriekšējā trimdinieku pieredze gan saistībā ar ķēniņa ēdienu (Dan. 1), gan Nebukadnēcara sapņa interpretāciju (Dan. 2) kaut kādā veidā sagatavoja trimdiniekus izturēt uguns pārbaudi. Kādi iepriekšējie pārbaudījumi un pieredze ir bijusi jums? Kā tā vēlāk sagatavojusi jūs lielākiem izaicinājumiem?</w:t>
      </w:r>
    </w:p>
    <w:p w:rsidR="001640B4" w:rsidRDefault="000C37F9" w:rsidP="00822C1A">
      <w:pPr>
        <w:pStyle w:val="Body"/>
        <w:numPr>
          <w:ilvl w:val="0"/>
          <w:numId w:val="13"/>
        </w:numPr>
        <w:spacing w:after="0"/>
      </w:pPr>
      <w:r>
        <w:rPr>
          <w:rFonts w:eastAsia="Arial Unicode MS" w:cs="Arial Unicode MS"/>
        </w:rPr>
        <w:t>Šīs nedēļas nodarbība var veicināt pašpārbaudi. Palūdziet klases dalībniekus pārdomāt šādus jautājumus:</w:t>
      </w:r>
    </w:p>
    <w:p w:rsidR="001640B4" w:rsidRDefault="000C37F9" w:rsidP="00822C1A">
      <w:pPr>
        <w:pStyle w:val="Body"/>
        <w:numPr>
          <w:ilvl w:val="0"/>
          <w:numId w:val="9"/>
        </w:numPr>
        <w:spacing w:after="0"/>
      </w:pPr>
      <w:r>
        <w:rPr>
          <w:rFonts w:eastAsia="Arial Unicode MS" w:cs="Arial Unicode MS"/>
        </w:rPr>
        <w:t xml:space="preserve">Kādas ir dažas </w:t>
      </w:r>
      <w:r w:rsidR="0076747A">
        <w:rPr>
          <w:rFonts w:eastAsia="Arial Unicode MS" w:cs="Arial Unicode MS"/>
        </w:rPr>
        <w:t>no tām lietām, kuras mūsdienās kārdina ar netiešu prasību pēc pielūgsmes?</w:t>
      </w:r>
      <w:r>
        <w:rPr>
          <w:rFonts w:eastAsia="Arial Unicode MS" w:cs="Arial Unicode MS"/>
        </w:rPr>
        <w:t xml:space="preserve"> Kādā veidā </w:t>
      </w:r>
      <w:r w:rsidR="0076747A">
        <w:rPr>
          <w:rFonts w:eastAsia="Arial Unicode MS" w:cs="Arial Unicode MS"/>
        </w:rPr>
        <w:t xml:space="preserve">pat </w:t>
      </w:r>
      <w:r>
        <w:rPr>
          <w:rFonts w:eastAsia="Arial Unicode MS" w:cs="Arial Unicode MS"/>
        </w:rPr>
        <w:t>mēs kā kristieši lēnām, bet noteikti sākam pielūgt nevis Dievu, bet šīs lietas?</w:t>
      </w:r>
    </w:p>
    <w:p w:rsidR="001640B4" w:rsidRDefault="000C37F9" w:rsidP="00822C1A">
      <w:pPr>
        <w:pStyle w:val="Body"/>
        <w:numPr>
          <w:ilvl w:val="0"/>
          <w:numId w:val="9"/>
        </w:numPr>
        <w:spacing w:after="0"/>
      </w:pPr>
      <w:r>
        <w:rPr>
          <w:rFonts w:eastAsia="Arial Unicode MS" w:cs="Arial Unicode MS"/>
        </w:rPr>
        <w:t>Kā noteikt robežu starp nelokāmu uzticēšanos Kungam un fanātismu?</w:t>
      </w:r>
    </w:p>
    <w:p w:rsidR="001640B4" w:rsidRDefault="000C37F9" w:rsidP="00822C1A">
      <w:pPr>
        <w:pStyle w:val="Body"/>
        <w:numPr>
          <w:ilvl w:val="0"/>
          <w:numId w:val="9"/>
        </w:numPr>
        <w:spacing w:after="0"/>
      </w:pPr>
      <w:r>
        <w:rPr>
          <w:rFonts w:eastAsia="Arial Unicode MS" w:cs="Arial Unicode MS"/>
        </w:rPr>
        <w:t xml:space="preserve">Ja runājam par attiecībām ar tiem, kuri joprojām nepazīst Kungu, vai tajās ir kāda vieta kompromisam? Ja jā, tad kādā veidā un kādos apstākļos? </w:t>
      </w:r>
      <w:r w:rsidR="0076747A">
        <w:rPr>
          <w:rFonts w:eastAsia="Arial Unicode MS" w:cs="Arial Unicode MS"/>
        </w:rPr>
        <w:t>Kādas lietas (</w:t>
      </w:r>
      <w:r>
        <w:rPr>
          <w:rFonts w:eastAsia="Arial Unicode MS" w:cs="Arial Unicode MS"/>
        </w:rPr>
        <w:t xml:space="preserve">ja </w:t>
      </w:r>
      <w:r w:rsidR="0076747A">
        <w:rPr>
          <w:rFonts w:eastAsia="Arial Unicode MS" w:cs="Arial Unicode MS"/>
        </w:rPr>
        <w:t xml:space="preserve">vispār tādas </w:t>
      </w:r>
      <w:r>
        <w:rPr>
          <w:rFonts w:eastAsia="Arial Unicode MS" w:cs="Arial Unicode MS"/>
        </w:rPr>
        <w:t>ir</w:t>
      </w:r>
      <w:r w:rsidR="0076747A">
        <w:rPr>
          <w:rFonts w:eastAsia="Arial Unicode MS" w:cs="Arial Unicode MS"/>
        </w:rPr>
        <w:t>)</w:t>
      </w:r>
      <w:r>
        <w:rPr>
          <w:rFonts w:eastAsia="Arial Unicode MS" w:cs="Arial Unicode MS"/>
        </w:rPr>
        <w:t xml:space="preserve"> mēs varam vai </w:t>
      </w:r>
      <w:r w:rsidR="0076747A">
        <w:rPr>
          <w:rFonts w:eastAsia="Arial Unicode MS" w:cs="Arial Unicode MS"/>
        </w:rPr>
        <w:t xml:space="preserve">ko </w:t>
      </w:r>
      <w:r>
        <w:rPr>
          <w:rFonts w:eastAsia="Arial Unicode MS" w:cs="Arial Unicode MS"/>
        </w:rPr>
        <w:t>mums vajadzētu panākt</w:t>
      </w:r>
      <w:r w:rsidR="0076747A">
        <w:rPr>
          <w:rFonts w:eastAsia="Arial Unicode MS" w:cs="Arial Unicode MS"/>
        </w:rPr>
        <w:t>, pieļaujot</w:t>
      </w:r>
      <w:r>
        <w:rPr>
          <w:rFonts w:eastAsia="Arial Unicode MS" w:cs="Arial Unicode MS"/>
        </w:rPr>
        <w:t xml:space="preserve"> kompromisu? Kā varam noteikt, vai </w:t>
      </w:r>
      <w:r w:rsidR="0076747A">
        <w:rPr>
          <w:rFonts w:eastAsia="Arial Unicode MS" w:cs="Arial Unicode MS"/>
        </w:rPr>
        <w:t>ielaižamies kompromisā</w:t>
      </w:r>
      <w:r>
        <w:rPr>
          <w:rFonts w:eastAsia="Arial Unicode MS" w:cs="Arial Unicode MS"/>
        </w:rPr>
        <w:t xml:space="preserve"> vai vienkārši esam apdomīgi?</w:t>
      </w:r>
    </w:p>
    <w:p w:rsidR="001640B4" w:rsidRDefault="000C37F9" w:rsidP="00822C1A">
      <w:pPr>
        <w:pStyle w:val="Body"/>
        <w:numPr>
          <w:ilvl w:val="0"/>
          <w:numId w:val="9"/>
        </w:numPr>
        <w:spacing w:after="0"/>
      </w:pPr>
      <w:r>
        <w:rPr>
          <w:rFonts w:eastAsia="Arial Unicode MS" w:cs="Arial Unicode MS"/>
        </w:rPr>
        <w:t>Vai jūs varētu apdraudēt savu dzīv</w:t>
      </w:r>
      <w:r w:rsidR="0076747A">
        <w:rPr>
          <w:rFonts w:eastAsia="Arial Unicode MS" w:cs="Arial Unicode MS"/>
        </w:rPr>
        <w:t xml:space="preserve">ību, atsakoties </w:t>
      </w:r>
      <w:r>
        <w:rPr>
          <w:rFonts w:eastAsia="Arial Unicode MS" w:cs="Arial Unicode MS"/>
        </w:rPr>
        <w:t>veikt ļoti vienkāršu darbību? Ja nē, kāpēc gan jūs nevarētu ārēji pielāgoties, iekšēji izjūtot morālas atrunas?</w:t>
      </w:r>
    </w:p>
    <w:p w:rsidR="001640B4" w:rsidRDefault="000C37F9" w:rsidP="00822C1A">
      <w:pPr>
        <w:pStyle w:val="Body"/>
        <w:numPr>
          <w:ilvl w:val="0"/>
          <w:numId w:val="9"/>
        </w:numPr>
        <w:spacing w:after="0"/>
      </w:pPr>
      <w:r>
        <w:rPr>
          <w:rFonts w:eastAsia="Arial Unicode MS" w:cs="Arial Unicode MS"/>
        </w:rPr>
        <w:t>Kā ir labāk: nomirt patiesības dēļ vai izvairīties no krīzēm un dzīvot, lai turpinātu liecināt? Paskaidrojiet!</w:t>
      </w:r>
    </w:p>
    <w:p w:rsidR="001640B4" w:rsidRDefault="001640B4" w:rsidP="00822C1A">
      <w:pPr>
        <w:pStyle w:val="Body"/>
        <w:spacing w:after="0"/>
      </w:pPr>
    </w:p>
    <w:p w:rsidR="001640B4" w:rsidRDefault="000C37F9" w:rsidP="00822C1A">
      <w:pPr>
        <w:pStyle w:val="Heading3"/>
        <w:spacing w:after="0"/>
        <w:ind w:firstLine="0"/>
      </w:pPr>
      <w:r>
        <w:rPr>
          <w:rFonts w:ascii="Arial Unicode MS" w:eastAsia="Arial Unicode MS" w:hAnsi="Arial Unicode MS" w:cs="Arial Unicode MS"/>
          <w:b w:val="0"/>
          <w:bCs w:val="0"/>
        </w:rPr>
        <w:br w:type="page"/>
      </w:r>
    </w:p>
    <w:p w:rsidR="001640B4" w:rsidRDefault="000C37F9" w:rsidP="00822C1A">
      <w:pPr>
        <w:pStyle w:val="Heading3"/>
        <w:spacing w:after="0"/>
        <w:ind w:firstLine="0"/>
      </w:pPr>
      <w:r>
        <w:lastRenderedPageBreak/>
        <w:t>Piektā tēma</w:t>
      </w:r>
    </w:p>
    <w:p w:rsidR="001640B4" w:rsidRDefault="000C37F9" w:rsidP="00822C1A">
      <w:pPr>
        <w:pStyle w:val="Heading1"/>
        <w:spacing w:after="0"/>
        <w:rPr>
          <w:rFonts w:ascii="Cambria" w:eastAsia="Cambria" w:hAnsi="Cambria" w:cs="Cambria"/>
        </w:rPr>
      </w:pPr>
      <w:r>
        <w:rPr>
          <w:rFonts w:ascii="Cambria" w:hAnsi="Cambria"/>
        </w:rPr>
        <w:t xml:space="preserve">No lepnuma </w:t>
      </w:r>
      <w:r w:rsidR="00DC6E43">
        <w:rPr>
          <w:rFonts w:ascii="Cambria" w:hAnsi="Cambria"/>
        </w:rPr>
        <w:t>līdz pazemībai</w:t>
      </w:r>
    </w:p>
    <w:p w:rsidR="00DC6E43" w:rsidRDefault="00DC6E43" w:rsidP="00822C1A">
      <w:pPr>
        <w:pStyle w:val="Body"/>
        <w:spacing w:after="0"/>
        <w:rPr>
          <w:b/>
          <w:bCs/>
        </w:rPr>
      </w:pPr>
    </w:p>
    <w:p w:rsidR="001640B4" w:rsidRDefault="000C37F9" w:rsidP="00822C1A">
      <w:pPr>
        <w:pStyle w:val="Body"/>
        <w:spacing w:after="0"/>
        <w:rPr>
          <w:b/>
          <w:bCs/>
        </w:rPr>
      </w:pPr>
      <w:r>
        <w:rPr>
          <w:b/>
          <w:bCs/>
        </w:rPr>
        <w:t>PIRMĀ DAĻA — PĀRSKATS</w:t>
      </w:r>
    </w:p>
    <w:p w:rsidR="001640B4" w:rsidRDefault="000C37F9" w:rsidP="00822C1A">
      <w:pPr>
        <w:pStyle w:val="Body"/>
        <w:spacing w:after="0"/>
        <w:rPr>
          <w:b/>
          <w:bCs/>
        </w:rPr>
      </w:pPr>
      <w:r>
        <w:rPr>
          <w:b/>
          <w:bCs/>
        </w:rPr>
        <w:t xml:space="preserve">PAMATDOMA: </w:t>
      </w:r>
      <w:r>
        <w:t>Dan. 4:3</w:t>
      </w:r>
      <w:r>
        <w:rPr>
          <w:b/>
          <w:bCs/>
        </w:rPr>
        <w:t xml:space="preserve"> </w:t>
      </w:r>
    </w:p>
    <w:p w:rsidR="001640B4" w:rsidRDefault="000C37F9" w:rsidP="00822C1A">
      <w:pPr>
        <w:pStyle w:val="Body"/>
        <w:spacing w:after="0"/>
      </w:pPr>
      <w:r>
        <w:rPr>
          <w:b/>
          <w:bCs/>
        </w:rPr>
        <w:t xml:space="preserve">PĒTĪJUMU CENTRS: </w:t>
      </w:r>
      <w:r>
        <w:rPr>
          <w:lang w:val="nl-NL"/>
        </w:rPr>
        <w:t>Dan. 4:1–33, Sal. pam. 14:31, 2. Ķēn. 20:1–5, Jonas 3:10, Dan. 4:34–37, Fil. 2:1–11</w:t>
      </w:r>
      <w:r>
        <w:t>.</w:t>
      </w:r>
    </w:p>
    <w:p w:rsidR="001640B4" w:rsidRDefault="000C37F9" w:rsidP="00822C1A">
      <w:pPr>
        <w:pStyle w:val="Body"/>
        <w:spacing w:after="0"/>
      </w:pPr>
      <w:r>
        <w:rPr>
          <w:b/>
          <w:bCs/>
        </w:rPr>
        <w:t>Ievads:</w:t>
      </w:r>
      <w:r>
        <w:t xml:space="preserve"> </w:t>
      </w:r>
      <w:r w:rsidRPr="00DE01E3">
        <w:t>Nebukadnēcaram</w:t>
      </w:r>
      <w:r>
        <w:t xml:space="preserve"> bija </w:t>
      </w:r>
      <w:r w:rsidR="00DE01E3">
        <w:t xml:space="preserve">dotas </w:t>
      </w:r>
      <w:r>
        <w:t xml:space="preserve">jau vismaz trīs iespējas, lai saprastu, ka par visiem sasniegumiem </w:t>
      </w:r>
      <w:r w:rsidR="00DE01E3">
        <w:t xml:space="preserve">viņam </w:t>
      </w:r>
      <w:r>
        <w:t xml:space="preserve">jāpateicas ebreju Dievam. Taču viņš nesaprata šo mācību, </w:t>
      </w:r>
      <w:r w:rsidR="00DE01E3">
        <w:t xml:space="preserve">tāpēc </w:t>
      </w:r>
      <w:r>
        <w:t xml:space="preserve">Dievs sniedza viņam pēdējo </w:t>
      </w:r>
      <w:r w:rsidR="00DE01E3">
        <w:t>stundu</w:t>
      </w:r>
      <w:r>
        <w:t>, lai palīdzētu izprast atšķirību starp lepnumu un pazemību, kā arī deva iespēju ieskatīties Dieva raksturā.</w:t>
      </w:r>
    </w:p>
    <w:p w:rsidR="001640B4" w:rsidRDefault="000C37F9" w:rsidP="00822C1A">
      <w:pPr>
        <w:pStyle w:val="Body"/>
        <w:spacing w:after="0"/>
      </w:pPr>
      <w:r>
        <w:rPr>
          <w:b/>
          <w:bCs/>
        </w:rPr>
        <w:t>Stundas tēmas:</w:t>
      </w:r>
    </w:p>
    <w:p w:rsidR="001640B4" w:rsidRDefault="000C37F9" w:rsidP="00822C1A">
      <w:pPr>
        <w:pStyle w:val="Body"/>
        <w:numPr>
          <w:ilvl w:val="0"/>
          <w:numId w:val="14"/>
        </w:numPr>
        <w:spacing w:after="0"/>
        <w:rPr>
          <w:b/>
          <w:bCs/>
        </w:rPr>
      </w:pPr>
      <w:r>
        <w:rPr>
          <w:b/>
          <w:bCs/>
        </w:rPr>
        <w:t>Lepnums</w:t>
      </w:r>
      <w:r>
        <w:t>. Koncentrējoties uz saviem sasniegumiem, Nebukadnēcars aizmirsa Daniēla Dievu, kuram viņš bija parādā savu troni un visu pārējo.</w:t>
      </w:r>
    </w:p>
    <w:p w:rsidR="001640B4" w:rsidRDefault="000C37F9" w:rsidP="00822C1A">
      <w:pPr>
        <w:pStyle w:val="Body"/>
        <w:numPr>
          <w:ilvl w:val="0"/>
          <w:numId w:val="4"/>
        </w:numPr>
        <w:spacing w:after="0"/>
        <w:rPr>
          <w:b/>
          <w:bCs/>
        </w:rPr>
      </w:pPr>
      <w:r>
        <w:rPr>
          <w:b/>
          <w:bCs/>
        </w:rPr>
        <w:t>Pazemība</w:t>
      </w:r>
      <w:r>
        <w:t xml:space="preserve">. Tikai pēc tam, kad Nebukadnēcars zaudēja </w:t>
      </w:r>
      <w:r w:rsidR="00DE01E3">
        <w:t>varu un valsti</w:t>
      </w:r>
      <w:r>
        <w:t xml:space="preserve">, viņš </w:t>
      </w:r>
      <w:r w:rsidR="00DE01E3">
        <w:t>spēja</w:t>
      </w:r>
      <w:r>
        <w:t xml:space="preserve"> atzīt Daniēla Dievu par savas varas avotu un uzturētāju.</w:t>
      </w:r>
    </w:p>
    <w:p w:rsidR="001640B4" w:rsidRDefault="000C37F9" w:rsidP="00822C1A">
      <w:pPr>
        <w:pStyle w:val="Body"/>
        <w:numPr>
          <w:ilvl w:val="0"/>
          <w:numId w:val="4"/>
        </w:numPr>
        <w:spacing w:after="0"/>
        <w:rPr>
          <w:b/>
          <w:bCs/>
        </w:rPr>
      </w:pPr>
      <w:r>
        <w:rPr>
          <w:b/>
          <w:bCs/>
        </w:rPr>
        <w:t>Dievs</w:t>
      </w:r>
      <w:r>
        <w:t>. Dievs šajā epizodē atklājas kā Tas, kurš ieceļ ķēniņus un tos noņem.</w:t>
      </w:r>
    </w:p>
    <w:p w:rsidR="001640B4" w:rsidRDefault="000C37F9" w:rsidP="00822C1A">
      <w:pPr>
        <w:pStyle w:val="Body"/>
        <w:spacing w:after="0"/>
      </w:pPr>
      <w:r>
        <w:rPr>
          <w:b/>
          <w:bCs/>
        </w:rPr>
        <w:t>Prakse:</w:t>
      </w:r>
      <w:r>
        <w:t xml:space="preserve"> Ikvienā no mums </w:t>
      </w:r>
      <w:r w:rsidR="00DE01E3">
        <w:t>mīt</w:t>
      </w:r>
      <w:r>
        <w:t xml:space="preserve"> šāds Nebukadnēcars. Pārvarēt lepnumu un kļūt pazemīgiem ir ideāls, ko cilvēka spēkā nevaram sasniegt. Pazemība ir grūti </w:t>
      </w:r>
      <w:r w:rsidR="00DE01E3">
        <w:t>aiz</w:t>
      </w:r>
      <w:r>
        <w:t xml:space="preserve">sniedzams mērķis. Tiklīdz domājam, ka esam to sasnieguši, tā jau ir zaudēta. Taču Jēzus mums var dot spēku pārvarēt savu augstprātību un dzīvot pazemīgu dzīvi. Katru “lepnuma vilinājumu </w:t>
      </w:r>
      <w:r w:rsidR="00DE01E3">
        <w:t>V</w:t>
      </w:r>
      <w:r>
        <w:t xml:space="preserve">iņš var pārvērst </w:t>
      </w:r>
      <w:r w:rsidR="00DE01E3">
        <w:t>iespējā izrādīt pateicību</w:t>
      </w:r>
      <w:r>
        <w:t xml:space="preserve">”. — Christopher J. H. Wright, </w:t>
      </w:r>
      <w:r>
        <w:rPr>
          <w:i/>
          <w:iCs/>
        </w:rPr>
        <w:t>Hearing the Message of Daniel: Sustaining Faith in Today's World</w:t>
      </w:r>
      <w:r>
        <w:t xml:space="preserve"> (Grand Rapids, MI: Zondervan, 2017), 94. lpp.</w:t>
      </w:r>
    </w:p>
    <w:p w:rsidR="001640B4" w:rsidRDefault="001640B4" w:rsidP="00822C1A">
      <w:pPr>
        <w:pStyle w:val="Heading3"/>
        <w:spacing w:after="0"/>
        <w:rPr>
          <w:b w:val="0"/>
          <w:bCs w:val="0"/>
        </w:rPr>
      </w:pPr>
    </w:p>
    <w:p w:rsidR="001640B4" w:rsidRDefault="000C37F9" w:rsidP="00822C1A">
      <w:pPr>
        <w:pStyle w:val="Heading3"/>
        <w:spacing w:after="0"/>
      </w:pPr>
      <w:r>
        <w:rPr>
          <w:rFonts w:eastAsia="Arial Unicode MS" w:cs="Arial Unicode MS"/>
        </w:rPr>
        <w:t>OTRĀ DAĻA — KOMENTĀRI</w:t>
      </w:r>
    </w:p>
    <w:p w:rsidR="00DE01E3" w:rsidRDefault="000C37F9" w:rsidP="00822C1A">
      <w:pPr>
        <w:pStyle w:val="Body"/>
        <w:spacing w:after="0"/>
        <w:rPr>
          <w:rFonts w:eastAsia="Arial Unicode MS" w:cs="Arial Unicode MS"/>
        </w:rPr>
      </w:pPr>
      <w:r>
        <w:rPr>
          <w:rFonts w:eastAsia="Arial Unicode MS" w:cs="Arial Unicode MS"/>
          <w:b/>
          <w:bCs/>
        </w:rPr>
        <w:t>1. Lepnums.</w:t>
      </w:r>
      <w:r>
        <w:rPr>
          <w:rFonts w:eastAsia="Arial Unicode MS" w:cs="Arial Unicode MS"/>
        </w:rPr>
        <w:t xml:space="preserve"> Daniēla 4. nodaļa fiksē Nebukadnēcara personisko liecību. Stāstījuma laikā ķēniņš atzīst, ka lepnums ir viņa krišanas iemesls, un turpina stāstīt par Dieva rīcību, lai viņu pazemotu. </w:t>
      </w:r>
    </w:p>
    <w:p w:rsidR="001640B4" w:rsidRDefault="00DE01E3" w:rsidP="00DE01E3">
      <w:pPr>
        <w:pStyle w:val="Body"/>
        <w:spacing w:after="0"/>
        <w:ind w:firstLine="720"/>
      </w:pPr>
      <w:r>
        <w:rPr>
          <w:rFonts w:eastAsia="Arial Unicode MS" w:cs="Arial Unicode MS"/>
        </w:rPr>
        <w:t>Savu panākumu</w:t>
      </w:r>
      <w:r w:rsidR="000C37F9">
        <w:rPr>
          <w:rFonts w:eastAsia="Arial Unicode MS" w:cs="Arial Unicode MS"/>
        </w:rPr>
        <w:t xml:space="preserve"> kulminācijā (apmēram trīsdesmit gadus pēc notikumiem, </w:t>
      </w:r>
      <w:r>
        <w:rPr>
          <w:rFonts w:eastAsia="Arial Unicode MS" w:cs="Arial Unicode MS"/>
        </w:rPr>
        <w:t>kuri</w:t>
      </w:r>
      <w:r w:rsidR="000C37F9">
        <w:rPr>
          <w:rFonts w:eastAsia="Arial Unicode MS" w:cs="Arial Unicode MS"/>
        </w:rPr>
        <w:t xml:space="preserve"> aprakstīti Daniēla 3. nodaļā) ķēniņš sapņo par gigantisku koku, kas nodrošina pajumti un uzturu visām zemes radībām. Vēlāk pēc </w:t>
      </w:r>
      <w:r>
        <w:rPr>
          <w:rFonts w:eastAsia="Arial Unicode MS" w:cs="Arial Unicode MS"/>
        </w:rPr>
        <w:t>D</w:t>
      </w:r>
      <w:r w:rsidR="000C37F9">
        <w:rPr>
          <w:rFonts w:eastAsia="Arial Unicode MS" w:cs="Arial Unicode MS"/>
        </w:rPr>
        <w:t xml:space="preserve">ebesu lēmuma koks tiek nocirsts. Atkal </w:t>
      </w:r>
      <w:r>
        <w:rPr>
          <w:rFonts w:eastAsia="Arial Unicode MS" w:cs="Arial Unicode MS"/>
        </w:rPr>
        <w:t>vienīgi</w:t>
      </w:r>
      <w:r w:rsidR="000C37F9">
        <w:rPr>
          <w:rFonts w:eastAsia="Arial Unicode MS" w:cs="Arial Unicode MS"/>
        </w:rPr>
        <w:t xml:space="preserve"> Daniēls spēj </w:t>
      </w:r>
      <w:r>
        <w:rPr>
          <w:rFonts w:eastAsia="Arial Unicode MS" w:cs="Arial Unicode MS"/>
        </w:rPr>
        <w:t>atklāt</w:t>
      </w:r>
      <w:r w:rsidR="000C37F9">
        <w:rPr>
          <w:rFonts w:eastAsia="Arial Unicode MS" w:cs="Arial Unicode MS"/>
        </w:rPr>
        <w:t xml:space="preserve"> ķēniņam patieso </w:t>
      </w:r>
      <w:r>
        <w:rPr>
          <w:rFonts w:eastAsia="Arial Unicode MS" w:cs="Arial Unicode MS"/>
        </w:rPr>
        <w:t>sapņa nozīmi</w:t>
      </w:r>
      <w:r w:rsidR="000C37F9">
        <w:rPr>
          <w:rFonts w:eastAsia="Arial Unicode MS" w:cs="Arial Unicode MS"/>
        </w:rPr>
        <w:t xml:space="preserve">. </w:t>
      </w:r>
      <w:r>
        <w:rPr>
          <w:rFonts w:eastAsia="Arial Unicode MS" w:cs="Arial Unicode MS"/>
        </w:rPr>
        <w:t>Varenais</w:t>
      </w:r>
      <w:r w:rsidR="000C37F9">
        <w:rPr>
          <w:rFonts w:eastAsia="Arial Unicode MS" w:cs="Arial Unicode MS"/>
        </w:rPr>
        <w:t xml:space="preserve"> koks attēloja pašu ķēniņu viņa augstprātībā. </w:t>
      </w:r>
      <w:r>
        <w:rPr>
          <w:rFonts w:eastAsia="Arial Unicode MS" w:cs="Arial Unicode MS"/>
        </w:rPr>
        <w:t>Arī citviet Rakstos k</w:t>
      </w:r>
      <w:r w:rsidR="000C37F9">
        <w:rPr>
          <w:rFonts w:eastAsia="Arial Unicode MS" w:cs="Arial Unicode MS"/>
        </w:rPr>
        <w:t>oki un vīnogulāji ir attēloti kā augstprātīgu ķēniņu un valstību simboli, kurus Dievs galu galā pazemina (Ecēh. 17:1–15, Ecēh. 19:10–14, Ecēh. 31:3–12).</w:t>
      </w:r>
    </w:p>
    <w:p w:rsidR="001640B4" w:rsidRDefault="000C37F9" w:rsidP="00DE01E3">
      <w:pPr>
        <w:pStyle w:val="Body"/>
        <w:spacing w:after="0"/>
        <w:ind w:firstLine="720"/>
      </w:pPr>
      <w:r>
        <w:rPr>
          <w:rFonts w:eastAsia="Arial Unicode MS" w:cs="Arial Unicode MS"/>
        </w:rPr>
        <w:t xml:space="preserve">Ar īpašu pastorālo jūtīgumu Daniēls paskaidro, ka šis koks attēlo pašu ķēniņu. Dievs viņu noņems no troņa, ja vien viņš nemainīs attieksmi pret saviem grēkiem (Dan. 4:24). Lepnumam, kā parasti, ir ietekme sociālajā jomā. Bija pienācis laiks Nebukadnēcaru saukt pie atbildības par viņa augstprātīgo valdīšanas stilu. Ja viņš vēlējās izvairīties no </w:t>
      </w:r>
      <w:r w:rsidR="00DE01E3">
        <w:rPr>
          <w:rFonts w:eastAsia="Arial Unicode MS" w:cs="Arial Unicode MS"/>
        </w:rPr>
        <w:t>šī</w:t>
      </w:r>
      <w:r>
        <w:rPr>
          <w:rFonts w:eastAsia="Arial Unicode MS" w:cs="Arial Unicode MS"/>
        </w:rPr>
        <w:t xml:space="preserve"> skaudrā likteņa, viņam nebija citas izvēles kā aizstāt apspiešanu ar taisnīgumu</w:t>
      </w:r>
      <w:r w:rsidR="00DE01E3">
        <w:rPr>
          <w:rFonts w:eastAsia="Arial Unicode MS" w:cs="Arial Unicode MS"/>
        </w:rPr>
        <w:t>,</w:t>
      </w:r>
      <w:r>
        <w:rPr>
          <w:rFonts w:eastAsia="Arial Unicode MS" w:cs="Arial Unicode MS"/>
        </w:rPr>
        <w:t xml:space="preserve"> tādējādi </w:t>
      </w:r>
      <w:r w:rsidR="00DE01E3">
        <w:rPr>
          <w:rFonts w:eastAsia="Arial Unicode MS" w:cs="Arial Unicode MS"/>
        </w:rPr>
        <w:t xml:space="preserve">ar </w:t>
      </w:r>
      <w:r w:rsidR="00A475F1">
        <w:rPr>
          <w:rFonts w:eastAsia="Arial Unicode MS" w:cs="Arial Unicode MS"/>
        </w:rPr>
        <w:t xml:space="preserve">savu </w:t>
      </w:r>
      <w:r w:rsidR="00DE01E3">
        <w:rPr>
          <w:rFonts w:eastAsia="Arial Unicode MS" w:cs="Arial Unicode MS"/>
        </w:rPr>
        <w:t xml:space="preserve">valdīšanas veidu </w:t>
      </w:r>
      <w:r>
        <w:rPr>
          <w:rFonts w:eastAsia="Arial Unicode MS" w:cs="Arial Unicode MS"/>
        </w:rPr>
        <w:t>atspoguļo</w:t>
      </w:r>
      <w:r w:rsidR="00DE01E3">
        <w:rPr>
          <w:rFonts w:eastAsia="Arial Unicode MS" w:cs="Arial Unicode MS"/>
        </w:rPr>
        <w:t>jo</w:t>
      </w:r>
      <w:r>
        <w:rPr>
          <w:rFonts w:eastAsia="Arial Unicode MS" w:cs="Arial Unicode MS"/>
        </w:rPr>
        <w:t xml:space="preserve">t Dieva raksturu. </w:t>
      </w:r>
      <w:r w:rsidR="00DE01E3">
        <w:rPr>
          <w:rFonts w:eastAsia="Arial Unicode MS" w:cs="Arial Unicode MS"/>
        </w:rPr>
        <w:t>Taču</w:t>
      </w:r>
      <w:r>
        <w:rPr>
          <w:rFonts w:eastAsia="Arial Unicode MS" w:cs="Arial Unicode MS"/>
        </w:rPr>
        <w:t xml:space="preserve"> ķēniņš negribēja </w:t>
      </w:r>
      <w:r w:rsidR="00DE01E3">
        <w:rPr>
          <w:rFonts w:eastAsia="Arial Unicode MS" w:cs="Arial Unicode MS"/>
        </w:rPr>
        <w:t>atkāpties no ierastās</w:t>
      </w:r>
      <w:r>
        <w:rPr>
          <w:rFonts w:eastAsia="Arial Unicode MS" w:cs="Arial Unicode MS"/>
        </w:rPr>
        <w:t xml:space="preserve"> augstprātīb</w:t>
      </w:r>
      <w:r w:rsidR="00DE01E3">
        <w:rPr>
          <w:rFonts w:eastAsia="Arial Unicode MS" w:cs="Arial Unicode MS"/>
        </w:rPr>
        <w:t>as</w:t>
      </w:r>
      <w:r>
        <w:rPr>
          <w:rFonts w:eastAsia="Arial Unicode MS" w:cs="Arial Unicode MS"/>
        </w:rPr>
        <w:t xml:space="preserve"> un </w:t>
      </w:r>
      <w:r w:rsidR="00DE01E3">
        <w:rPr>
          <w:rFonts w:eastAsia="Arial Unicode MS" w:cs="Arial Unicode MS"/>
        </w:rPr>
        <w:t>veikt izmaiņas s</w:t>
      </w:r>
      <w:r>
        <w:rPr>
          <w:rFonts w:eastAsia="Arial Unicode MS" w:cs="Arial Unicode MS"/>
        </w:rPr>
        <w:t>av</w:t>
      </w:r>
      <w:r w:rsidR="00DE01E3">
        <w:rPr>
          <w:rFonts w:eastAsia="Arial Unicode MS" w:cs="Arial Unicode MS"/>
        </w:rPr>
        <w:t>ā</w:t>
      </w:r>
      <w:r>
        <w:rPr>
          <w:rFonts w:eastAsia="Arial Unicode MS" w:cs="Arial Unicode MS"/>
        </w:rPr>
        <w:t xml:space="preserve"> rīcīb</w:t>
      </w:r>
      <w:r w:rsidR="00DE01E3">
        <w:rPr>
          <w:rFonts w:eastAsia="Arial Unicode MS" w:cs="Arial Unicode MS"/>
        </w:rPr>
        <w:t>ā</w:t>
      </w:r>
      <w:r>
        <w:rPr>
          <w:rFonts w:eastAsia="Arial Unicode MS" w:cs="Arial Unicode MS"/>
        </w:rPr>
        <w:t>. Gadu vēlāk viņš priecājās par paveikt</w:t>
      </w:r>
      <w:r w:rsidR="00A475F1">
        <w:rPr>
          <w:rFonts w:eastAsia="Arial Unicode MS" w:cs="Arial Unicode MS"/>
        </w:rPr>
        <w:t>ajiem</w:t>
      </w:r>
      <w:r>
        <w:rPr>
          <w:rFonts w:eastAsia="Arial Unicode MS" w:cs="Arial Unicode MS"/>
        </w:rPr>
        <w:t xml:space="preserve"> </w:t>
      </w:r>
      <w:r w:rsidR="00A475F1">
        <w:rPr>
          <w:rFonts w:eastAsia="Arial Unicode MS" w:cs="Arial Unicode MS"/>
        </w:rPr>
        <w:t>celtniecības darbiem</w:t>
      </w:r>
      <w:r>
        <w:rPr>
          <w:rFonts w:eastAsia="Arial Unicode MS" w:cs="Arial Unicode MS"/>
        </w:rPr>
        <w:t xml:space="preserve"> (Dan. 4:26, 27), kas </w:t>
      </w:r>
      <w:r w:rsidR="00A475F1">
        <w:rPr>
          <w:rFonts w:eastAsia="Arial Unicode MS" w:cs="Arial Unicode MS"/>
        </w:rPr>
        <w:t>bija</w:t>
      </w:r>
      <w:r>
        <w:rPr>
          <w:rFonts w:eastAsia="Arial Unicode MS" w:cs="Arial Unicode MS"/>
        </w:rPr>
        <w:t xml:space="preserve"> </w:t>
      </w:r>
      <w:r w:rsidR="00A475F1">
        <w:rPr>
          <w:rFonts w:eastAsia="Arial Unicode MS" w:cs="Arial Unicode MS"/>
        </w:rPr>
        <w:t>visai ironiski – galu galā,</w:t>
      </w:r>
      <w:r>
        <w:rPr>
          <w:rFonts w:eastAsia="Arial Unicode MS" w:cs="Arial Unicode MS"/>
        </w:rPr>
        <w:t xml:space="preserve"> “Nebukadnēcars, iespējams, savā dzīvē nekad nav pacēlis ne ķieģeļa. </w:t>
      </w:r>
      <w:r>
        <w:rPr>
          <w:rFonts w:eastAsia="Arial Unicode MS" w:cs="Arial Unicode MS"/>
          <w:i/>
          <w:iCs/>
        </w:rPr>
        <w:t>Viņš</w:t>
      </w:r>
      <w:r>
        <w:rPr>
          <w:rFonts w:eastAsia="Arial Unicode MS" w:cs="Arial Unicode MS"/>
        </w:rPr>
        <w:t xml:space="preserve"> nebija uzcēlis Babilonu. T</w:t>
      </w:r>
      <w:r w:rsidR="00A475F1">
        <w:rPr>
          <w:rFonts w:eastAsia="Arial Unicode MS" w:cs="Arial Unicode MS"/>
        </w:rPr>
        <w:t>ā</w:t>
      </w:r>
      <w:r>
        <w:rPr>
          <w:rFonts w:eastAsia="Arial Unicode MS" w:cs="Arial Unicode MS"/>
        </w:rPr>
        <w:t xml:space="preserve"> bija </w:t>
      </w:r>
      <w:r w:rsidR="00A475F1">
        <w:rPr>
          <w:rFonts w:eastAsia="Arial Unicode MS" w:cs="Arial Unicode MS"/>
        </w:rPr>
        <w:t>uzcelta ar</w:t>
      </w:r>
      <w:r>
        <w:rPr>
          <w:rFonts w:eastAsia="Arial Unicode MS" w:cs="Arial Unicode MS"/>
        </w:rPr>
        <w:t xml:space="preserve"> neskaitām</w:t>
      </w:r>
      <w:r w:rsidR="00A475F1">
        <w:rPr>
          <w:rFonts w:eastAsia="Arial Unicode MS" w:cs="Arial Unicode MS"/>
        </w:rPr>
        <w:t>u</w:t>
      </w:r>
      <w:r>
        <w:rPr>
          <w:rFonts w:eastAsia="Arial Unicode MS" w:cs="Arial Unicode MS"/>
        </w:rPr>
        <w:t xml:space="preserve"> tūkstoš</w:t>
      </w:r>
      <w:r w:rsidR="00A475F1">
        <w:rPr>
          <w:rFonts w:eastAsia="Arial Unicode MS" w:cs="Arial Unicode MS"/>
        </w:rPr>
        <w:t>u</w:t>
      </w:r>
      <w:r>
        <w:rPr>
          <w:rFonts w:eastAsia="Arial Unicode MS" w:cs="Arial Unicode MS"/>
        </w:rPr>
        <w:t xml:space="preserve"> apspiesto vergu, imigrantu un citu nabadzīgo tautas slāņu sviedri</w:t>
      </w:r>
      <w:r w:rsidR="00A475F1">
        <w:rPr>
          <w:rFonts w:eastAsia="Arial Unicode MS" w:cs="Arial Unicode MS"/>
        </w:rPr>
        <w:t>em</w:t>
      </w:r>
      <w:r>
        <w:rPr>
          <w:rFonts w:eastAsia="Arial Unicode MS" w:cs="Arial Unicode MS"/>
        </w:rPr>
        <w:t xml:space="preserve"> — neskaitāmi daudz</w:t>
      </w:r>
      <w:r w:rsidR="00A475F1">
        <w:rPr>
          <w:rFonts w:eastAsia="Arial Unicode MS" w:cs="Arial Unicode MS"/>
        </w:rPr>
        <w:t>u</w:t>
      </w:r>
      <w:r>
        <w:rPr>
          <w:rFonts w:eastAsia="Arial Unicode MS" w:cs="Arial Unicode MS"/>
        </w:rPr>
        <w:t xml:space="preserve"> cilvēku pūliņi</w:t>
      </w:r>
      <w:r w:rsidR="00A475F1">
        <w:rPr>
          <w:rFonts w:eastAsia="Arial Unicode MS" w:cs="Arial Unicode MS"/>
        </w:rPr>
        <w:t xml:space="preserve">em, kas ir </w:t>
      </w:r>
      <w:r>
        <w:rPr>
          <w:rFonts w:eastAsia="Arial Unicode MS" w:cs="Arial Unicode MS"/>
        </w:rPr>
        <w:t xml:space="preserve">izveidojuši visas </w:t>
      </w:r>
      <w:r w:rsidR="00A475F1">
        <w:rPr>
          <w:rFonts w:eastAsia="Arial Unicode MS" w:cs="Arial Unicode MS"/>
        </w:rPr>
        <w:t xml:space="preserve">pasaules </w:t>
      </w:r>
      <w:r>
        <w:rPr>
          <w:rFonts w:eastAsia="Arial Unicode MS" w:cs="Arial Unicode MS"/>
        </w:rPr>
        <w:t xml:space="preserve">vēsturē </w:t>
      </w:r>
      <w:r w:rsidR="00A475F1">
        <w:rPr>
          <w:rFonts w:eastAsia="Arial Unicode MS" w:cs="Arial Unicode MS"/>
        </w:rPr>
        <w:lastRenderedPageBreak/>
        <w:t xml:space="preserve">zināmās </w:t>
      </w:r>
      <w:r>
        <w:rPr>
          <w:rFonts w:eastAsia="Arial Unicode MS" w:cs="Arial Unicode MS"/>
        </w:rPr>
        <w:t xml:space="preserve">kritušo cilvēku rases briesmīgās civilizācijas.” — Christopher J. H. Wright, </w:t>
      </w:r>
      <w:r>
        <w:rPr>
          <w:rFonts w:eastAsia="Arial Unicode MS" w:cs="Arial Unicode MS"/>
          <w:i/>
          <w:iCs/>
        </w:rPr>
        <w:t>Hearing the Message of Daniel</w:t>
      </w:r>
      <w:r>
        <w:rPr>
          <w:rFonts w:eastAsia="Arial Unicode MS" w:cs="Arial Unicode MS"/>
        </w:rPr>
        <w:t>, 101. lpp.</w:t>
      </w:r>
    </w:p>
    <w:p w:rsidR="001640B4" w:rsidRDefault="000C37F9" w:rsidP="00A475F1">
      <w:pPr>
        <w:pStyle w:val="Body"/>
        <w:spacing w:after="0"/>
        <w:ind w:firstLine="720"/>
      </w:pPr>
      <w:r>
        <w:rPr>
          <w:rFonts w:eastAsia="Arial Unicode MS" w:cs="Arial Unicode MS"/>
        </w:rPr>
        <w:t>Tajā pašā brīdī ķēniņu ķēra garīga slimība, iespējams, garīgi traucējumi, kas pazīstami kā zoantropija vai likantropija</w:t>
      </w:r>
      <w:r w:rsidR="00A475F1">
        <w:rPr>
          <w:rFonts w:eastAsia="Arial Unicode MS" w:cs="Arial Unicode MS"/>
        </w:rPr>
        <w:t>, kad</w:t>
      </w:r>
      <w:r>
        <w:rPr>
          <w:rFonts w:eastAsia="Arial Unicode MS" w:cs="Arial Unicode MS"/>
        </w:rPr>
        <w:t xml:space="preserve"> cilvēk</w:t>
      </w:r>
      <w:r w:rsidR="00A475F1">
        <w:rPr>
          <w:rFonts w:eastAsia="Arial Unicode MS" w:cs="Arial Unicode MS"/>
        </w:rPr>
        <w:t>am šķiet, ka viņš</w:t>
      </w:r>
      <w:r>
        <w:rPr>
          <w:rFonts w:eastAsia="Arial Unicode MS" w:cs="Arial Unicode MS"/>
        </w:rPr>
        <w:t xml:space="preserve"> kļuvis par dzīvnieku, un </w:t>
      </w:r>
      <w:r w:rsidR="00A475F1">
        <w:rPr>
          <w:rFonts w:eastAsia="Arial Unicode MS" w:cs="Arial Unicode MS"/>
        </w:rPr>
        <w:t xml:space="preserve">viņš </w:t>
      </w:r>
      <w:r>
        <w:rPr>
          <w:rFonts w:eastAsia="Arial Unicode MS" w:cs="Arial Unicode MS"/>
        </w:rPr>
        <w:t>attiecīgi rīkojas</w:t>
      </w:r>
      <w:r w:rsidR="00A475F1">
        <w:rPr>
          <w:rFonts w:eastAsia="Arial Unicode MS" w:cs="Arial Unicode MS"/>
        </w:rPr>
        <w:t xml:space="preserve"> un izturas</w:t>
      </w:r>
      <w:r>
        <w:rPr>
          <w:rFonts w:eastAsia="Arial Unicode MS" w:cs="Arial Unicode MS"/>
        </w:rPr>
        <w:t>. Septiņus gadus Nebukadnēcaram bija jādzīvo starp lauka zvēriem. Tādējādi tas, kurš uzskatīja sevi par dievu, kļuva mazāks par cilvēku. Kā saka Svētie Raksti: “Kam jākļūst pazudinātam, tas papriekš kļūst lepns, un augstprātība nāk priekš bojā ejas” (Sal. pam. 16:18).</w:t>
      </w:r>
    </w:p>
    <w:p w:rsidR="001640B4" w:rsidRDefault="000C37F9" w:rsidP="00822C1A">
      <w:pPr>
        <w:pStyle w:val="Body"/>
        <w:spacing w:after="0"/>
      </w:pPr>
      <w:r>
        <w:rPr>
          <w:b/>
          <w:bCs/>
        </w:rPr>
        <w:t xml:space="preserve">2. Pazemība. </w:t>
      </w:r>
      <w:r>
        <w:t xml:space="preserve">Nebukadnēcars </w:t>
      </w:r>
      <w:r w:rsidR="00A475F1">
        <w:t>saņēma</w:t>
      </w:r>
      <w:r>
        <w:t xml:space="preserve"> Dieva sagatavotu mācību. Pēc septiņiem lauka zvēra dzīves gadiem ķēniņam radikāli mainījās attieksme: “Es, Nebukadnēcars, pacēlu savas acis uz debesīm” (Dan. 4:31). Šis skatiens uz augšu norāda uz Nebukadnēcara domāšanas maiņu. Iepriekš ķēniņš mēdza skatīties uz leju no lepnības augstumiem. </w:t>
      </w:r>
      <w:r w:rsidR="00A475F1">
        <w:t>Nebukadnēcaram s</w:t>
      </w:r>
      <w:r>
        <w:t xml:space="preserve">katoties uz augšu, no kurienes nāk visa vara un gudrība, notika trīs svarīgas lietas: (1) viņš tika izdziedināts no savas garīgās slimības (“mans saprāts atkal atgriezās manī”); (2) viņš atzina Dievu par Visuma Valdnieku; (3) viņš tika atjaunots tronī (Dan. 4:31–33). Kā sacīja pats ķēniņš: “Es, Nebukadnēcars, tagad slavēju, godinu un augsti teicu debesu Ķēniņu, jo visi Viņa darbi ir patiesība un visi Viņa ceļi ir taisnība: Viņš var pazemot tos, kas lepnībā staigā.” (Dan. 4:34). Neviens cits </w:t>
      </w:r>
      <w:r w:rsidR="00A475F1">
        <w:t xml:space="preserve">tik labi kā </w:t>
      </w:r>
      <w:r>
        <w:t>Nebukadnēcars nevarēja atzīt patiesību, ka Dievs “var pazemot tos, kas lepnībā staigā”.</w:t>
      </w:r>
    </w:p>
    <w:p w:rsidR="001640B4" w:rsidRDefault="00A475F1" w:rsidP="00A475F1">
      <w:pPr>
        <w:pStyle w:val="Body"/>
        <w:spacing w:after="0"/>
        <w:ind w:firstLine="720"/>
      </w:pPr>
      <w:r w:rsidRPr="007749A3">
        <w:t>P</w:t>
      </w:r>
      <w:r w:rsidR="000C37F9" w:rsidRPr="007749A3">
        <w:t>azemošanas process</w:t>
      </w:r>
      <w:r w:rsidR="000C37F9">
        <w:t xml:space="preserve"> ilga septiņ</w:t>
      </w:r>
      <w:r>
        <w:t>us laikus. Oriģināl</w:t>
      </w:r>
      <w:r w:rsidR="007749A3">
        <w:t>ā lietots</w:t>
      </w:r>
      <w:r>
        <w:t xml:space="preserve"> vārds</w:t>
      </w:r>
      <w:r w:rsidR="000C37F9">
        <w:t xml:space="preserve"> “gadi”, un šeit tas jāsaprot septiņu burtisko gadu izpratnē. Šie septiņi gadi attiecas uz burtisku laika periodu, kurā no troņa noņemtajam un pazemotajam valdniekam bija jādzīvo starp lauka zvēriem. Tāpēc atšķirībā no laika periodiem, kas minēti Daniēla apokaliptiskajās nodaļās, šie septiņi gadi nav interpretējami pēc dienas–gada principa. Kā jau minēts iepriekš, </w:t>
      </w:r>
      <w:r>
        <w:t xml:space="preserve">starp ķēniņa lielīšanos un viņa soda laiku pagāja </w:t>
      </w:r>
      <w:r w:rsidR="000C37F9">
        <w:t xml:space="preserve">divpadsmit mēneši, </w:t>
      </w:r>
      <w:r w:rsidR="00E44D18">
        <w:t xml:space="preserve">tad bija sods, </w:t>
      </w:r>
      <w:r w:rsidR="000C37F9">
        <w:t xml:space="preserve">kas ilga septiņus laikus. </w:t>
      </w:r>
      <w:r w:rsidR="007749A3">
        <w:t>S</w:t>
      </w:r>
      <w:r w:rsidR="000C37F9">
        <w:t xml:space="preserve">eptiņu gadu beigās ķēniņš tika atjaunots tronī. Tādējādi nekas neliecina, ka Daniēla 4. nodaļā minētais laika posms būtu jāinterpretē citādi, </w:t>
      </w:r>
      <w:r w:rsidR="007749A3">
        <w:t xml:space="preserve"> </w:t>
      </w:r>
      <w:r w:rsidR="000C37F9">
        <w:t>kā vien burtiski.</w:t>
      </w:r>
    </w:p>
    <w:p w:rsidR="001640B4" w:rsidRDefault="000C37F9" w:rsidP="007749A3">
      <w:pPr>
        <w:pStyle w:val="Body"/>
        <w:spacing w:after="0"/>
        <w:ind w:firstLine="720"/>
      </w:pPr>
      <w:r>
        <w:t xml:space="preserve">Dievam valdnieku vajadzēja briesmīgi sodīt, lai viņš savā prātā pilnībā pamostos un saprastu, ka Daniēla Dievs visu vada. Kāpēc cilvēkam ir tik grūti kļūt pazemīgam? Tas tāpēc, ka mēs visi esam inficēti ar vēlmi tikt apkalpoti un slavēti, un tas nav nekas cits kā vēlme saņemt tādu pat izturēšanos, kāda jāizrāda pret Dievu (skat. 3. Moz. 3. nod.). Taču tāpēc, ka mēs nevaram kļūt par Dievu, lepnums rada rūgtu vilšanos. Pazemība </w:t>
      </w:r>
      <w:r w:rsidR="007749A3">
        <w:t>savukārt</w:t>
      </w:r>
      <w:r>
        <w:t xml:space="preserve"> sniedz gandarījumu. Mēs vienmēr varam atrast kādu, kam nepieciešams kalpot, to darot, mēs izjūtam prieku un piepildījumu, kalpojot Kristum (Gary Thomas, “Downward Mobility,” </w:t>
      </w:r>
      <w:r>
        <w:rPr>
          <w:i/>
          <w:iCs/>
        </w:rPr>
        <w:t>Discipleship Journal</w:t>
      </w:r>
      <w:r>
        <w:t>, July–August 2005, 34.–37.  lpp.)</w:t>
      </w:r>
    </w:p>
    <w:p w:rsidR="001640B4" w:rsidRDefault="000C37F9" w:rsidP="00822C1A">
      <w:pPr>
        <w:pStyle w:val="Body"/>
        <w:spacing w:after="0"/>
      </w:pPr>
      <w:r>
        <w:rPr>
          <w:rFonts w:eastAsia="Arial Unicode MS" w:cs="Arial Unicode MS"/>
          <w:b/>
          <w:bCs/>
        </w:rPr>
        <w:t>3. Atgriešanās.</w:t>
      </w:r>
      <w:r>
        <w:rPr>
          <w:rFonts w:eastAsia="Arial Unicode MS" w:cs="Arial Unicode MS"/>
        </w:rPr>
        <w:t xml:space="preserve"> Jautājums, kas bieži rodas šajā sakarā, attiecas uz to, vai ķēniņš patiešām atgriezās? Lai arī daži komentētāji uzskata, ka nav pietiekami daudz pierādījumu, kas apstiprinātu patiesu atgriešanos, tomēr ir pietiekami daudz pierādījumu, kas norāda uz šo virzienu. Kad skatāmies uz ķēniņa izjusto grēksūdzi Dan. 4:31, 32, </w:t>
      </w:r>
      <w:r w:rsidR="007749A3">
        <w:rPr>
          <w:rFonts w:eastAsia="Arial Unicode MS" w:cs="Arial Unicode MS"/>
        </w:rPr>
        <w:t>redzam tajā uzsvērtus</w:t>
      </w:r>
      <w:r>
        <w:rPr>
          <w:rFonts w:eastAsia="Arial Unicode MS" w:cs="Arial Unicode MS"/>
        </w:rPr>
        <w:t xml:space="preserve"> četr</w:t>
      </w:r>
      <w:r w:rsidR="007749A3">
        <w:rPr>
          <w:rFonts w:eastAsia="Arial Unicode MS" w:cs="Arial Unicode MS"/>
        </w:rPr>
        <w:t>us</w:t>
      </w:r>
      <w:r>
        <w:rPr>
          <w:rFonts w:eastAsia="Arial Unicode MS" w:cs="Arial Unicode MS"/>
        </w:rPr>
        <w:t xml:space="preserve"> </w:t>
      </w:r>
      <w:r w:rsidR="007749A3">
        <w:rPr>
          <w:rFonts w:eastAsia="Arial Unicode MS" w:cs="Arial Unicode MS"/>
        </w:rPr>
        <w:t>aspektus</w:t>
      </w:r>
      <w:r>
        <w:rPr>
          <w:rFonts w:eastAsia="Arial Unicode MS" w:cs="Arial Unicode MS"/>
        </w:rPr>
        <w:t>:</w:t>
      </w:r>
    </w:p>
    <w:p w:rsidR="001640B4" w:rsidRDefault="000C37F9" w:rsidP="00822C1A">
      <w:pPr>
        <w:pStyle w:val="Body"/>
        <w:numPr>
          <w:ilvl w:val="0"/>
          <w:numId w:val="15"/>
        </w:numPr>
        <w:spacing w:after="0"/>
      </w:pPr>
      <w:r>
        <w:rPr>
          <w:rFonts w:eastAsia="Arial Unicode MS" w:cs="Arial Unicode MS"/>
        </w:rPr>
        <w:t xml:space="preserve">Viņš atzīst Dieva augstāko varu, kas nodibina bezgalīgu valstību. Dievs “dara pēc Sava prāta ar debesu pulkiem un ar zemes iedzīvotājiem. Nav neviena, kas varētu aizkavēt Viņa roku un Viņam sacīt: ko Tu tur dari?” (Dan. 4:32). Nebukadnēcara vārdos ir netieša norāde uz bezgalīgo un mūžīgo: “kura ķēniņa valstība paliek uz radu radiem” (Dan. 4:31). </w:t>
      </w:r>
    </w:p>
    <w:p w:rsidR="001640B4" w:rsidRDefault="000C37F9" w:rsidP="00822C1A">
      <w:pPr>
        <w:pStyle w:val="Body"/>
        <w:numPr>
          <w:ilvl w:val="0"/>
          <w:numId w:val="15"/>
        </w:numPr>
        <w:spacing w:after="0"/>
      </w:pPr>
      <w:r>
        <w:rPr>
          <w:rFonts w:eastAsia="Arial Unicode MS" w:cs="Arial Unicode MS"/>
        </w:rPr>
        <w:t xml:space="preserve">Nebukadnēcars atzīst, ka cilvēks ir radīta būtne; “Viņa priekšā pazūd nebūtībā visi zemes iedzīvotāji” (Dan. 4:32). Ķēniņš vairs neatzīst dievišķo spēku tikai teorētiskā līmenī. Viņš atzīst, ka pat vislielākais no cilvēkiem (un viņš savās acīs, </w:t>
      </w:r>
      <w:r w:rsidR="007749A3">
        <w:rPr>
          <w:rFonts w:eastAsia="Arial Unicode MS" w:cs="Arial Unicode MS"/>
        </w:rPr>
        <w:t>kā arī</w:t>
      </w:r>
      <w:r>
        <w:rPr>
          <w:rFonts w:eastAsia="Arial Unicode MS" w:cs="Arial Unicode MS"/>
        </w:rPr>
        <w:t xml:space="preserve">, domājams,  padoto acīs, bija bijis vislielākais) ir nekas majestātiskā Kunga priekšā. Šāda atzīšanās </w:t>
      </w:r>
      <w:r>
        <w:rPr>
          <w:rFonts w:eastAsia="Arial Unicode MS" w:cs="Arial Unicode MS"/>
        </w:rPr>
        <w:lastRenderedPageBreak/>
        <w:t>vienmēr ir pazemotas sirds pazīme. Šeit skaidri saskatāms, ka cilvēks ir radīta būtne, kas atkarīga no Dieva. Cilvēks nav autonoms; viņš ir atkarīgs un radīts. Viņa patiesais prieks tiek atklāts tikai tad, kad viņš ir atzinis, ka ir patiesi atkarīgs no dievišķā.</w:t>
      </w:r>
    </w:p>
    <w:p w:rsidR="001640B4" w:rsidRDefault="000C37F9" w:rsidP="00822C1A">
      <w:pPr>
        <w:pStyle w:val="Body"/>
        <w:numPr>
          <w:ilvl w:val="0"/>
          <w:numId w:val="15"/>
        </w:numPr>
        <w:spacing w:after="0"/>
      </w:pPr>
      <w:r>
        <w:rPr>
          <w:rFonts w:eastAsia="Arial Unicode MS" w:cs="Arial Unicode MS"/>
        </w:rPr>
        <w:t xml:space="preserve">Nebukadnēcars atzīst Dieva patiesību un taisnību. Dievs ir Tas, “kura ķēniņa valstība paliek uz radu radiem” (Dan. 4:31). Dievs ir </w:t>
      </w:r>
      <w:r w:rsidR="007749A3">
        <w:rPr>
          <w:rFonts w:eastAsia="Arial Unicode MS" w:cs="Arial Unicode MS"/>
        </w:rPr>
        <w:t>audzinājis</w:t>
      </w:r>
      <w:r>
        <w:rPr>
          <w:rFonts w:eastAsia="Arial Unicode MS" w:cs="Arial Unicode MS"/>
        </w:rPr>
        <w:t xml:space="preserve"> viņu </w:t>
      </w:r>
      <w:r w:rsidR="007749A3">
        <w:rPr>
          <w:rFonts w:eastAsia="Arial Unicode MS" w:cs="Arial Unicode MS"/>
        </w:rPr>
        <w:t>skarbi</w:t>
      </w:r>
      <w:r>
        <w:rPr>
          <w:rFonts w:eastAsia="Arial Unicode MS" w:cs="Arial Unicode MS"/>
        </w:rPr>
        <w:t>, bet viņš atzīst, cik patiesi un taisnīgi ir bijuši Dieva spriedumi. Tie bija atbilstoši viņa grēkiem.</w:t>
      </w:r>
    </w:p>
    <w:p w:rsidR="001640B4" w:rsidRDefault="000C37F9" w:rsidP="00822C1A">
      <w:pPr>
        <w:pStyle w:val="Body"/>
        <w:numPr>
          <w:ilvl w:val="0"/>
          <w:numId w:val="15"/>
        </w:numPr>
        <w:spacing w:after="0"/>
      </w:pPr>
      <w:r>
        <w:rPr>
          <w:rFonts w:eastAsia="Arial Unicode MS" w:cs="Arial Unicode MS"/>
        </w:rPr>
        <w:t>Visbeidzot viņam jāatzīst, ka Dievs pretojas lepnajiem un pazemīgajiem piešķir žēlastību (salīdziniet ar Sal. pam. 3:34). Viņa dzīve bija tā pieteikuma attēlojums, kuru Pēteris izteica šādos vārdos: “Tad nu pazemojieties apakš Dieva varenās rokas, lai Viņš jūs paaugstinātu savā laikā.” (1. Pēt. 5:6).</w:t>
      </w:r>
    </w:p>
    <w:p w:rsidR="001640B4" w:rsidRDefault="001640B4" w:rsidP="00822C1A">
      <w:pPr>
        <w:pStyle w:val="Body"/>
        <w:spacing w:after="0"/>
      </w:pPr>
    </w:p>
    <w:p w:rsidR="001640B4" w:rsidRDefault="000C37F9" w:rsidP="00822C1A">
      <w:pPr>
        <w:pStyle w:val="Heading3"/>
        <w:spacing w:after="0"/>
      </w:pPr>
      <w:r>
        <w:t>TREŠĀ DAĻA — PRAKSE</w:t>
      </w:r>
    </w:p>
    <w:p w:rsidR="001640B4" w:rsidRDefault="000C37F9" w:rsidP="00822C1A">
      <w:pPr>
        <w:pStyle w:val="Body"/>
        <w:numPr>
          <w:ilvl w:val="0"/>
          <w:numId w:val="16"/>
        </w:numPr>
        <w:spacing w:after="0"/>
      </w:pPr>
      <w:r>
        <w:rPr>
          <w:rFonts w:eastAsia="Arial Unicode MS" w:cs="Arial Unicode MS"/>
        </w:rPr>
        <w:t>Kā jūs vērtējat s</w:t>
      </w:r>
      <w:r w:rsidR="007749A3">
        <w:rPr>
          <w:rFonts w:eastAsia="Arial Unicode MS" w:cs="Arial Unicode MS"/>
        </w:rPr>
        <w:t>evis</w:t>
      </w:r>
      <w:r>
        <w:rPr>
          <w:rFonts w:eastAsia="Arial Unicode MS" w:cs="Arial Unicode MS"/>
        </w:rPr>
        <w:t xml:space="preserve"> paveikto, salīdzinot ar citiem? Kā noteikt atšķirību starp lepnību un augstu pašvērtējumu?</w:t>
      </w:r>
    </w:p>
    <w:p w:rsidR="001640B4" w:rsidRDefault="000C37F9" w:rsidP="00822C1A">
      <w:pPr>
        <w:pStyle w:val="Body"/>
        <w:numPr>
          <w:ilvl w:val="0"/>
          <w:numId w:val="15"/>
        </w:numPr>
        <w:spacing w:after="0"/>
      </w:pPr>
      <w:r>
        <w:rPr>
          <w:rFonts w:eastAsia="Arial Unicode MS" w:cs="Arial Unicode MS"/>
        </w:rPr>
        <w:t xml:space="preserve">Kā, pēc jūsu domām, </w:t>
      </w:r>
      <w:r w:rsidR="007749A3">
        <w:rPr>
          <w:rFonts w:eastAsia="Arial Unicode MS" w:cs="Arial Unicode MS"/>
        </w:rPr>
        <w:t>var</w:t>
      </w:r>
      <w:r>
        <w:rPr>
          <w:rFonts w:eastAsia="Arial Unicode MS" w:cs="Arial Unicode MS"/>
        </w:rPr>
        <w:t xml:space="preserve"> parādīt un piedzīvot patiesu pazemību? Kāda ir atšķirība starp pazemību un zemu pašvērtējumu?</w:t>
      </w:r>
    </w:p>
    <w:p w:rsidR="001640B4" w:rsidRDefault="000C37F9" w:rsidP="00822C1A">
      <w:pPr>
        <w:pStyle w:val="Body"/>
        <w:numPr>
          <w:ilvl w:val="0"/>
          <w:numId w:val="15"/>
        </w:numPr>
        <w:spacing w:after="0"/>
      </w:pPr>
      <w:r>
        <w:rPr>
          <w:rFonts w:eastAsia="Arial Unicode MS" w:cs="Arial Unicode MS"/>
        </w:rPr>
        <w:t xml:space="preserve">Kāda ir pazemības vieta </w:t>
      </w:r>
      <w:r w:rsidR="007749A3">
        <w:rPr>
          <w:rFonts w:eastAsia="Arial Unicode MS" w:cs="Arial Unicode MS"/>
        </w:rPr>
        <w:t>draudzes</w:t>
      </w:r>
      <w:r>
        <w:rPr>
          <w:rFonts w:eastAsia="Arial Unicode MS" w:cs="Arial Unicode MS"/>
        </w:rPr>
        <w:t xml:space="preserve"> vadībā? Vai jūs domājat, ka pazemīgu vadītāju var cienīt un viņam sekot? Paskaidrojiet!</w:t>
      </w:r>
    </w:p>
    <w:p w:rsidR="001640B4" w:rsidRDefault="000C37F9" w:rsidP="00822C1A">
      <w:pPr>
        <w:pStyle w:val="Body"/>
        <w:numPr>
          <w:ilvl w:val="0"/>
          <w:numId w:val="15"/>
        </w:numPr>
        <w:spacing w:after="0"/>
      </w:pPr>
      <w:r>
        <w:rPr>
          <w:rFonts w:eastAsia="Arial Unicode MS" w:cs="Arial Unicode MS"/>
        </w:rPr>
        <w:t>Kā Jēzus mācīja pazemību? Kurā kalpošanas reizē Jēzus visspēcīgāk parādīja pazemību? Ko un kā jūs varat mācīties no Viņa?</w:t>
      </w:r>
    </w:p>
    <w:p w:rsidR="001640B4" w:rsidRDefault="000C37F9" w:rsidP="00822C1A">
      <w:pPr>
        <w:pStyle w:val="Body"/>
        <w:numPr>
          <w:ilvl w:val="0"/>
          <w:numId w:val="15"/>
        </w:numPr>
        <w:spacing w:after="0"/>
      </w:pPr>
      <w:r>
        <w:rPr>
          <w:rFonts w:eastAsia="Arial Unicode MS" w:cs="Arial Unicode MS"/>
        </w:rPr>
        <w:t>Kādas, jūsuprāt, ir attiecības starp pazemību un piedošanu? Cik grūti ir piedot kādam, kurš tevi aizvaino?</w:t>
      </w:r>
    </w:p>
    <w:p w:rsidR="001640B4" w:rsidRDefault="000C37F9" w:rsidP="00822C1A">
      <w:pPr>
        <w:pStyle w:val="Body"/>
        <w:numPr>
          <w:ilvl w:val="0"/>
          <w:numId w:val="15"/>
        </w:numPr>
        <w:spacing w:after="0"/>
      </w:pPr>
      <w:r>
        <w:rPr>
          <w:rFonts w:eastAsia="Arial Unicode MS" w:cs="Arial Unicode MS"/>
        </w:rPr>
        <w:t>Šīsnedēļas nodarbība paver iespēju pašpārbaudei. Palūdziet klases dalībniekus pārdomāt šādus jautājumus: mēģiniet iejusties Nebukadnēcara lomā un pajautāt sev</w:t>
      </w:r>
    </w:p>
    <w:p w:rsidR="001640B4" w:rsidRDefault="000C37F9" w:rsidP="00822C1A">
      <w:pPr>
        <w:pStyle w:val="Body"/>
        <w:numPr>
          <w:ilvl w:val="0"/>
          <w:numId w:val="9"/>
        </w:numPr>
        <w:spacing w:after="0"/>
      </w:pPr>
      <w:r>
        <w:rPr>
          <w:rFonts w:eastAsia="Arial Unicode MS" w:cs="Arial Unicode MS"/>
        </w:rPr>
        <w:t>Vai man ir tendence par noteiktiem sasniegumiem uzņemties lielāku nopelnu, nekā esmu pelnījis? Kā es stāstu s</w:t>
      </w:r>
      <w:r w:rsidR="007749A3">
        <w:rPr>
          <w:rFonts w:eastAsia="Arial Unicode MS" w:cs="Arial Unicode MS"/>
        </w:rPr>
        <w:t xml:space="preserve">avus personīgos stāstus? Vai </w:t>
      </w:r>
      <w:r>
        <w:rPr>
          <w:rFonts w:eastAsia="Arial Unicode MS" w:cs="Arial Unicode MS"/>
        </w:rPr>
        <w:t>tajos lieku sev izskatīties labāk</w:t>
      </w:r>
      <w:r w:rsidR="007749A3">
        <w:rPr>
          <w:rFonts w:eastAsia="Arial Unicode MS" w:cs="Arial Unicode MS"/>
        </w:rPr>
        <w:t>am</w:t>
      </w:r>
      <w:r>
        <w:rPr>
          <w:rFonts w:eastAsia="Arial Unicode MS" w:cs="Arial Unicode MS"/>
        </w:rPr>
        <w:t xml:space="preserve"> vai veiksmīgāk</w:t>
      </w:r>
      <w:r w:rsidR="007749A3">
        <w:rPr>
          <w:rFonts w:eastAsia="Arial Unicode MS" w:cs="Arial Unicode MS"/>
        </w:rPr>
        <w:t>am</w:t>
      </w:r>
      <w:r>
        <w:rPr>
          <w:rFonts w:eastAsia="Arial Unicode MS" w:cs="Arial Unicode MS"/>
        </w:rPr>
        <w:t xml:space="preserve"> nekā patiesībā esmu?</w:t>
      </w:r>
    </w:p>
    <w:p w:rsidR="001640B4" w:rsidRDefault="000C37F9" w:rsidP="00822C1A">
      <w:pPr>
        <w:pStyle w:val="Body"/>
        <w:numPr>
          <w:ilvl w:val="0"/>
          <w:numId w:val="9"/>
        </w:numPr>
        <w:spacing w:after="0"/>
      </w:pPr>
      <w:r>
        <w:rPr>
          <w:rFonts w:eastAsia="Arial Unicode MS" w:cs="Arial Unicode MS"/>
        </w:rPr>
        <w:t>Kādi pasākumi man jāveic, lai sasniegtu pazemību?</w:t>
      </w:r>
    </w:p>
    <w:p w:rsidR="001640B4" w:rsidRDefault="000C37F9" w:rsidP="00822C1A">
      <w:pPr>
        <w:pStyle w:val="Body"/>
        <w:numPr>
          <w:ilvl w:val="0"/>
          <w:numId w:val="9"/>
        </w:numPr>
        <w:spacing w:after="0"/>
      </w:pPr>
      <w:r>
        <w:rPr>
          <w:rFonts w:eastAsia="Arial Unicode MS" w:cs="Arial Unicode MS"/>
        </w:rPr>
        <w:t>Vai manā dzīvē ir bijušas situācijas, kurās mani pazemoja tādā veidā, kas tas man palīdzēja saprast savus ierobežojumus un līdz ar to  — pagodināt Dievu? Ja jā, kā?</w:t>
      </w:r>
    </w:p>
    <w:p w:rsidR="001640B4" w:rsidRDefault="000C37F9" w:rsidP="00822C1A">
      <w:pPr>
        <w:pStyle w:val="Body"/>
        <w:numPr>
          <w:ilvl w:val="0"/>
          <w:numId w:val="9"/>
        </w:numPr>
        <w:spacing w:after="0"/>
      </w:pPr>
      <w:r>
        <w:rPr>
          <w:rFonts w:eastAsia="Arial Unicode MS" w:cs="Arial Unicode MS"/>
        </w:rPr>
        <w:t>Cik bieži es atceros slavēt Dievu par visu, ko esmu paveicis? Kas man var palīdzēt atcerēties vienmēr pienest godu Viņam?</w:t>
      </w:r>
      <w:r>
        <w:rPr>
          <w:rFonts w:ascii="Arial Unicode MS" w:eastAsia="Arial Unicode MS" w:hAnsi="Arial Unicode MS" w:cs="Arial Unicode MS"/>
        </w:rPr>
        <w:br w:type="page"/>
      </w:r>
    </w:p>
    <w:p w:rsidR="001640B4" w:rsidRDefault="000C37F9" w:rsidP="00822C1A">
      <w:pPr>
        <w:pStyle w:val="Heading3"/>
        <w:spacing w:after="0"/>
        <w:ind w:firstLine="0"/>
      </w:pPr>
      <w:r>
        <w:lastRenderedPageBreak/>
        <w:t>Sestā tēma</w:t>
      </w:r>
    </w:p>
    <w:p w:rsidR="001640B4" w:rsidRDefault="000C37F9" w:rsidP="00822C1A">
      <w:pPr>
        <w:pStyle w:val="Text"/>
        <w:spacing w:after="0"/>
        <w:rPr>
          <w:shd w:val="clear" w:color="auto" w:fill="FFFFFF"/>
        </w:rPr>
      </w:pPr>
      <w:r>
        <w:rPr>
          <w:shd w:val="clear" w:color="auto" w:fill="FFFFFF"/>
        </w:rPr>
        <w:t xml:space="preserve">No augstprātības </w:t>
      </w:r>
      <w:r w:rsidR="00BD1328">
        <w:rPr>
          <w:shd w:val="clear" w:color="auto" w:fill="FFFFFF"/>
        </w:rPr>
        <w:t>līdz iznīcībai</w:t>
      </w:r>
    </w:p>
    <w:p w:rsidR="001640B4" w:rsidRDefault="000C37F9" w:rsidP="00822C1A">
      <w:pPr>
        <w:pStyle w:val="Body"/>
        <w:spacing w:after="0"/>
        <w:rPr>
          <w:b/>
          <w:bCs/>
        </w:rPr>
      </w:pPr>
      <w:r>
        <w:rPr>
          <w:b/>
          <w:bCs/>
        </w:rPr>
        <w:t>PIRMĀ DAĻA — PĀRSKATS</w:t>
      </w:r>
    </w:p>
    <w:p w:rsidR="001640B4" w:rsidRDefault="000C37F9" w:rsidP="00822C1A">
      <w:pPr>
        <w:pStyle w:val="Body"/>
        <w:spacing w:after="0"/>
        <w:rPr>
          <w:b/>
          <w:bCs/>
        </w:rPr>
      </w:pPr>
      <w:r>
        <w:rPr>
          <w:b/>
          <w:bCs/>
        </w:rPr>
        <w:t xml:space="preserve">PAMATDOMA: </w:t>
      </w:r>
      <w:r>
        <w:t>Daniēla 5. nodaļa.</w:t>
      </w:r>
      <w:r>
        <w:rPr>
          <w:b/>
          <w:bCs/>
        </w:rPr>
        <w:t xml:space="preserve"> </w:t>
      </w:r>
    </w:p>
    <w:p w:rsidR="001640B4" w:rsidRDefault="000C37F9" w:rsidP="00822C1A">
      <w:pPr>
        <w:pStyle w:val="Body"/>
        <w:spacing w:after="0"/>
      </w:pPr>
      <w:r>
        <w:rPr>
          <w:b/>
          <w:bCs/>
        </w:rPr>
        <w:t xml:space="preserve">PĒTĪJUMU CENTRS: </w:t>
      </w:r>
      <w:r>
        <w:rPr>
          <w:lang w:val="en-US"/>
        </w:rPr>
        <w:t>Dan. 5:1–31; Sal. pam. 29:1; Ps. 75:7; Jes. 45:1, 2; Lūk. 12:19, 20</w:t>
      </w:r>
      <w:r>
        <w:t>.</w:t>
      </w:r>
    </w:p>
    <w:p w:rsidR="001640B4" w:rsidRDefault="000C37F9" w:rsidP="00822C1A">
      <w:pPr>
        <w:pStyle w:val="Body"/>
        <w:spacing w:after="0"/>
      </w:pPr>
      <w:r>
        <w:rPr>
          <w:rFonts w:eastAsia="Arial Unicode MS" w:cs="Arial Unicode MS"/>
          <w:b/>
          <w:bCs/>
        </w:rPr>
        <w:t>Ievads</w:t>
      </w:r>
      <w:r>
        <w:rPr>
          <w:rFonts w:eastAsia="Arial Unicode MS" w:cs="Arial Unicode MS"/>
        </w:rPr>
        <w:t>: Daniēla 5. nodaļa ir ciešā saistībā ar Daniēla 4. nodaļu. Abas nodaļas grafiski attēlo Dieva augstāko varu pār pasaules valstībām. Daniēla 4. nodaļā Dievs uz ierobežotu laiku atņem varu Nebukadnēcaram. Daniēla 5. nodaļā Dievs atņem varu Belsacaram un izbeidz Babilonijas valstību.</w:t>
      </w:r>
    </w:p>
    <w:p w:rsidR="001640B4" w:rsidRDefault="000C37F9" w:rsidP="00822C1A">
      <w:pPr>
        <w:pStyle w:val="Body"/>
        <w:spacing w:after="0"/>
      </w:pPr>
      <w:r>
        <w:rPr>
          <w:rFonts w:eastAsia="Arial Unicode MS" w:cs="Arial Unicode MS"/>
          <w:b/>
          <w:bCs/>
        </w:rPr>
        <w:t>Stundas tēmas</w:t>
      </w:r>
      <w:r>
        <w:rPr>
          <w:rFonts w:eastAsia="Arial Unicode MS" w:cs="Arial Unicode MS"/>
        </w:rPr>
        <w:t>:</w:t>
      </w:r>
    </w:p>
    <w:p w:rsidR="001640B4" w:rsidRDefault="000C37F9" w:rsidP="00822C1A">
      <w:pPr>
        <w:pStyle w:val="Body"/>
        <w:numPr>
          <w:ilvl w:val="0"/>
          <w:numId w:val="17"/>
        </w:numPr>
        <w:spacing w:after="0"/>
      </w:pPr>
      <w:r>
        <w:rPr>
          <w:rFonts w:eastAsia="Arial Unicode MS" w:cs="Arial Unicode MS"/>
          <w:b/>
          <w:bCs/>
        </w:rPr>
        <w:t>Augstprātība</w:t>
      </w:r>
      <w:r>
        <w:rPr>
          <w:rFonts w:eastAsia="Arial Unicode MS" w:cs="Arial Unicode MS"/>
        </w:rPr>
        <w:t>. Viena no tēmām, kas caurvij Daniēla grāmatu un šeit tiek grafiski parādīta, ir cilvēcisko spēku augstprātība, saceļoties pret Dievu un tiem, kas pasaulē pārstāv Dievu. Laikā, kad Bels</w:t>
      </w:r>
      <w:r w:rsidR="00BD1328">
        <w:rPr>
          <w:rFonts w:eastAsia="Arial Unicode MS" w:cs="Arial Unicode MS"/>
        </w:rPr>
        <w:t xml:space="preserve">acaram vairāk jākoncentrējas uz </w:t>
      </w:r>
      <w:r>
        <w:rPr>
          <w:rFonts w:eastAsia="Arial Unicode MS" w:cs="Arial Unicode MS"/>
        </w:rPr>
        <w:t>savas pilsētas aizstāvēšanu pret gaidāmo mēdiešu un persiešu uzbrukumu, Belsacars piedāvā saviem virsniekiem bagātīgu banketu.</w:t>
      </w:r>
    </w:p>
    <w:p w:rsidR="001640B4" w:rsidRDefault="000C37F9" w:rsidP="00822C1A">
      <w:pPr>
        <w:pStyle w:val="Body"/>
        <w:numPr>
          <w:ilvl w:val="0"/>
          <w:numId w:val="5"/>
        </w:numPr>
        <w:spacing w:after="0"/>
      </w:pPr>
      <w:r>
        <w:rPr>
          <w:rFonts w:eastAsia="Arial Unicode MS" w:cs="Arial Unicode MS"/>
          <w:b/>
          <w:bCs/>
        </w:rPr>
        <w:t>Spriedums/sods.</w:t>
      </w:r>
      <w:r>
        <w:rPr>
          <w:rFonts w:eastAsia="Arial Unicode MS" w:cs="Arial Unicode MS"/>
        </w:rPr>
        <w:t xml:space="preserve"> Zaimojošais Belsacara žests, apgānot tempļa traukus, kas simbolizē templi, bija uzbrukums pašam Dievam. Šajā brīdī Babilonijas ķēniņš un viņa pārstāvētā sistēma bija piepildījuši savu </w:t>
      </w:r>
      <w:r w:rsidR="00BD1328">
        <w:rPr>
          <w:rFonts w:eastAsia="Arial Unicode MS" w:cs="Arial Unicode MS"/>
        </w:rPr>
        <w:t>nekrietnības kausu. Tajā brīdī D</w:t>
      </w:r>
      <w:r>
        <w:rPr>
          <w:rFonts w:eastAsia="Arial Unicode MS" w:cs="Arial Unicode MS"/>
        </w:rPr>
        <w:t>ebesu tribunāls pasludināja sodu. Pārdabiska roka uz pils sienas uzrakstīja skaidru ziņojumu: MENE, MENE, TEKEL</w:t>
      </w:r>
      <w:r w:rsidR="00BD1328">
        <w:rPr>
          <w:rFonts w:eastAsia="Arial Unicode MS" w:cs="Arial Unicode MS"/>
        </w:rPr>
        <w:t>,</w:t>
      </w:r>
      <w:r>
        <w:rPr>
          <w:rFonts w:eastAsia="Arial Unicode MS" w:cs="Arial Unicode MS"/>
        </w:rPr>
        <w:t xml:space="preserve"> UPHARSIN.</w:t>
      </w:r>
    </w:p>
    <w:p w:rsidR="001640B4" w:rsidRDefault="000C37F9" w:rsidP="00822C1A">
      <w:pPr>
        <w:pStyle w:val="Body"/>
        <w:spacing w:after="0"/>
      </w:pPr>
      <w:r>
        <w:rPr>
          <w:rFonts w:eastAsia="Arial Unicode MS" w:cs="Arial Unicode MS"/>
          <w:b/>
          <w:bCs/>
        </w:rPr>
        <w:t>Prakse.</w:t>
      </w:r>
      <w:r>
        <w:rPr>
          <w:rFonts w:eastAsia="Arial Unicode MS" w:cs="Arial Unicode MS"/>
        </w:rPr>
        <w:t xml:space="preserve"> Kāds bija Belsacara visbriesmīgākais grēks Bābeles krišanas naktī? Neskaitot hedoniskās balles rīkošanu, viņa vissliktākais grēks bija necienīgā izturēšanās pret traukiem no Dieva tempļa. Zaimojošā rīcība ar svētajiem priekšmetiem liecināja par Belsacara nicinājumu pret Izraēla Dievu un visbeidzot piepildīja Bābeles nekrietnības kausu. Tomēr viņa kļūmju sakne meklējama atteikumā staigāt gaismā, </w:t>
      </w:r>
      <w:r w:rsidR="00BD1328">
        <w:rPr>
          <w:rFonts w:eastAsia="Arial Unicode MS" w:cs="Arial Unicode MS"/>
        </w:rPr>
        <w:t>kuru</w:t>
      </w:r>
      <w:r>
        <w:rPr>
          <w:rFonts w:eastAsia="Arial Unicode MS" w:cs="Arial Unicode MS"/>
        </w:rPr>
        <w:t xml:space="preserve"> Dievs </w:t>
      </w:r>
      <w:r w:rsidR="00BD1328">
        <w:rPr>
          <w:rFonts w:eastAsia="Arial Unicode MS" w:cs="Arial Unicode MS"/>
        </w:rPr>
        <w:t>bija atklājis</w:t>
      </w:r>
      <w:r>
        <w:rPr>
          <w:rFonts w:eastAsia="Arial Unicode MS" w:cs="Arial Unicode MS"/>
        </w:rPr>
        <w:t xml:space="preserve"> Sav</w:t>
      </w:r>
      <w:r w:rsidR="00BD1328">
        <w:rPr>
          <w:rFonts w:eastAsia="Arial Unicode MS" w:cs="Arial Unicode MS"/>
        </w:rPr>
        <w:t>ā</w:t>
      </w:r>
      <w:r>
        <w:rPr>
          <w:rFonts w:eastAsia="Arial Unicode MS" w:cs="Arial Unicode MS"/>
        </w:rPr>
        <w:t xml:space="preserve"> </w:t>
      </w:r>
      <w:r w:rsidR="00BD1328">
        <w:rPr>
          <w:rFonts w:eastAsia="Arial Unicode MS" w:cs="Arial Unicode MS"/>
        </w:rPr>
        <w:t>rīcībā pret</w:t>
      </w:r>
      <w:r>
        <w:rPr>
          <w:rFonts w:eastAsia="Arial Unicode MS" w:cs="Arial Unicode MS"/>
        </w:rPr>
        <w:t xml:space="preserve"> Nebukadnēcaru. Lai izvairītos no vienas un tās pašas kļūdas, arī mums jāpievērš īpaša uzmanība citu pozitīvajai un negatīvajai pieredzei. </w:t>
      </w:r>
      <w:r w:rsidR="00BD1328">
        <w:rPr>
          <w:rFonts w:eastAsia="Arial Unicode MS" w:cs="Arial Unicode MS"/>
        </w:rPr>
        <w:t>P</w:t>
      </w:r>
      <w:r>
        <w:rPr>
          <w:rFonts w:eastAsia="Arial Unicode MS" w:cs="Arial Unicode MS"/>
        </w:rPr>
        <w:t>ats galvenais — mums jāstaigā gaismā, kuru Dievs caur Savu Vārdu ir izlējis mūsu ceļā.</w:t>
      </w:r>
    </w:p>
    <w:p w:rsidR="001640B4" w:rsidRDefault="001640B4" w:rsidP="00822C1A">
      <w:pPr>
        <w:pStyle w:val="Body"/>
        <w:spacing w:after="0"/>
      </w:pPr>
    </w:p>
    <w:p w:rsidR="001640B4" w:rsidRDefault="000C37F9" w:rsidP="00822C1A">
      <w:pPr>
        <w:pStyle w:val="Body"/>
        <w:spacing w:after="0"/>
      </w:pPr>
      <w:r>
        <w:rPr>
          <w:rFonts w:eastAsia="Arial Unicode MS" w:cs="Arial Unicode MS"/>
          <w:b/>
          <w:bCs/>
        </w:rPr>
        <w:t>OTRĀ DAĻA — KOMENTĀRI</w:t>
      </w:r>
    </w:p>
    <w:p w:rsidR="001640B4" w:rsidRDefault="000C37F9" w:rsidP="00822C1A">
      <w:pPr>
        <w:pStyle w:val="Body"/>
        <w:spacing w:after="0"/>
      </w:pPr>
      <w:r>
        <w:rPr>
          <w:rFonts w:eastAsia="Arial Unicode MS" w:cs="Arial Unicode MS"/>
          <w:b/>
          <w:bCs/>
        </w:rPr>
        <w:t>1. Augstprātība</w:t>
      </w:r>
      <w:r>
        <w:rPr>
          <w:rFonts w:eastAsia="Arial Unicode MS" w:cs="Arial Unicode MS"/>
        </w:rPr>
        <w:t xml:space="preserve">. Pēdējā Bābeles nakts tika atzīmēta ar lieliskiem svētkiem. Ksenofons un Herodots norāda, ka babilonieši ievēroja regulārus svētkus. Bībelē nav minēti </w:t>
      </w:r>
      <w:r w:rsidR="00BD1328">
        <w:rPr>
          <w:rFonts w:eastAsia="Arial Unicode MS" w:cs="Arial Unicode MS"/>
        </w:rPr>
        <w:t>viesību</w:t>
      </w:r>
      <w:r>
        <w:rPr>
          <w:rFonts w:eastAsia="Arial Unicode MS" w:cs="Arial Unicode MS"/>
        </w:rPr>
        <w:t xml:space="preserve"> iemesli, taču zinātnieki spriež, ka tie varētu būt bijuši Akītu jaungada (pavasara) svētki. Neatkarīgi no tā, kādi svētki tie bija, grūti saprast, kāpēc Belsacars rīkoja viesības laikā, kad mēdieši un persieši </w:t>
      </w:r>
      <w:r w:rsidR="00BD1328">
        <w:rPr>
          <w:rFonts w:eastAsia="Arial Unicode MS" w:cs="Arial Unicode MS"/>
        </w:rPr>
        <w:t>gatavojās</w:t>
      </w:r>
      <w:r>
        <w:rPr>
          <w:rFonts w:eastAsia="Arial Unicode MS" w:cs="Arial Unicode MS"/>
        </w:rPr>
        <w:t xml:space="preserve"> sākt uzbrukumu pret Bābeli (Dan. 5: 29–31). Visticamāk, viņš jutās droši pilsētā, kuru ieskauj mūris, kas bija divdesmit piec</w:t>
      </w:r>
      <w:r w:rsidR="00BD1328">
        <w:rPr>
          <w:rFonts w:eastAsia="Arial Unicode MS" w:cs="Arial Unicode MS"/>
        </w:rPr>
        <w:t>as</w:t>
      </w:r>
      <w:r>
        <w:rPr>
          <w:rFonts w:eastAsia="Arial Unicode MS" w:cs="Arial Unicode MS"/>
        </w:rPr>
        <w:t xml:space="preserve"> pēd</w:t>
      </w:r>
      <w:r w:rsidR="00BD1328">
        <w:rPr>
          <w:rFonts w:eastAsia="Arial Unicode MS" w:cs="Arial Unicode MS"/>
        </w:rPr>
        <w:t>as</w:t>
      </w:r>
      <w:r>
        <w:rPr>
          <w:rFonts w:eastAsia="Arial Unicode MS" w:cs="Arial Unicode MS"/>
        </w:rPr>
        <w:t xml:space="preserve"> plat</w:t>
      </w:r>
      <w:r w:rsidR="00BD1328">
        <w:rPr>
          <w:rFonts w:eastAsia="Arial Unicode MS" w:cs="Arial Unicode MS"/>
        </w:rPr>
        <w:t>s</w:t>
      </w:r>
      <w:r>
        <w:rPr>
          <w:rFonts w:eastAsia="Arial Unicode MS" w:cs="Arial Unicode MS"/>
        </w:rPr>
        <w:t xml:space="preserve"> un vismaz četrdesmit pēd</w:t>
      </w:r>
      <w:r w:rsidR="00BD1328">
        <w:rPr>
          <w:rFonts w:eastAsia="Arial Unicode MS" w:cs="Arial Unicode MS"/>
        </w:rPr>
        <w:t>as</w:t>
      </w:r>
      <w:r>
        <w:rPr>
          <w:rFonts w:eastAsia="Arial Unicode MS" w:cs="Arial Unicode MS"/>
        </w:rPr>
        <w:t xml:space="preserve"> augst</w:t>
      </w:r>
      <w:r w:rsidR="00BD1328">
        <w:rPr>
          <w:rFonts w:eastAsia="Arial Unicode MS" w:cs="Arial Unicode MS"/>
        </w:rPr>
        <w:t>s</w:t>
      </w:r>
      <w:r>
        <w:rPr>
          <w:rFonts w:eastAsia="Arial Unicode MS" w:cs="Arial Unicode MS"/>
        </w:rPr>
        <w:t>. Pilsētas iekšienē bija bagātīg</w:t>
      </w:r>
      <w:r w:rsidR="00BD1328">
        <w:rPr>
          <w:rFonts w:eastAsia="Arial Unicode MS" w:cs="Arial Unicode MS"/>
        </w:rPr>
        <w:t>i</w:t>
      </w:r>
      <w:r>
        <w:rPr>
          <w:rFonts w:eastAsia="Arial Unicode MS" w:cs="Arial Unicode MS"/>
        </w:rPr>
        <w:t xml:space="preserve"> ūdens un pārtikas krājum</w:t>
      </w:r>
      <w:r w:rsidR="00BD1328">
        <w:rPr>
          <w:rFonts w:eastAsia="Arial Unicode MS" w:cs="Arial Unicode MS"/>
        </w:rPr>
        <w:t>i</w:t>
      </w:r>
      <w:r>
        <w:rPr>
          <w:rFonts w:eastAsia="Arial Unicode MS" w:cs="Arial Unicode MS"/>
        </w:rPr>
        <w:t xml:space="preserve">, lai izturētu daudzu gadu aplenkumu. Tātad Belsacars droši vien nebaidījās no iebrukuma. Neskatoties uz ienaidnieku pulcēšanos ārpus pilsētas mūriem, mielasts pilsētas iedzīvotājiem radīja </w:t>
      </w:r>
      <w:r w:rsidR="00BD1328">
        <w:rPr>
          <w:rFonts w:eastAsia="Arial Unicode MS" w:cs="Arial Unicode MS"/>
        </w:rPr>
        <w:t>parastas ikdienas</w:t>
      </w:r>
      <w:r>
        <w:rPr>
          <w:rFonts w:eastAsia="Arial Unicode MS" w:cs="Arial Unicode MS"/>
        </w:rPr>
        <w:t xml:space="preserve"> izjūtu.</w:t>
      </w:r>
    </w:p>
    <w:p w:rsidR="001640B4" w:rsidRDefault="000C37F9" w:rsidP="00BD1328">
      <w:pPr>
        <w:pStyle w:val="Body"/>
        <w:spacing w:after="0"/>
        <w:ind w:firstLine="720"/>
      </w:pPr>
      <w:r>
        <w:rPr>
          <w:rFonts w:eastAsia="Arial Unicode MS" w:cs="Arial Unicode MS"/>
        </w:rPr>
        <w:t>Svētku kulminācijā Belsacars slavēja dievus, kas darināti no “sudraba un zelta, vara un dzelzs, koka un akmens” (Dan. 5:23), bet ne dzīvo Dievu. Acīmredzot</w:t>
      </w:r>
      <w:r w:rsidR="00BD1328">
        <w:rPr>
          <w:rFonts w:eastAsia="Arial Unicode MS" w:cs="Arial Unicode MS"/>
        </w:rPr>
        <w:t>,</w:t>
      </w:r>
      <w:r>
        <w:rPr>
          <w:rFonts w:eastAsia="Arial Unicode MS" w:cs="Arial Unicode MS"/>
        </w:rPr>
        <w:t xml:space="preserve"> viņš aizmirsa to, ko Dievs bija paveicis caur Daniēlu, lai mācītu Nebukadnēcaru. Tomēr pats Belsacara veiktais apgānīšanas akts norāda, ka viņš, iespējams, nav pilnībā aizmirsis dzīvo Dievu. Paņemot Jeruzālemes tempļa svētos traukus, lai tos izmantotu kā dzeramās krūzes šajos zaimojošajos svētkos, Babilonijas ķēniņš parādīja, ka viņš ne tikai atsakās pagodināt ebreju Dievu, bet arī izrāda </w:t>
      </w:r>
      <w:r w:rsidR="00BD1328">
        <w:rPr>
          <w:rFonts w:eastAsia="Arial Unicode MS" w:cs="Arial Unicode MS"/>
        </w:rPr>
        <w:t xml:space="preserve">pret Viņu </w:t>
      </w:r>
      <w:r>
        <w:rPr>
          <w:rFonts w:eastAsia="Arial Unicode MS" w:cs="Arial Unicode MS"/>
        </w:rPr>
        <w:t xml:space="preserve">atklātu necieņu. Zaimojot tempļa traukus, ķēniņš izrādīja vislielāko nicinājumu pret pārstāvēto objektu realitāti, proti, tie bija domāti patiesā Dieva </w:t>
      </w:r>
      <w:r>
        <w:rPr>
          <w:rFonts w:eastAsia="Arial Unicode MS" w:cs="Arial Unicode MS"/>
        </w:rPr>
        <w:lastRenderedPageBreak/>
        <w:t>pielūgšanai. Šādi objekti, kaut arī trimdā, palika svēti, un Belsacaram vajadzēja izturēties pret tiem ar vislielāko cieņu.</w:t>
      </w:r>
    </w:p>
    <w:p w:rsidR="001640B4" w:rsidRDefault="000C37F9" w:rsidP="00BD1328">
      <w:pPr>
        <w:pStyle w:val="Body"/>
        <w:spacing w:after="0"/>
        <w:ind w:firstLine="720"/>
      </w:pPr>
      <w:r>
        <w:rPr>
          <w:rFonts w:eastAsia="Arial Unicode MS" w:cs="Arial Unicode MS"/>
        </w:rPr>
        <w:t xml:space="preserve">Jesaja pieprasīja, lai tie gūstekņi, kas nesīs svētos traukus atpakaļ uz Jeruzālemi, būtu šķīsti (Jes. 52:11, 12). Nebukadnēcars acīmredzot saprata tempļa priekšmetu statusu, kad viņš tos ievietoja sava dieva templī. Pretstatā savam priekšgājējam Belsacars neizrādīja cieņu pret tempļa traukiem. Apgānīdams tos savos orģiju pilnajos svētkos, viņš izaicināja pašu Dievu. </w:t>
      </w:r>
    </w:p>
    <w:p w:rsidR="001640B4" w:rsidRDefault="000C37F9" w:rsidP="00BD1328">
      <w:pPr>
        <w:pStyle w:val="Body"/>
        <w:spacing w:after="0"/>
        <w:ind w:firstLine="720"/>
      </w:pPr>
      <w:r>
        <w:rPr>
          <w:rFonts w:eastAsia="Arial Unicode MS" w:cs="Arial Unicode MS"/>
        </w:rPr>
        <w:t xml:space="preserve">Belsacara </w:t>
      </w:r>
      <w:r w:rsidR="00BD1328">
        <w:rPr>
          <w:rFonts w:eastAsia="Arial Unicode MS" w:cs="Arial Unicode MS"/>
        </w:rPr>
        <w:t xml:space="preserve">veiktā </w:t>
      </w:r>
      <w:r>
        <w:rPr>
          <w:rFonts w:eastAsia="Arial Unicode MS" w:cs="Arial Unicode MS"/>
        </w:rPr>
        <w:t>svēto trauku izniekošana ir vēl viena epizode Rakstos attēlotajā</w:t>
      </w:r>
      <w:r w:rsidR="00BD1328">
        <w:rPr>
          <w:rFonts w:eastAsia="Arial Unicode MS" w:cs="Arial Unicode MS"/>
        </w:rPr>
        <w:t>,</w:t>
      </w:r>
      <w:r>
        <w:rPr>
          <w:rFonts w:eastAsia="Arial Unicode MS" w:cs="Arial Unicode MS"/>
        </w:rPr>
        <w:t xml:space="preserve"> ilgajā konfliktā starp Bābeli un Jeruzālemi. Termins </w:t>
      </w:r>
      <w:r w:rsidRPr="00BD1328">
        <w:rPr>
          <w:rFonts w:eastAsia="Arial Unicode MS" w:cs="Arial Unicode MS"/>
          <w:i/>
        </w:rPr>
        <w:t>Babilon</w:t>
      </w:r>
      <w:r w:rsidR="00BD1328">
        <w:rPr>
          <w:rFonts w:eastAsia="Arial Unicode MS" w:cs="Arial Unicode MS"/>
          <w:i/>
        </w:rPr>
        <w:t>ij</w:t>
      </w:r>
      <w:r w:rsidRPr="00BD1328">
        <w:rPr>
          <w:rFonts w:eastAsia="Arial Unicode MS" w:cs="Arial Unicode MS"/>
          <w:i/>
        </w:rPr>
        <w:t>a</w:t>
      </w:r>
      <w:r>
        <w:rPr>
          <w:rFonts w:eastAsia="Arial Unicode MS" w:cs="Arial Unicode MS"/>
        </w:rPr>
        <w:t xml:space="preserve"> pirmo reizi parādās 1. Mozus  11. nodaļā (lielākajā daļā tulkojumu </w:t>
      </w:r>
      <w:r w:rsidR="00BD1328">
        <w:rPr>
          <w:rFonts w:eastAsia="Arial Unicode MS" w:cs="Arial Unicode MS"/>
        </w:rPr>
        <w:t xml:space="preserve">tā </w:t>
      </w:r>
      <w:r>
        <w:rPr>
          <w:rFonts w:eastAsia="Arial Unicode MS" w:cs="Arial Unicode MS"/>
        </w:rPr>
        <w:t xml:space="preserve">tiek saukta par </w:t>
      </w:r>
      <w:r w:rsidRPr="00BD1328">
        <w:rPr>
          <w:rFonts w:eastAsia="Arial Unicode MS" w:cs="Arial Unicode MS"/>
          <w:i/>
        </w:rPr>
        <w:t>Bābeli</w:t>
      </w:r>
      <w:r>
        <w:rPr>
          <w:rFonts w:eastAsia="Arial Unicode MS" w:cs="Arial Unicode MS"/>
        </w:rPr>
        <w:t>), kad dumpīgu cilvēku grupa sāk būvēt t</w:t>
      </w:r>
      <w:r w:rsidR="00BD1328">
        <w:rPr>
          <w:rFonts w:eastAsia="Arial Unicode MS" w:cs="Arial Unicode MS"/>
        </w:rPr>
        <w:t>orni, kas paredzēts nokļūšanai D</w:t>
      </w:r>
      <w:r>
        <w:rPr>
          <w:rFonts w:eastAsia="Arial Unicode MS" w:cs="Arial Unicode MS"/>
        </w:rPr>
        <w:t>ebesīs. Turpmāk Rakstos atkal un atkal parādās konflikts starp Dievu un Bābeli kā to spēku attēlojumu, kuri pretojas Dievam un Viņa patiesībai. Kad Nebukadnēcara armijas iebrūk Jūdā un noposta Jeruzālemi un templi uz zemes, izrādās, ka Bābele ir uzvarējusi. Belsacars, šķiet, ir nodomājis vēlreiz apstiprināt šādu iznākumu, apgānot Dieva tempļa traukus. Slavējot savus dievus un apgānot tempļa traukus, Babilonijas ķēniņš plāno publiski demonstrēt nicinājumu pret jūdu Dievu. Šis profanācijas akts norāda uz mazā raga un ziemeļu ķēniņa eshatoloģiskajiem uzbrukumiem Dieva tautai un Dieva debesu templim, kā tas attēlots Daniēla pravietiskajā sadaļā. Pēc tam Atklāsmes grāmata sniedz plašāku priekšstatu par konfliktu starp Babilon</w:t>
      </w:r>
      <w:r w:rsidR="00BD1328">
        <w:rPr>
          <w:rFonts w:eastAsia="Arial Unicode MS" w:cs="Arial Unicode MS"/>
        </w:rPr>
        <w:t>ij</w:t>
      </w:r>
      <w:r>
        <w:rPr>
          <w:rFonts w:eastAsia="Arial Unicode MS" w:cs="Arial Unicode MS"/>
        </w:rPr>
        <w:t>u un Jeruzālemi</w:t>
      </w:r>
      <w:r w:rsidR="00BD1328">
        <w:rPr>
          <w:rFonts w:eastAsia="Arial Unicode MS" w:cs="Arial Unicode MS"/>
        </w:rPr>
        <w:t>;</w:t>
      </w:r>
      <w:r>
        <w:rPr>
          <w:rFonts w:eastAsia="Arial Unicode MS" w:cs="Arial Unicode MS"/>
        </w:rPr>
        <w:t xml:space="preserve"> šī konflikta kulminācija ir Babilon</w:t>
      </w:r>
      <w:r w:rsidR="00BD1328">
        <w:rPr>
          <w:rFonts w:eastAsia="Arial Unicode MS" w:cs="Arial Unicode MS"/>
        </w:rPr>
        <w:t>ij</w:t>
      </w:r>
      <w:r>
        <w:rPr>
          <w:rFonts w:eastAsia="Arial Unicode MS" w:cs="Arial Unicode MS"/>
        </w:rPr>
        <w:t>as iznīcināšana un Dieva mūžīgās valstības nodibināšana Jaunajā Jeruzālemē.</w:t>
      </w:r>
    </w:p>
    <w:p w:rsidR="001640B4" w:rsidRDefault="000C37F9" w:rsidP="00822C1A">
      <w:pPr>
        <w:pStyle w:val="Body"/>
        <w:spacing w:after="0"/>
        <w:rPr>
          <w:b/>
          <w:bCs/>
        </w:rPr>
      </w:pPr>
      <w:r>
        <w:rPr>
          <w:b/>
          <w:bCs/>
        </w:rPr>
        <w:t>2. Tiesa/sods.</w:t>
      </w:r>
      <w:r>
        <w:t xml:space="preserve"> Dievišķi izvēlētā brīdī uzdzīves laikā uz banketa zāles sienas pēkšņi parādās noslēpumains uzraksts. Ķēniņš nekavējoties uztver situācijas nopietnību. Lai arī viņš nespēj izlasīt rakstīto, viņš uzskata, ka tas ir draudošā likteņa ļaunu vēstošais paziņojums. Vēlreiz burvju mākslinieki un pils profesionāļi nespēj rast skaidrojumu, kas ķēniņu apmierinātu. Tikai pēc ķēniņa mātes ierosinājuma valdnieks pieprasa, lai pie viņa atved Daniēlu. Daži zinātnieki šo sievieti identificē kā Nitokri, Nebukadnēcara meitu, Nabonīdisa sievu un Belsacara māti.</w:t>
      </w:r>
    </w:p>
    <w:p w:rsidR="001640B4" w:rsidRDefault="000C37F9" w:rsidP="00346B47">
      <w:pPr>
        <w:pStyle w:val="Body"/>
        <w:spacing w:after="0"/>
        <w:ind w:firstLine="720"/>
      </w:pPr>
      <w:r>
        <w:rPr>
          <w:rFonts w:eastAsia="Arial Unicode MS" w:cs="Arial Unicode MS"/>
        </w:rPr>
        <w:t xml:space="preserve">Var brīnīties, kāpēc Daniēls līdz šim brīdim tika ignorēts. Šajā sakarā mums jāpatur prātā, ka Daniēls </w:t>
      </w:r>
      <w:r w:rsidR="00346B47">
        <w:rPr>
          <w:rFonts w:eastAsia="Arial Unicode MS" w:cs="Arial Unicode MS"/>
        </w:rPr>
        <w:t>kalpoja</w:t>
      </w:r>
      <w:r>
        <w:rPr>
          <w:rFonts w:eastAsia="Arial Unicode MS" w:cs="Arial Unicode MS"/>
        </w:rPr>
        <w:t xml:space="preserve"> līdz Belsacara trešajam gadam (Dan. 8:1, 27)</w:t>
      </w:r>
      <w:r w:rsidR="00346B47">
        <w:rPr>
          <w:rFonts w:eastAsia="Arial Unicode MS" w:cs="Arial Unicode MS"/>
        </w:rPr>
        <w:t>, t</w:t>
      </w:r>
      <w:r>
        <w:rPr>
          <w:rFonts w:eastAsia="Arial Unicode MS" w:cs="Arial Unicode MS"/>
        </w:rPr>
        <w:t>āpēc vecais pravietis ķēniņam nebija svešs. Balstoties uz Belsacara vispārējo attieksmi un izturēšanos, šķiet, ka šis ķēniņš, iespējams, ir nobīdījis Daniēlu perifērijā viņa politisko (reliģisko) uzskatu dēļ.</w:t>
      </w:r>
    </w:p>
    <w:p w:rsidR="001640B4" w:rsidRDefault="000C37F9" w:rsidP="00346B47">
      <w:pPr>
        <w:pStyle w:val="Body"/>
        <w:spacing w:after="0"/>
        <w:ind w:firstLine="720"/>
      </w:pPr>
      <w:r>
        <w:rPr>
          <w:rFonts w:eastAsia="Arial Unicode MS" w:cs="Arial Unicode MS"/>
        </w:rPr>
        <w:t>Nostājoties ķēniņa priekšā, vecais pravietis vairs nelieto aplinkus valodu kā iepriekšējās reizēs</w:t>
      </w:r>
      <w:r w:rsidR="00346B47">
        <w:rPr>
          <w:rFonts w:eastAsia="Arial Unicode MS" w:cs="Arial Unicode MS"/>
        </w:rPr>
        <w:t>, runājot ar</w:t>
      </w:r>
      <w:r>
        <w:rPr>
          <w:rFonts w:eastAsia="Arial Unicode MS" w:cs="Arial Unicode MS"/>
        </w:rPr>
        <w:t xml:space="preserve"> Nebukadnēcar</w:t>
      </w:r>
      <w:r w:rsidR="00346B47">
        <w:rPr>
          <w:rFonts w:eastAsia="Arial Unicode MS" w:cs="Arial Unicode MS"/>
        </w:rPr>
        <w:t>u</w:t>
      </w:r>
      <w:r>
        <w:rPr>
          <w:rFonts w:eastAsia="Arial Unicode MS" w:cs="Arial Unicode MS"/>
        </w:rPr>
        <w:t xml:space="preserve">. Paskaidrojis, ka noraida ķēniņa apsolīto atlīdzību par vārdu izskaidrošanu, Daniēls runā ar ķēniņu visbargākajā valodā. Pirmkārt, Daniēls vaino Belsacaru par to, ka viņš neko nav mācījies no Nebukadnēcara pieredzes, kad pēdējais uz septiņiem gadiem tika atcelts no troņa (Dan. 4). To Belsacaram vajadzēja zināt labāk: “Un tu, viņa dēls, Belsacar, neiedvesi sev pazemību savā sirdī, kaut gan tu visu to zināji.” (Dan. 5:22). Tāpēc uzraksts uz sienas nozīmē spriedumu Belsacaram un Babilonijai: MENE, MENE (“skaitīts”), TEKEL (“nosvērts”), UPHARSIN (“un sadalīts”). Elena G. Vaita raksta, ka šie burti “mirdzēja kā uguns” un ka ķēniņš un citi šķita “izkārtoti tiesas zālē mūžīgā Dieva priekšā, kura varu viņi tikko bija nolieguši.” — </w:t>
      </w:r>
      <w:r>
        <w:rPr>
          <w:rFonts w:eastAsia="Arial Unicode MS" w:cs="Arial Unicode MS"/>
          <w:i/>
          <w:iCs/>
        </w:rPr>
        <w:t>Prophets and Kings</w:t>
      </w:r>
      <w:r>
        <w:rPr>
          <w:rFonts w:eastAsia="Arial Unicode MS" w:cs="Arial Unicode MS"/>
        </w:rPr>
        <w:t>, 524. lpp. Tika pasludināts spriedums, Babilonijas ķēniņš un ķēniņvalsts bija nolemti iznīcībai. Neskatoties uz nelabvēlīgo interpretāciju, ķēniņš turēja savu vārdu, apbalvoja Danielu un padarīja viņu par trešo valdnieku Babilonijas impērijā, pat ja tikai uz dažām stundām.</w:t>
      </w:r>
    </w:p>
    <w:p w:rsidR="001640B4" w:rsidRDefault="000C37F9" w:rsidP="00346B47">
      <w:pPr>
        <w:pStyle w:val="Body"/>
        <w:spacing w:after="0"/>
        <w:ind w:firstLine="357"/>
      </w:pPr>
      <w:r>
        <w:rPr>
          <w:rFonts w:eastAsia="Arial Unicode MS" w:cs="Arial Unicode MS"/>
        </w:rPr>
        <w:t>Tajā pašā naktī ienaidnieks novirzīja Eifratas upi, kas plūda cauri pilsētai, uz purvu, un, pazeminoties ūdens līmenim, karavīri caur upes gultni zem pilsētas mūra ienāca Babilon</w:t>
      </w:r>
      <w:r w:rsidR="00346B47">
        <w:rPr>
          <w:rFonts w:eastAsia="Arial Unicode MS" w:cs="Arial Unicode MS"/>
        </w:rPr>
        <w:t>ij</w:t>
      </w:r>
      <w:r>
        <w:rPr>
          <w:rFonts w:eastAsia="Arial Unicode MS" w:cs="Arial Unicode MS"/>
        </w:rPr>
        <w:t xml:space="preserve">ā. Belsacars tika nogalināts, un </w:t>
      </w:r>
      <w:r w:rsidR="00346B47">
        <w:rPr>
          <w:rFonts w:eastAsia="Arial Unicode MS" w:cs="Arial Unicode MS"/>
        </w:rPr>
        <w:t xml:space="preserve">539. gada oktobrī pirms mūsu ēras </w:t>
      </w:r>
      <w:r>
        <w:rPr>
          <w:rFonts w:eastAsia="Arial Unicode MS" w:cs="Arial Unicode MS"/>
        </w:rPr>
        <w:t>varenā Babilon</w:t>
      </w:r>
      <w:r w:rsidR="00346B47">
        <w:rPr>
          <w:rFonts w:eastAsia="Arial Unicode MS" w:cs="Arial Unicode MS"/>
        </w:rPr>
        <w:t>ij</w:t>
      </w:r>
      <w:r>
        <w:rPr>
          <w:rFonts w:eastAsia="Arial Unicode MS" w:cs="Arial Unicode MS"/>
        </w:rPr>
        <w:t xml:space="preserve">a krita </w:t>
      </w:r>
      <w:r>
        <w:rPr>
          <w:rFonts w:eastAsia="Arial Unicode MS" w:cs="Arial Unicode MS"/>
        </w:rPr>
        <w:lastRenderedPageBreak/>
        <w:t>mēdiešu un persiešu rokās. Vēsturiskā Babilon</w:t>
      </w:r>
      <w:r w:rsidR="00346B47">
        <w:rPr>
          <w:rFonts w:eastAsia="Arial Unicode MS" w:cs="Arial Unicode MS"/>
        </w:rPr>
        <w:t>ij</w:t>
      </w:r>
      <w:r>
        <w:rPr>
          <w:rFonts w:eastAsia="Arial Unicode MS" w:cs="Arial Unicode MS"/>
        </w:rPr>
        <w:t>as krišana — kad zelts deva ceļu sudrabam — simbolizē beigu laika garīgās Babilon</w:t>
      </w:r>
      <w:r w:rsidR="00346B47">
        <w:rPr>
          <w:rFonts w:eastAsia="Arial Unicode MS" w:cs="Arial Unicode MS"/>
        </w:rPr>
        <w:t>ij</w:t>
      </w:r>
      <w:r>
        <w:rPr>
          <w:rFonts w:eastAsia="Arial Unicode MS" w:cs="Arial Unicode MS"/>
        </w:rPr>
        <w:t>as sakāvi, kā norādīts Daniēla pravietiskajās nodaļās. Atklāsmes grāmatā beigu laika Babilon</w:t>
      </w:r>
      <w:r w:rsidR="00346B47">
        <w:rPr>
          <w:rFonts w:eastAsia="Arial Unicode MS" w:cs="Arial Unicode MS"/>
        </w:rPr>
        <w:t>ij</w:t>
      </w:r>
      <w:r>
        <w:rPr>
          <w:rFonts w:eastAsia="Arial Unicode MS" w:cs="Arial Unicode MS"/>
        </w:rPr>
        <w:t>as krišana ir saistīta ar sesto mocību, kuras rezultātā Eifrata izžūst, lai sagatavotu ceļu ķēniņiem no austrumiem (Atkl. 16:12). Galu galā uzvarošā pilsēta (Babilon</w:t>
      </w:r>
      <w:r w:rsidR="00346B47">
        <w:rPr>
          <w:rFonts w:eastAsia="Arial Unicode MS" w:cs="Arial Unicode MS"/>
        </w:rPr>
        <w:t>ij</w:t>
      </w:r>
      <w:r>
        <w:rPr>
          <w:rFonts w:eastAsia="Arial Unicode MS" w:cs="Arial Unicode MS"/>
        </w:rPr>
        <w:t>a) tiek uzvarēta, bet uzveiktā pilsēta (Jeruzāleme) tiek atjaunota uz visiem laikiem.</w:t>
      </w:r>
    </w:p>
    <w:p w:rsidR="001640B4" w:rsidRDefault="001640B4" w:rsidP="00822C1A">
      <w:pPr>
        <w:pStyle w:val="Heading3"/>
        <w:spacing w:after="0"/>
        <w:rPr>
          <w:b w:val="0"/>
          <w:bCs w:val="0"/>
        </w:rPr>
      </w:pPr>
    </w:p>
    <w:p w:rsidR="001640B4" w:rsidRDefault="000C37F9" w:rsidP="00822C1A">
      <w:pPr>
        <w:pStyle w:val="Heading3"/>
        <w:spacing w:after="0"/>
      </w:pPr>
      <w:r>
        <w:rPr>
          <w:rFonts w:eastAsia="Arial Unicode MS" w:cs="Arial Unicode MS"/>
        </w:rPr>
        <w:t>TREŠĀ DAĻA — PRAKSE</w:t>
      </w:r>
    </w:p>
    <w:p w:rsidR="001640B4" w:rsidRDefault="000C37F9" w:rsidP="00822C1A">
      <w:pPr>
        <w:pStyle w:val="Body"/>
        <w:numPr>
          <w:ilvl w:val="0"/>
          <w:numId w:val="18"/>
        </w:numPr>
        <w:spacing w:after="0"/>
      </w:pPr>
      <w:r>
        <w:rPr>
          <w:rFonts w:eastAsia="Arial Unicode MS" w:cs="Arial Unicode MS"/>
        </w:rPr>
        <w:t>Kādā veidā jūs varat novērst Belsacara vainas (nemācīšanās no priekšgājēja Nebukadnēcara pieredzes) atkārtošanos jūsu šodienas dzīvē? Kā izvairīties no iekrišanas tajā pašā slazdā, mācoties no citu pieredzes?</w:t>
      </w:r>
    </w:p>
    <w:p w:rsidR="001640B4" w:rsidRDefault="000C37F9" w:rsidP="00822C1A">
      <w:pPr>
        <w:pStyle w:val="Body"/>
        <w:numPr>
          <w:ilvl w:val="0"/>
          <w:numId w:val="15"/>
        </w:numPr>
        <w:spacing w:after="0"/>
      </w:pPr>
      <w:r>
        <w:rPr>
          <w:rFonts w:eastAsia="Arial Unicode MS" w:cs="Arial Unicode MS"/>
        </w:rPr>
        <w:t>Kāpēc ir svarīgi zi</w:t>
      </w:r>
      <w:r w:rsidR="00346B47">
        <w:rPr>
          <w:rFonts w:eastAsia="Arial Unicode MS" w:cs="Arial Unicode MS"/>
        </w:rPr>
        <w:t>nāt, ko Dievs ir paveicis S</w:t>
      </w:r>
      <w:r>
        <w:rPr>
          <w:rFonts w:eastAsia="Arial Unicode MS" w:cs="Arial Unicode MS"/>
        </w:rPr>
        <w:t>avas tautas vēsturē? Kas notiek ar tiem, kuri aizmirst pagātni? Kā jūs varat uzzināt par Dieva rīcību pagātnē?</w:t>
      </w:r>
    </w:p>
    <w:p w:rsidR="001640B4" w:rsidRDefault="000C37F9" w:rsidP="00822C1A">
      <w:pPr>
        <w:pStyle w:val="Body"/>
        <w:numPr>
          <w:ilvl w:val="0"/>
          <w:numId w:val="15"/>
        </w:numPr>
        <w:spacing w:after="0"/>
      </w:pPr>
      <w:r>
        <w:rPr>
          <w:rFonts w:eastAsia="Arial Unicode MS" w:cs="Arial Unicode MS"/>
        </w:rPr>
        <w:t>Kāds, jūsuprāt, bija Belsacara visapvainojošākais grēks? Izskaidrojiet atbildi!</w:t>
      </w:r>
    </w:p>
    <w:p w:rsidR="001640B4" w:rsidRDefault="000C37F9" w:rsidP="00822C1A">
      <w:pPr>
        <w:pStyle w:val="Body"/>
        <w:numPr>
          <w:ilvl w:val="0"/>
          <w:numId w:val="15"/>
        </w:numPr>
        <w:spacing w:after="0"/>
      </w:pPr>
      <w:r>
        <w:rPr>
          <w:rFonts w:eastAsia="Arial Unicode MS" w:cs="Arial Unicode MS"/>
        </w:rPr>
        <w:t xml:space="preserve">Iedomājieties sevi Daniēla vietā. Pēc tam, kad esat </w:t>
      </w:r>
      <w:r w:rsidR="00346B47">
        <w:rPr>
          <w:rFonts w:eastAsia="Arial Unicode MS" w:cs="Arial Unicode MS"/>
        </w:rPr>
        <w:t xml:space="preserve">ilgstoši </w:t>
      </w:r>
      <w:r>
        <w:rPr>
          <w:rFonts w:eastAsia="Arial Unicode MS" w:cs="Arial Unicode MS"/>
        </w:rPr>
        <w:t xml:space="preserve">ignorēts, jūs galu galā </w:t>
      </w:r>
      <w:r w:rsidR="00346B47">
        <w:rPr>
          <w:rFonts w:eastAsia="Arial Unicode MS" w:cs="Arial Unicode MS"/>
        </w:rPr>
        <w:t>tiekat uz</w:t>
      </w:r>
      <w:r>
        <w:rPr>
          <w:rFonts w:eastAsia="Arial Unicode MS" w:cs="Arial Unicode MS"/>
        </w:rPr>
        <w:t xml:space="preserve">aicināts atrisināt problēmu, kuru astrologi, kaldēji un </w:t>
      </w:r>
      <w:r w:rsidR="00346B47">
        <w:rPr>
          <w:rFonts w:eastAsia="Arial Unicode MS" w:cs="Arial Unicode MS"/>
        </w:rPr>
        <w:t>zintnieki</w:t>
      </w:r>
      <w:r>
        <w:rPr>
          <w:rFonts w:eastAsia="Arial Unicode MS" w:cs="Arial Unicode MS"/>
        </w:rPr>
        <w:t xml:space="preserve"> </w:t>
      </w:r>
      <w:r w:rsidR="00346B47">
        <w:rPr>
          <w:rFonts w:eastAsia="Arial Unicode MS" w:cs="Arial Unicode MS"/>
        </w:rPr>
        <w:t xml:space="preserve">atrisināt </w:t>
      </w:r>
      <w:r>
        <w:rPr>
          <w:rFonts w:eastAsia="Arial Unicode MS" w:cs="Arial Unicode MS"/>
        </w:rPr>
        <w:t xml:space="preserve">nav spējuši. Kā jūs </w:t>
      </w:r>
      <w:r w:rsidR="00346B47">
        <w:rPr>
          <w:rFonts w:eastAsia="Arial Unicode MS" w:cs="Arial Unicode MS"/>
        </w:rPr>
        <w:t>justos</w:t>
      </w:r>
      <w:r>
        <w:rPr>
          <w:rFonts w:eastAsia="Arial Unicode MS" w:cs="Arial Unicode MS"/>
        </w:rPr>
        <w:t>? Kā jūs būtu izturējies pret ķēniņu? Vai jūs būtu pieņēmis ķēniņa apsolītās balvas? Paskaidrojiet.</w:t>
      </w:r>
    </w:p>
    <w:p w:rsidR="001640B4" w:rsidRDefault="000C37F9" w:rsidP="00822C1A">
      <w:pPr>
        <w:pStyle w:val="Body"/>
        <w:numPr>
          <w:ilvl w:val="0"/>
          <w:numId w:val="15"/>
        </w:numPr>
        <w:spacing w:after="0"/>
      </w:pPr>
      <w:r>
        <w:rPr>
          <w:rFonts w:eastAsia="Arial Unicode MS" w:cs="Arial Unicode MS"/>
        </w:rPr>
        <w:t>Belsacars ignorēja patieso Dievu un pienesa slavu zelta un sudraba, bronzas un dzelzs, koka un akmens dieviem. Kuri “dievi” šodien rada draudus jūsu attiecībām ar patieso Dievu? Nauda? Statuss? Izglītība? Karjera?</w:t>
      </w:r>
    </w:p>
    <w:p w:rsidR="001640B4" w:rsidRDefault="000C37F9" w:rsidP="00822C1A">
      <w:pPr>
        <w:pStyle w:val="Body"/>
        <w:numPr>
          <w:ilvl w:val="0"/>
          <w:numId w:val="15"/>
        </w:numPr>
        <w:spacing w:after="0"/>
      </w:pPr>
      <w:r>
        <w:rPr>
          <w:rFonts w:eastAsia="Arial Unicode MS" w:cs="Arial Unicode MS"/>
        </w:rPr>
        <w:t>Daniēls apsūdz ķēniņu par to, ka viņš neslavē Dievu, “kura rokā stāv tava dzīvības dvesma un visi tavi ceļi un likteņi” (Dan. 5:23). Cik nozīmīg</w:t>
      </w:r>
      <w:r w:rsidR="00346B47">
        <w:rPr>
          <w:rFonts w:eastAsia="Arial Unicode MS" w:cs="Arial Unicode MS"/>
        </w:rPr>
        <w:t>s</w:t>
      </w:r>
      <w:r>
        <w:rPr>
          <w:rFonts w:eastAsia="Arial Unicode MS" w:cs="Arial Unicode MS"/>
        </w:rPr>
        <w:t xml:space="preserve"> jums ir šāds Dieva attēlojums? Ko jūs izjūtat pret šādu Dievu? Mīlestību? Bailes? Pārrunājiet!</w:t>
      </w:r>
    </w:p>
    <w:p w:rsidR="001640B4" w:rsidRDefault="000C37F9" w:rsidP="00822C1A">
      <w:pPr>
        <w:pStyle w:val="Body"/>
        <w:numPr>
          <w:ilvl w:val="0"/>
          <w:numId w:val="15"/>
        </w:numPr>
        <w:spacing w:after="0"/>
      </w:pPr>
      <w:r>
        <w:rPr>
          <w:rFonts w:eastAsia="Arial Unicode MS" w:cs="Arial Unicode MS"/>
        </w:rPr>
        <w:t>Kādā veidā Belsacara spriedums un Bābeles krišana var sniegt pārliecību, ka ļaunuma spēki galu galā tiks uzvarēti? Kādu priekšstatu par spriedumu un Dieva raksturu jūs varat gūt no šī stāstījuma?</w:t>
      </w:r>
    </w:p>
    <w:p w:rsidR="001640B4" w:rsidRDefault="000C37F9" w:rsidP="00822C1A">
      <w:pPr>
        <w:pStyle w:val="Heading3"/>
        <w:spacing w:after="0"/>
      </w:pPr>
      <w:r>
        <w:rPr>
          <w:rFonts w:ascii="Arial Unicode MS" w:eastAsia="Arial Unicode MS" w:hAnsi="Arial Unicode MS" w:cs="Arial Unicode MS"/>
          <w:b w:val="0"/>
          <w:bCs w:val="0"/>
        </w:rPr>
        <w:br w:type="page"/>
      </w:r>
    </w:p>
    <w:p w:rsidR="001640B4" w:rsidRDefault="000C37F9" w:rsidP="00822C1A">
      <w:pPr>
        <w:pStyle w:val="Heading3"/>
        <w:spacing w:after="0"/>
        <w:ind w:firstLine="0"/>
      </w:pPr>
      <w:r>
        <w:lastRenderedPageBreak/>
        <w:t>Septītā tēma</w:t>
      </w:r>
    </w:p>
    <w:p w:rsidR="001640B4" w:rsidRDefault="000C37F9" w:rsidP="00822C1A">
      <w:pPr>
        <w:pStyle w:val="Heading1"/>
        <w:spacing w:after="0"/>
        <w:rPr>
          <w:rFonts w:ascii="Cambria" w:eastAsia="Cambria" w:hAnsi="Cambria" w:cs="Cambria"/>
        </w:rPr>
      </w:pPr>
      <w:r>
        <w:rPr>
          <w:rFonts w:ascii="Cambria" w:hAnsi="Cambria"/>
        </w:rPr>
        <w:t xml:space="preserve">No lauvu bedres </w:t>
      </w:r>
      <w:r w:rsidR="00346B47">
        <w:rPr>
          <w:rFonts w:ascii="Cambria" w:hAnsi="Cambria"/>
        </w:rPr>
        <w:t>līdz</w:t>
      </w:r>
      <w:r>
        <w:rPr>
          <w:rFonts w:ascii="Cambria" w:hAnsi="Cambria"/>
        </w:rPr>
        <w:t xml:space="preserve"> eņģeļu bedr</w:t>
      </w:r>
      <w:r w:rsidR="00346B47">
        <w:rPr>
          <w:rFonts w:ascii="Cambria" w:hAnsi="Cambria"/>
        </w:rPr>
        <w:t>e</w:t>
      </w:r>
      <w:r>
        <w:rPr>
          <w:rFonts w:ascii="Cambria" w:hAnsi="Cambria"/>
        </w:rPr>
        <w:t>i</w:t>
      </w:r>
    </w:p>
    <w:p w:rsidR="001640B4" w:rsidRDefault="000C37F9" w:rsidP="00822C1A">
      <w:pPr>
        <w:pStyle w:val="Body"/>
        <w:spacing w:after="0"/>
        <w:rPr>
          <w:b/>
          <w:bCs/>
        </w:rPr>
      </w:pPr>
      <w:r>
        <w:rPr>
          <w:b/>
          <w:bCs/>
        </w:rPr>
        <w:t>PIRMĀ DAĻA — PĀRSKATS</w:t>
      </w:r>
    </w:p>
    <w:p w:rsidR="001640B4" w:rsidRDefault="000C37F9" w:rsidP="00822C1A">
      <w:pPr>
        <w:pStyle w:val="Body"/>
        <w:spacing w:after="0"/>
        <w:rPr>
          <w:b/>
          <w:bCs/>
        </w:rPr>
      </w:pPr>
      <w:r>
        <w:rPr>
          <w:b/>
          <w:bCs/>
        </w:rPr>
        <w:t xml:space="preserve">PAMATDOMA: </w:t>
      </w:r>
      <w:r>
        <w:t>Dan. 6.</w:t>
      </w:r>
    </w:p>
    <w:p w:rsidR="001640B4" w:rsidRDefault="000C37F9" w:rsidP="00822C1A">
      <w:pPr>
        <w:pStyle w:val="Body"/>
        <w:spacing w:after="0"/>
      </w:pPr>
      <w:r>
        <w:rPr>
          <w:b/>
          <w:bCs/>
        </w:rPr>
        <w:t xml:space="preserve">PĒTĪJUMU CENTRS: </w:t>
      </w:r>
      <w:r>
        <w:t>Dan. 6, 1. Sam. 18:6–8, Mat. 6:6, Ap.d. 5:27–32, Marka 6:14–26, Ebr. 11:35–38.</w:t>
      </w:r>
    </w:p>
    <w:p w:rsidR="001640B4" w:rsidRDefault="000C37F9" w:rsidP="00822C1A">
      <w:pPr>
        <w:pStyle w:val="Body"/>
        <w:spacing w:after="0"/>
      </w:pPr>
      <w:r>
        <w:rPr>
          <w:b/>
          <w:bCs/>
        </w:rPr>
        <w:t>Ievads</w:t>
      </w:r>
      <w:r>
        <w:t xml:space="preserve">: Daniēla 6. nodaļa uzsver Daniēla uzticību. Viņš labprātāk </w:t>
      </w:r>
      <w:r w:rsidR="0027503A">
        <w:t>pieļauj, ka to saplosīs lauvas, nekā</w:t>
      </w:r>
      <w:r>
        <w:t xml:space="preserve"> kompromitē</w:t>
      </w:r>
      <w:r w:rsidR="0027503A">
        <w:t>s</w:t>
      </w:r>
      <w:r>
        <w:t xml:space="preserve"> </w:t>
      </w:r>
      <w:r w:rsidR="0027503A">
        <w:t xml:space="preserve">savas </w:t>
      </w:r>
      <w:r>
        <w:t>attiecības ar Dievu. Galu galā tiek attaisnota viņa uzticība Dievam un lojalitāte ķēniņam.</w:t>
      </w:r>
    </w:p>
    <w:p w:rsidR="001640B4" w:rsidRDefault="000C37F9" w:rsidP="00822C1A">
      <w:pPr>
        <w:pStyle w:val="Body"/>
        <w:spacing w:after="0"/>
      </w:pPr>
      <w:r>
        <w:rPr>
          <w:b/>
          <w:bCs/>
        </w:rPr>
        <w:t>Stundas tēmas</w:t>
      </w:r>
      <w:r>
        <w:t>:</w:t>
      </w:r>
    </w:p>
    <w:p w:rsidR="001640B4" w:rsidRDefault="000C37F9" w:rsidP="00822C1A">
      <w:pPr>
        <w:pStyle w:val="Body"/>
        <w:numPr>
          <w:ilvl w:val="0"/>
          <w:numId w:val="19"/>
        </w:numPr>
        <w:spacing w:after="0"/>
        <w:rPr>
          <w:b/>
          <w:bCs/>
        </w:rPr>
      </w:pPr>
      <w:r>
        <w:rPr>
          <w:b/>
          <w:bCs/>
        </w:rPr>
        <w:t>Uzticība</w:t>
      </w:r>
      <w:r>
        <w:t>. Neskatoties uz dekrētu, kas aizliedza pielūgt kādu dievu vai cilvēku, izņemot vienīgi ķēniņu, Daniēls turpināja lūgt, pavērsies pret Jeruzālemi. Viņš varēja aizvērt logus un lūgt slepeni. Taču tā vietā Daniēls nolēma nekompromitēt savu liecību. Nodošanos patiesībai viņš vērtēja daudz augstāk nekā paša dzīvības aizsardzību.</w:t>
      </w:r>
    </w:p>
    <w:p w:rsidR="001640B4" w:rsidRDefault="000C37F9" w:rsidP="00822C1A">
      <w:pPr>
        <w:pStyle w:val="Body"/>
        <w:numPr>
          <w:ilvl w:val="0"/>
          <w:numId w:val="4"/>
        </w:numPr>
        <w:spacing w:after="0"/>
        <w:rPr>
          <w:b/>
          <w:bCs/>
        </w:rPr>
      </w:pPr>
      <w:r>
        <w:rPr>
          <w:b/>
          <w:bCs/>
        </w:rPr>
        <w:t>Attaisnošana.</w:t>
      </w:r>
      <w:r>
        <w:t xml:space="preserve"> Daniēla uzticības rezultātā tā Kunga eņģelis aizvēra izsalkušo lauvu mutes. Daniēls tika aizsargāts un attaisnots ķēniņa un to cilvēku priekšā, kuri centās atņemt viņa dzīvību. Šī visievērojamākā ebreju trimdas pieredze liecina par Dieva galīgo </w:t>
      </w:r>
      <w:r w:rsidR="0027503A">
        <w:t>apsolījumu</w:t>
      </w:r>
      <w:r>
        <w:t xml:space="preserve"> Viņa ļaudīm visos gadsimtos laikā, kad ļaunuma spēki tiem nostājas pretī un tos vajā.</w:t>
      </w:r>
    </w:p>
    <w:p w:rsidR="001640B4" w:rsidRDefault="000C37F9" w:rsidP="00822C1A">
      <w:pPr>
        <w:pStyle w:val="Body"/>
        <w:spacing w:after="0"/>
      </w:pPr>
      <w:r>
        <w:rPr>
          <w:b/>
          <w:bCs/>
        </w:rPr>
        <w:t>Prakse:</w:t>
      </w:r>
      <w:r>
        <w:t xml:space="preserve"> </w:t>
      </w:r>
      <w:r w:rsidR="0027503A">
        <w:t>Vēlēšanās k</w:t>
      </w:r>
      <w:r>
        <w:t xml:space="preserve">andidējošie kristiešu politiķi bieži norāda uz Daniēla pieredzi kā pamatojumu tam, lai kandidētu uz vietu valsts dienestā. Kāda svētība tā būtu </w:t>
      </w:r>
      <w:r w:rsidR="0027503A">
        <w:t>draudzei</w:t>
      </w:r>
      <w:r>
        <w:t xml:space="preserve"> un sabiedrībai, ja katrs kristīgais politiķis un valsts darbinieks uzticībā līdzinātos Daniēlam!</w:t>
      </w:r>
    </w:p>
    <w:p w:rsidR="001640B4" w:rsidRDefault="001640B4" w:rsidP="00822C1A">
      <w:pPr>
        <w:pStyle w:val="Body"/>
        <w:spacing w:after="0"/>
        <w:rPr>
          <w:b/>
          <w:bCs/>
        </w:rPr>
      </w:pPr>
    </w:p>
    <w:p w:rsidR="001640B4" w:rsidRDefault="000C37F9" w:rsidP="00822C1A">
      <w:pPr>
        <w:pStyle w:val="Body"/>
        <w:spacing w:after="0"/>
        <w:rPr>
          <w:b/>
          <w:bCs/>
        </w:rPr>
      </w:pPr>
      <w:r>
        <w:rPr>
          <w:b/>
          <w:bCs/>
        </w:rPr>
        <w:t>OTRĀ DAĻA — KOMENTĀRI</w:t>
      </w:r>
    </w:p>
    <w:p w:rsidR="001640B4" w:rsidRDefault="000C37F9" w:rsidP="00822C1A">
      <w:pPr>
        <w:pStyle w:val="Body"/>
        <w:spacing w:after="0"/>
      </w:pPr>
      <w:r>
        <w:rPr>
          <w:b/>
          <w:bCs/>
        </w:rPr>
        <w:t xml:space="preserve">1. Uzticība. </w:t>
      </w:r>
      <w:r>
        <w:t>Daniēls bija viens no trim pārvaldniekiem, kas bija atbildīg</w:t>
      </w:r>
      <w:r w:rsidR="0027503A">
        <w:t>i</w:t>
      </w:r>
      <w:r>
        <w:t xml:space="preserve"> par satrapu uzraudzību, pārbaudot viņu veiktos uzdevumus un pārskatus, lai novērstu zaudējumus ķēniņa ieņēmumiem un nodrošinātu pareizu valdības darbību (Dan. 6:2). Krāpšana un slikta pārvaldība ir bijusi problēma kopš seniem laikiem. Daži senie Tuvo Austrumu teksti atspoguļo arī konkurences, sāncensības un intrigu gaisotni tiesas zinātnieku un padomnieku starpā</w:t>
      </w:r>
      <w:r w:rsidR="0027503A">
        <w:t xml:space="preserve">; </w:t>
      </w:r>
      <w:r>
        <w:t xml:space="preserve">bieži </w:t>
      </w:r>
      <w:r w:rsidR="0027503A">
        <w:t xml:space="preserve">tie </w:t>
      </w:r>
      <w:r>
        <w:t xml:space="preserve">vērsās pie ķēniņa ar sūdzībām par reāliem vai iedomātiem konkurentiem. Tātad šajā ziņā ķēniņa Dārija galmā atspoguļotā situācija nebija ārkārtēja, jo pārvaldnieki un satrapi gribēja atbrīvoties no Daniēla. Iespējams, liela loma bija greizsirdībai, ņemot vērā, ka Daniēlu ķēniņš bija iecēlis </w:t>
      </w:r>
      <w:r w:rsidR="0027503A">
        <w:t>par</w:t>
      </w:r>
      <w:r>
        <w:t xml:space="preserve"> sava veida premjerministru. Saistībā ar šo iespēju mums jāpatur prātā, ka Daniēla integritāte, iespējams, ir bijis klupšanas akmens tiem, kas meklē personiskas priekšrocības un nelikumīgu peļņu valsts amatā. Visbeidzot šie korumpēti ierēdņi, iespējams, vērsās pret Daniēlu, jo viņš bija ebrejs (Dan. </w:t>
      </w:r>
      <w:r w:rsidR="0027503A">
        <w:t>6:13, salīdziniet ar Dan. 3:12)</w:t>
      </w:r>
      <w:r>
        <w:t xml:space="preserve"> un kā tāds bija uzticīgs savam Dievam, nevis viņu dieviem.</w:t>
      </w:r>
    </w:p>
    <w:p w:rsidR="001640B4" w:rsidRDefault="000C37F9" w:rsidP="0027503A">
      <w:pPr>
        <w:pStyle w:val="Body"/>
        <w:spacing w:after="0"/>
        <w:ind w:firstLine="720"/>
      </w:pPr>
      <w:r>
        <w:t xml:space="preserve">Neskatoties uz ķēniņa dekrētu, Daniēls nemaina savus lūgšanas paradumus. Viņš turpina lūgt trīs reizes dienā (salīdziniet ar Ps. 55:17). Iespējams, ka Daniēla mājas augšējā stāvā uz plakanā jumta atradās privātā istaba. No loga, kas vērsts uz rietumiem, Daniēls lūdzās Jeruzālemes virzienā, kur </w:t>
      </w:r>
      <w:r w:rsidR="0027503A">
        <w:t xml:space="preserve">drupās gulēja </w:t>
      </w:r>
      <w:r>
        <w:t>templis. Tempļa inaugurācijā Salamans uzdeva cilvēkiem lūgt tempļa virzienā (skat. 1. Ķēniņu 8:35, 38, 44, 48). Liekas, ka Dāvids ir praktizējis to pašu principu (skat. Ps. 5:7, Ps. 28:2). Jeruzāleme kļuva par Dieva klātbūtnes vietu, j</w:t>
      </w:r>
      <w:r w:rsidR="0027503A">
        <w:t>o tur atradās templis. Tādējādi</w:t>
      </w:r>
      <w:r>
        <w:t xml:space="preserve"> šāds žests simbolizēja </w:t>
      </w:r>
      <w:r w:rsidR="0027503A">
        <w:t>nodošanos</w:t>
      </w:r>
      <w:r>
        <w:t xml:space="preserve"> Jahvem, Dievam, kurš Jeruzālemi izvēlējās par vietu, kur liks </w:t>
      </w:r>
      <w:r w:rsidR="0027503A">
        <w:t xml:space="preserve">mājot </w:t>
      </w:r>
      <w:r>
        <w:t>Sav</w:t>
      </w:r>
      <w:r w:rsidR="0027503A">
        <w:t>am</w:t>
      </w:r>
      <w:r>
        <w:t xml:space="preserve"> vārd</w:t>
      </w:r>
      <w:r w:rsidR="0027503A">
        <w:t>am</w:t>
      </w:r>
      <w:r>
        <w:t xml:space="preserve">. Turklāt Daniēls cerēja uz </w:t>
      </w:r>
      <w:r>
        <w:lastRenderedPageBreak/>
        <w:t>Jeruzālemes atjaunošanu, lai izpildītu derības apsolījumus (Jer. 31 un Ec. 36). Daniēls bija ārvalstnieks, Babilonijas iedzīvotājs</w:t>
      </w:r>
      <w:r w:rsidR="0027503A">
        <w:t xml:space="preserve">, bet </w:t>
      </w:r>
      <w:r>
        <w:t>viņa patiesā pilsonība bija Jeruzālemē.</w:t>
      </w:r>
    </w:p>
    <w:p w:rsidR="001640B4" w:rsidRDefault="000C37F9" w:rsidP="0027503A">
      <w:pPr>
        <w:pStyle w:val="Body"/>
        <w:spacing w:after="0"/>
        <w:ind w:firstLine="720"/>
      </w:pPr>
      <w:r>
        <w:t>Tātad pirmais, ko mēs uzzinām par Daniēlu no šī stāstījuma, ir viņa kā impērijas ierēdņa profesionālā integritāte. Protams, Dārijs uzaicināja Daniēlu kalpot, patiecoties viņa nevainojama</w:t>
      </w:r>
      <w:r w:rsidR="0027503A">
        <w:t>ja</w:t>
      </w:r>
      <w:r>
        <w:t>i valsts ierēdņa reputācijai. Turklāt viņa ienaidnieki skaidri uztvēra Daniēla integritāti. Šajā sakarā jāpiemin divi novērojumi. Pirmkārt, Daniēla ienaidnieki atzina, ka viņi neko nevar atrast pret Daniēl</w:t>
      </w:r>
      <w:r w:rsidR="0027503A">
        <w:t>a kalpošanu ķēniņam</w:t>
      </w:r>
      <w:r>
        <w:t>: “Tad priekšnieki un pārvaldnieki meklēja iemeslu, lai varētu apsūdzēt Daniēlu nolaidībā valsts pārvaldes lietās, bet tie nevarēja nekā kaitīga atrast, jo viņš bija uzticams, viņa rīcībā nebija atrodama nolaidība vai noziegums.” (Dan. 6:4). Otrkārt, iespaidīgākais ienaidnieku apmelojuma aspekts slēp</w:t>
      </w:r>
      <w:r w:rsidR="0027503A">
        <w:t>ās</w:t>
      </w:r>
      <w:r>
        <w:t xml:space="preserve"> </w:t>
      </w:r>
      <w:r w:rsidR="0027503A">
        <w:t xml:space="preserve">acīmredzamajā </w:t>
      </w:r>
      <w:r>
        <w:t xml:space="preserve">faktā, ka Daniēla galvenā lojalitāte ir viņa Dievs. Šī nodošanās norāda, ka Daniēls dzīvoja saskaņā ar savu ticību un atklāti pauda pārliecību. Visi zināja, kas Daniēlam ir vissvarīgākais. Tātad ienaidnieki nolēma viņu satriekt pašā pārliecības centrā. To darot, viņi negaidīja, ka Daniēls </w:t>
      </w:r>
      <w:r w:rsidR="000D2E6C">
        <w:t>pieļaus</w:t>
      </w:r>
      <w:r>
        <w:t xml:space="preserve"> kompromisu, </w:t>
      </w:r>
      <w:r w:rsidR="000D2E6C">
        <w:t>viņi zināja, ka Daniēls saglabās uzticību</w:t>
      </w:r>
      <w:r>
        <w:t xml:space="preserve">, </w:t>
      </w:r>
      <w:r w:rsidR="000D2E6C">
        <w:t>un tādējādi radīsies iespēja</w:t>
      </w:r>
      <w:r>
        <w:t xml:space="preserve"> viņu nonāvēt. Daniēls </w:t>
      </w:r>
      <w:r w:rsidR="000D2E6C">
        <w:t>neredzēja pretrunu</w:t>
      </w:r>
      <w:r>
        <w:t xml:space="preserve"> starp sav</w:t>
      </w:r>
      <w:r w:rsidR="000D2E6C">
        <w:t>iem</w:t>
      </w:r>
      <w:r>
        <w:t xml:space="preserve"> kā valdības ierēdņa un kā patiesā Dieva kalpa pienākumiem. </w:t>
      </w:r>
      <w:r w:rsidR="000D2E6C">
        <w:t>Viņš</w:t>
      </w:r>
      <w:r>
        <w:t xml:space="preserve"> savu sabiedrisko kalpošanu izmantoja kā iespēju pagodināt Dievu, kurš ir augstākais Valdnieks pār visu.</w:t>
      </w:r>
    </w:p>
    <w:p w:rsidR="001640B4" w:rsidRDefault="000C37F9" w:rsidP="00822C1A">
      <w:pPr>
        <w:pStyle w:val="Body"/>
        <w:spacing w:after="0"/>
      </w:pPr>
      <w:r>
        <w:rPr>
          <w:b/>
          <w:bCs/>
        </w:rPr>
        <w:t>3. Attaisnošana</w:t>
      </w:r>
      <w:r>
        <w:t>. Droši vien visievērojamākā iezīme stāstam par Daniēlu lauvu bedrē ir fakts, ka Daniēls tika atbrīvots no lauvām. Laimīgās beigas saskan ar citiem Bībeles stāstiem, piemēram, Daniēla draugu atbrīvošanu no ugunīgā cepļa, kā arī Ījaba atjaunošanu. Pirmkārt, tas saskan ar pašu Bībeles makrostāstījumu, kas noslēdzas ar ļaunuma iznīcināšanu un Dieva mūžīgās valstības nodibināšanu. Daniēla attaisnošana pār</w:t>
      </w:r>
      <w:r w:rsidR="000D2E6C">
        <w:t>i</w:t>
      </w:r>
      <w:r>
        <w:t xml:space="preserve"> saviem ienaidniekiem norāda uz pilnīgu Dieva ļaužu attaisnošanu, kā tas attēlots Daniēla </w:t>
      </w:r>
      <w:r w:rsidR="000D2E6C">
        <w:t xml:space="preserve">grāmatas </w:t>
      </w:r>
      <w:r>
        <w:t xml:space="preserve">pravietiskajā sadaļā (Daniēla 7–12). Tomēr tas nenozīmē, ka ikviens uzticīgais kalps, kurš tiek vajāts, tiks atbrīvots kā Daniēls. Visu laikmetu vēstures mocekļu galerija parāda, ka dažreiz Dievs </w:t>
      </w:r>
      <w:r w:rsidR="000D2E6C">
        <w:t>S</w:t>
      </w:r>
      <w:r>
        <w:t xml:space="preserve">aviem kalpiem ļauj maksāt visaugstāko cenu par viņu lojalitāti, acīmredzami neattaisnojot šo </w:t>
      </w:r>
      <w:r w:rsidR="000D2E6C">
        <w:t>cerību uz D</w:t>
      </w:r>
      <w:r>
        <w:t xml:space="preserve">ebesu </w:t>
      </w:r>
      <w:r w:rsidR="000D2E6C">
        <w:t>rīcību ikkatrā gadījumā</w:t>
      </w:r>
      <w:r>
        <w:t xml:space="preserve">. Taču Daniēla atbrīvošana ir uzskatāma par Dieva eshatoloģisko Viņa cilvēku </w:t>
      </w:r>
      <w:r w:rsidR="000D2E6C">
        <w:t>attaisnošanu gala laikā</w:t>
      </w:r>
      <w:r>
        <w:t xml:space="preserve"> un parāda, ka Viņam ir galvenā vara pār ļaunajiem spēkiem. Dievs, kurš neļāva lauvām aprīt Danielu, galu galā uz visiem laikiem apklusinās sātanu</w:t>
      </w:r>
      <w:r w:rsidR="000D2E6C">
        <w:t xml:space="preserve"> –</w:t>
      </w:r>
      <w:r>
        <w:t xml:space="preserve"> brāļu galveno </w:t>
      </w:r>
      <w:r w:rsidR="000D2E6C">
        <w:t xml:space="preserve">apdraudošo </w:t>
      </w:r>
      <w:r>
        <w:t>lauvu un apsūdzētāju (1. Pēt. 5:8).</w:t>
      </w:r>
    </w:p>
    <w:p w:rsidR="000D2E6C" w:rsidRDefault="000C37F9" w:rsidP="000D2E6C">
      <w:pPr>
        <w:pStyle w:val="Body"/>
        <w:spacing w:after="0"/>
        <w:ind w:firstLine="720"/>
      </w:pPr>
      <w:r>
        <w:t xml:space="preserve">Daniēla uzticība Dievam izpaudās viņa uzticībā Dieva likumiem. Tad, kad cilvēku likumi bija pretrunā Dieva likumiem, Daniēls nevilcinājās, kuru likumu ievērot. Dekrēts tika izdots saskaņā ar mēdiešu un persiešu likumiem, “kas nemainās” (Dan. 6:8, NKJV). Šeit rodas konflikts starp diviem likumiem — abi apgalvo, ka ir negrozāmi –, kas sasniegs eshatoloģiskas proporcijas, mazajam ragam </w:t>
      </w:r>
      <w:r w:rsidR="000D2E6C">
        <w:t xml:space="preserve">mēģinot </w:t>
      </w:r>
      <w:r>
        <w:t xml:space="preserve">mainīt laikus un likumu (Dan. 7). Tātad, ja mēdiešu un persiešu likumus nevar grozīt, </w:t>
      </w:r>
      <w:r w:rsidR="000D2E6C">
        <w:t>k</w:t>
      </w:r>
      <w:r>
        <w:t>ā ir ar likumu, kas atspoguļo Dieva raksturu? Konflikts starp mūžīgo Dieva likumu un cilvēku viltojumiem ir būtisks lielā konflikta aspekts, kas iek</w:t>
      </w:r>
      <w:r w:rsidR="000D2E6C">
        <w:t>ļ</w:t>
      </w:r>
      <w:r>
        <w:t xml:space="preserve">auts Daniēla pieredzē. </w:t>
      </w:r>
      <w:r w:rsidR="000D2E6C">
        <w:t>Arī būdams</w:t>
      </w:r>
      <w:r>
        <w:t xml:space="preserve"> lojāls valstij</w:t>
      </w:r>
      <w:r w:rsidR="000D2E6C">
        <w:t>, Daniēls</w:t>
      </w:r>
      <w:r>
        <w:t xml:space="preserve"> brīdī, kad valsts likumi bi</w:t>
      </w:r>
      <w:r w:rsidR="000D2E6C">
        <w:t>ja pretrunā ar Dieva likumu,</w:t>
      </w:r>
      <w:r>
        <w:t xml:space="preserve"> nevilcinājās, kuru likum</w:t>
      </w:r>
      <w:r w:rsidR="000D2E6C">
        <w:t>u</w:t>
      </w:r>
      <w:r>
        <w:t xml:space="preserve"> ievērot.</w:t>
      </w:r>
      <w:r w:rsidR="000D2E6C">
        <w:t xml:space="preserve"> Un Dievs </w:t>
      </w:r>
      <w:r>
        <w:t xml:space="preserve">Daniēla uzticību apstiprināja. </w:t>
      </w:r>
    </w:p>
    <w:p w:rsidR="001640B4" w:rsidRDefault="000C37F9" w:rsidP="000D2E6C">
      <w:pPr>
        <w:pStyle w:val="Body"/>
        <w:spacing w:after="0"/>
        <w:ind w:firstLine="720"/>
      </w:pPr>
      <w:r>
        <w:t xml:space="preserve">Dārijam nebija ne mazāko šaubu par Daniēla </w:t>
      </w:r>
      <w:r w:rsidR="000D2E6C">
        <w:t>uzticamību</w:t>
      </w:r>
      <w:r>
        <w:t xml:space="preserve">, jo </w:t>
      </w:r>
      <w:r w:rsidR="000D2E6C">
        <w:t>ķēniņš</w:t>
      </w:r>
      <w:r>
        <w:t xml:space="preserve"> veltīja lielas pūles, lai atrastu nepilnības </w:t>
      </w:r>
      <w:r w:rsidR="000D2E6C">
        <w:t>savas valsts</w:t>
      </w:r>
      <w:r>
        <w:t xml:space="preserve"> likumos. Galu galā ķēniņš bija spiests padoties, </w:t>
      </w:r>
      <w:r w:rsidR="000D2E6C">
        <w:t>atlika cerība</w:t>
      </w:r>
      <w:r>
        <w:t xml:space="preserve">, ka Daniēla Dievs viņu atbrīvos. Saskaņā ar Bībeles stāstījumu akmens, </w:t>
      </w:r>
      <w:r w:rsidR="00B10D72">
        <w:t>ar kuru</w:t>
      </w:r>
      <w:r>
        <w:t xml:space="preserve"> aizzīmogoja alas muti, tika aizzīmogots ar ķēniņa “gredzenu un ar savu augstāko ierēdņu zīmogu” (Dan. 6:17). Šī dubultā aizzīmogošana bija paredzēta, lai nodrošinātu, ka Daniēla liktenis paliek nemainīgs. Kā ticami teicis kāds komentētājs: “Apsūdzētāji, kuri, iespējams, bija klāt un </w:t>
      </w:r>
      <w:r w:rsidR="009D0F02">
        <w:t>prasīja</w:t>
      </w:r>
      <w:r>
        <w:t xml:space="preserve">, lai tiktu izmantots kungu zīmogs, šādā veidā </w:t>
      </w:r>
      <w:r w:rsidR="00B10D72">
        <w:t>vēlējās</w:t>
      </w:r>
      <w:r>
        <w:t xml:space="preserve"> apdrošināties pret iespēju, ka pats ķēniņš sūta vīrus, lai Daniēlu izglābtu; ķēniņš </w:t>
      </w:r>
      <w:r w:rsidR="009D0F02">
        <w:t>savukārt</w:t>
      </w:r>
      <w:r>
        <w:t xml:space="preserve"> </w:t>
      </w:r>
      <w:r w:rsidR="009D0F02">
        <w:t xml:space="preserve">tādējādi </w:t>
      </w:r>
      <w:r>
        <w:t>vēlēj</w:t>
      </w:r>
      <w:r w:rsidR="009D0F02">
        <w:t>ās</w:t>
      </w:r>
      <w:r>
        <w:t xml:space="preserve"> </w:t>
      </w:r>
      <w:r>
        <w:lastRenderedPageBreak/>
        <w:t>apdrošināties pret apsūdzētājiem, “kas mēģin</w:t>
      </w:r>
      <w:r w:rsidR="009D0F02">
        <w:t>ātu</w:t>
      </w:r>
      <w:r>
        <w:t xml:space="preserve"> atņemt Daniēla</w:t>
      </w:r>
      <w:r w:rsidR="009D0F02">
        <w:t>m</w:t>
      </w:r>
      <w:r>
        <w:t xml:space="preserve"> dzīvību citādā veidā, ja lauvas to nedarītu”. — Leon J. Wood,</w:t>
      </w:r>
      <w:r>
        <w:rPr>
          <w:i/>
          <w:iCs/>
        </w:rPr>
        <w:t xml:space="preserve"> A Commentary on Daniel</w:t>
      </w:r>
      <w:r>
        <w:t xml:space="preserve"> (Grand Rapids, MI: Zondervan, 1973), 169</w:t>
      </w:r>
      <w:r>
        <w:rPr>
          <w:b/>
          <w:bCs/>
        </w:rPr>
        <w:t xml:space="preserve">. </w:t>
      </w:r>
      <w:r>
        <w:t>lpp.</w:t>
      </w:r>
    </w:p>
    <w:p w:rsidR="001640B4" w:rsidRDefault="000C37F9" w:rsidP="009D0F02">
      <w:pPr>
        <w:pStyle w:val="Body"/>
        <w:spacing w:after="0"/>
        <w:ind w:firstLine="720"/>
        <w:rPr>
          <w:b/>
          <w:bCs/>
        </w:rPr>
      </w:pPr>
      <w:r>
        <w:t>Daniēla attaisnošana nozīmēja nosodījumu tiem, kas vērsās pret viņu. Šis iznākums ir attaisnojuma tumšā, bet nepieciešamā puse. Ķēniņš pavēlēja Daniēla ienaidniekus iemest tajā pašā bedrē, uz kuru bija nosūtīts Daniēls. Rezultātā lauvas tos iznīcināja. Mūsdienu postmodernajam prātam ir grūti pieņemt faktu, ka ķēniņš sazvērnieku sodīšanā iekļāva ģimenes. Tomēr ņemiet vērā, ka ķēniņš vienkārši ievēroja senu, lai arī šausminošu praksi. Dievs nepavēlēja to darīt. Dievs izglāba Daniēlu no lauvām, un tas skaidri parādīja pravieša nevainību visos jautājumos, kas saistīti ar ķēniņu. Taču mums galvenokārt jāpatur prātā, ka ne tikai Daniēls tika attaisnots; arī pats Dievs tika attaisnots Dārija priekšā. Visbeidzot, ķēniņš atzin</w:t>
      </w:r>
      <w:r w:rsidR="009D0F02">
        <w:t>a</w:t>
      </w:r>
      <w:r>
        <w:t xml:space="preserve">, ka Dievs, kurš izglāba Daniēlu, ir patiesais un dzīvais Dievs: “Viņa valstība [..] netiks iznīcināta, un Viņa valdīšana pastāvēs līdz galam” (Dan. 6:26, NKJV). Šie vārdi trāpīgi noslēdz stāstījuma sadaļu un </w:t>
      </w:r>
      <w:r w:rsidR="009D0F02">
        <w:t>iesāk</w:t>
      </w:r>
      <w:r>
        <w:t xml:space="preserve"> teoloģiskā vēstījuma kodolu, k</w:t>
      </w:r>
      <w:r w:rsidR="009D0F02">
        <w:t>as</w:t>
      </w:r>
      <w:r>
        <w:t xml:space="preserve"> sniegts pravietiskajā sadaļā.</w:t>
      </w:r>
    </w:p>
    <w:p w:rsidR="001640B4" w:rsidRDefault="001640B4" w:rsidP="00822C1A">
      <w:pPr>
        <w:pStyle w:val="Body"/>
        <w:spacing w:after="0"/>
      </w:pPr>
    </w:p>
    <w:p w:rsidR="009D0F02" w:rsidRDefault="000C37F9" w:rsidP="00822C1A">
      <w:pPr>
        <w:pStyle w:val="Body"/>
        <w:spacing w:after="0"/>
        <w:rPr>
          <w:rFonts w:eastAsia="Arial Unicode MS" w:cs="Arial Unicode MS"/>
          <w:b/>
          <w:bCs/>
        </w:rPr>
      </w:pPr>
      <w:r>
        <w:rPr>
          <w:rFonts w:eastAsia="Arial Unicode MS" w:cs="Arial Unicode MS"/>
          <w:b/>
          <w:bCs/>
        </w:rPr>
        <w:t>TREŠĀ DAĻA — PRAKSE</w:t>
      </w:r>
    </w:p>
    <w:p w:rsidR="001640B4" w:rsidRDefault="009D0F02" w:rsidP="009D0F02">
      <w:pPr>
        <w:pStyle w:val="Body"/>
        <w:spacing w:after="0"/>
        <w:ind w:firstLine="360"/>
      </w:pPr>
      <w:r>
        <w:rPr>
          <w:rFonts w:eastAsia="Arial Unicode MS" w:cs="Arial Unicode MS"/>
        </w:rPr>
        <w:t>“</w:t>
      </w:r>
      <w:r w:rsidRPr="009D0F02">
        <w:rPr>
          <w:rFonts w:eastAsia="Arial Unicode MS" w:cs="Arial Unicode MS"/>
        </w:rPr>
        <w:t>Kāds ir jūsu dzīves mērķis un nolūks, dārgie jaunieši? Vai jūsu vēlmi pēc izglītības nosaka godkāre iegūt vārdu un stāvokli pasaulē? Varbūt jūs nodarbina vēl neizteiktas domas, ka kādu dienu jūs varētu pacelties ievērojamos intelekta augstumos un sēdēt lēmēju un likumdevēju koncilos, lai palīdzētu noteikt tautu likteni? Tādos centienos nav nekā slikta. Ikviens no jums var izvirzīt sev īpašu mērķi un uzdevumu dzīvē. Nekad nevajadzētu apmierināties ar pieticīgiem sasniegumiem. Spraudiet sev augstu mērķi un netaupiet pūles, lai to sasniegtu!</w:t>
      </w:r>
      <w:r>
        <w:rPr>
          <w:rFonts w:eastAsia="Arial Unicode MS" w:cs="Arial Unicode MS"/>
        </w:rPr>
        <w:t>”</w:t>
      </w:r>
      <w:r w:rsidR="000C37F9">
        <w:rPr>
          <w:rFonts w:eastAsia="Arial Unicode MS" w:cs="Arial Unicode MS"/>
        </w:rPr>
        <w:t xml:space="preserve">— Ellen G. White, </w:t>
      </w:r>
      <w:r w:rsidR="000C37F9">
        <w:rPr>
          <w:rFonts w:eastAsia="Arial Unicode MS" w:cs="Arial Unicode MS"/>
          <w:i/>
          <w:iCs/>
        </w:rPr>
        <w:t xml:space="preserve">Messages to Young People, </w:t>
      </w:r>
      <w:r w:rsidR="000C37F9">
        <w:rPr>
          <w:rFonts w:eastAsia="Arial Unicode MS" w:cs="Arial Unicode MS"/>
        </w:rPr>
        <w:t>36. lpp.</w:t>
      </w:r>
    </w:p>
    <w:p w:rsidR="001640B4" w:rsidRDefault="000C37F9" w:rsidP="00822C1A">
      <w:pPr>
        <w:pStyle w:val="Body"/>
        <w:numPr>
          <w:ilvl w:val="0"/>
          <w:numId w:val="20"/>
        </w:numPr>
        <w:spacing w:after="0"/>
      </w:pPr>
      <w:r>
        <w:rPr>
          <w:rFonts w:eastAsia="Arial Unicode MS" w:cs="Arial Unicode MS"/>
        </w:rPr>
        <w:t>Kādi valsts amati, ja tādi</w:t>
      </w:r>
      <w:r w:rsidR="009D0F02" w:rsidRPr="009D0F02">
        <w:rPr>
          <w:rFonts w:eastAsia="Arial Unicode MS" w:cs="Arial Unicode MS"/>
        </w:rPr>
        <w:t xml:space="preserve"> </w:t>
      </w:r>
      <w:r w:rsidR="009D0F02">
        <w:rPr>
          <w:rFonts w:eastAsia="Arial Unicode MS" w:cs="Arial Unicode MS"/>
        </w:rPr>
        <w:t>ir</w:t>
      </w:r>
      <w:r>
        <w:rPr>
          <w:rFonts w:eastAsia="Arial Unicode MS" w:cs="Arial Unicode MS"/>
        </w:rPr>
        <w:t>, ir savienojami ar kristiešu dzīvi?</w:t>
      </w:r>
    </w:p>
    <w:p w:rsidR="001640B4" w:rsidRDefault="000C37F9" w:rsidP="00822C1A">
      <w:pPr>
        <w:pStyle w:val="Body"/>
        <w:numPr>
          <w:ilvl w:val="0"/>
          <w:numId w:val="15"/>
        </w:numPr>
        <w:spacing w:after="0"/>
      </w:pPr>
      <w:r>
        <w:rPr>
          <w:rFonts w:eastAsia="Arial Unicode MS" w:cs="Arial Unicode MS"/>
        </w:rPr>
        <w:t>Kur un kā jūs vara</w:t>
      </w:r>
      <w:r w:rsidR="009D0F02">
        <w:rPr>
          <w:rFonts w:eastAsia="Arial Unicode MS" w:cs="Arial Unicode MS"/>
        </w:rPr>
        <w:t>t</w:t>
      </w:r>
      <w:r>
        <w:rPr>
          <w:rFonts w:eastAsia="Arial Unicode MS" w:cs="Arial Unicode MS"/>
        </w:rPr>
        <w:t xml:space="preserve"> novilkt robežu starp lojalitāti valstij un lojalitāti pret Dievu?</w:t>
      </w:r>
    </w:p>
    <w:p w:rsidR="001640B4" w:rsidRDefault="000C37F9" w:rsidP="00822C1A">
      <w:pPr>
        <w:pStyle w:val="Body"/>
        <w:numPr>
          <w:ilvl w:val="0"/>
          <w:numId w:val="15"/>
        </w:numPr>
        <w:spacing w:after="0"/>
      </w:pPr>
      <w:r>
        <w:rPr>
          <w:rFonts w:eastAsia="Arial Unicode MS" w:cs="Arial Unicode MS"/>
        </w:rPr>
        <w:t xml:space="preserve">Ja Daniels ir paraugs, kādas četras lietas viņš izdarīja, lai politiķiem un topošajām valsts amatpersonām būtu vērts </w:t>
      </w:r>
      <w:r w:rsidR="009D0F02">
        <w:rPr>
          <w:rFonts w:eastAsia="Arial Unicode MS" w:cs="Arial Unicode MS"/>
        </w:rPr>
        <w:t>viņam</w:t>
      </w:r>
      <w:r>
        <w:rPr>
          <w:rFonts w:eastAsia="Arial Unicode MS" w:cs="Arial Unicode MS"/>
        </w:rPr>
        <w:t xml:space="preserve"> līdzināties? (Dan. 6:10, 11).</w:t>
      </w:r>
    </w:p>
    <w:p w:rsidR="001640B4" w:rsidRDefault="000C37F9" w:rsidP="00822C1A">
      <w:pPr>
        <w:pStyle w:val="Heading3"/>
        <w:spacing w:after="0"/>
        <w:ind w:firstLine="0"/>
      </w:pPr>
      <w:r>
        <w:rPr>
          <w:rFonts w:ascii="Arial Unicode MS" w:eastAsia="Arial Unicode MS" w:hAnsi="Arial Unicode MS" w:cs="Arial Unicode MS"/>
          <w:b w:val="0"/>
          <w:bCs w:val="0"/>
        </w:rPr>
        <w:br w:type="page"/>
      </w:r>
    </w:p>
    <w:p w:rsidR="001640B4" w:rsidRDefault="000C37F9" w:rsidP="00822C1A">
      <w:pPr>
        <w:pStyle w:val="Heading3"/>
        <w:spacing w:after="0"/>
        <w:ind w:firstLine="0"/>
      </w:pPr>
      <w:r>
        <w:lastRenderedPageBreak/>
        <w:t>Astotā tēma</w:t>
      </w:r>
    </w:p>
    <w:p w:rsidR="001640B4" w:rsidRDefault="000C37F9" w:rsidP="00822C1A">
      <w:pPr>
        <w:pStyle w:val="Heading1"/>
        <w:spacing w:after="0"/>
        <w:rPr>
          <w:rFonts w:ascii="Cambria" w:eastAsia="Cambria" w:hAnsi="Cambria" w:cs="Cambria"/>
        </w:rPr>
      </w:pPr>
      <w:r>
        <w:rPr>
          <w:rFonts w:ascii="Cambria" w:hAnsi="Cambria"/>
        </w:rPr>
        <w:t xml:space="preserve">No vētrainas jūras </w:t>
      </w:r>
      <w:r w:rsidR="009D0F02">
        <w:rPr>
          <w:rFonts w:ascii="Cambria" w:hAnsi="Cambria"/>
        </w:rPr>
        <w:t>līdz Debesu</w:t>
      </w:r>
      <w:r>
        <w:rPr>
          <w:rFonts w:ascii="Cambria" w:hAnsi="Cambria"/>
        </w:rPr>
        <w:t xml:space="preserve"> padebešiem </w:t>
      </w:r>
    </w:p>
    <w:p w:rsidR="001640B4" w:rsidRDefault="000C37F9" w:rsidP="00822C1A">
      <w:pPr>
        <w:pStyle w:val="Body"/>
        <w:spacing w:after="0"/>
        <w:rPr>
          <w:b/>
          <w:bCs/>
        </w:rPr>
      </w:pPr>
      <w:r>
        <w:rPr>
          <w:b/>
          <w:bCs/>
        </w:rPr>
        <w:t>PIRMĀ DAĻA — PĀRSKATS</w:t>
      </w:r>
    </w:p>
    <w:p w:rsidR="001640B4" w:rsidRDefault="000C37F9" w:rsidP="00822C1A">
      <w:pPr>
        <w:pStyle w:val="Body"/>
        <w:spacing w:after="0"/>
        <w:rPr>
          <w:b/>
          <w:bCs/>
        </w:rPr>
      </w:pPr>
      <w:r>
        <w:rPr>
          <w:b/>
          <w:bCs/>
        </w:rPr>
        <w:t xml:space="preserve">PAMATDOMA: </w:t>
      </w:r>
      <w:r>
        <w:t>Dan. 7:27.</w:t>
      </w:r>
    </w:p>
    <w:p w:rsidR="001640B4" w:rsidRDefault="000C37F9" w:rsidP="00822C1A">
      <w:pPr>
        <w:pStyle w:val="Body"/>
        <w:spacing w:after="0"/>
        <w:rPr>
          <w:b/>
          <w:bCs/>
        </w:rPr>
      </w:pPr>
      <w:r>
        <w:rPr>
          <w:b/>
          <w:bCs/>
        </w:rPr>
        <w:t xml:space="preserve">PĒTĪJUMU CENTRS: </w:t>
      </w:r>
      <w:r>
        <w:t>Dan. 7, 2 Tes. 2:1–12, Rom. 8:1, Marka 13:26, Lūk. 9:26, Lūk. 12:8, 1. Tim. 2:5.</w:t>
      </w:r>
      <w:r>
        <w:rPr>
          <w:b/>
          <w:bCs/>
          <w:i/>
          <w:iCs/>
        </w:rPr>
        <w:t xml:space="preserve"> </w:t>
      </w:r>
    </w:p>
    <w:p w:rsidR="001640B4" w:rsidRDefault="000C37F9" w:rsidP="00822C1A">
      <w:pPr>
        <w:pStyle w:val="Body"/>
        <w:spacing w:after="0"/>
      </w:pPr>
      <w:r>
        <w:rPr>
          <w:rFonts w:eastAsia="Arial Unicode MS" w:cs="Arial Unicode MS"/>
          <w:b/>
          <w:bCs/>
        </w:rPr>
        <w:t>Ievads</w:t>
      </w:r>
      <w:r>
        <w:rPr>
          <w:rFonts w:eastAsia="Arial Unicode MS" w:cs="Arial Unicode MS"/>
        </w:rPr>
        <w:t>: Daniēla 7. nodaļa parāda, ka pēc virknes pasaules lielvaru, kas cietsirdīgi p</w:t>
      </w:r>
      <w:r w:rsidR="009D0F02">
        <w:rPr>
          <w:rFonts w:eastAsia="Arial Unicode MS" w:cs="Arial Unicode MS"/>
        </w:rPr>
        <w:t>ārvalda pasauli, tiek sasaukta D</w:t>
      </w:r>
      <w:r>
        <w:rPr>
          <w:rFonts w:eastAsia="Arial Unicode MS" w:cs="Arial Unicode MS"/>
        </w:rPr>
        <w:t>ebesu tiesa un Cilvēka Dēls saņem varu un valstību valdīt mūžīgi kopā ar Savu tautu.</w:t>
      </w:r>
    </w:p>
    <w:p w:rsidR="001640B4" w:rsidRDefault="000C37F9" w:rsidP="00822C1A">
      <w:pPr>
        <w:pStyle w:val="Body"/>
        <w:spacing w:after="0"/>
      </w:pPr>
      <w:r>
        <w:rPr>
          <w:rFonts w:eastAsia="Arial Unicode MS" w:cs="Arial Unicode MS"/>
          <w:b/>
          <w:bCs/>
        </w:rPr>
        <w:t>Stundas tēmas</w:t>
      </w:r>
      <w:r>
        <w:rPr>
          <w:rFonts w:eastAsia="Arial Unicode MS" w:cs="Arial Unicode MS"/>
        </w:rPr>
        <w:t>:</w:t>
      </w:r>
    </w:p>
    <w:p w:rsidR="001640B4" w:rsidRDefault="000C37F9" w:rsidP="00822C1A">
      <w:pPr>
        <w:pStyle w:val="Body"/>
        <w:numPr>
          <w:ilvl w:val="0"/>
          <w:numId w:val="21"/>
        </w:numPr>
        <w:spacing w:after="0"/>
      </w:pPr>
      <w:r>
        <w:rPr>
          <w:rFonts w:eastAsia="Arial Unicode MS" w:cs="Arial Unicode MS"/>
          <w:b/>
          <w:bCs/>
        </w:rPr>
        <w:t>Mazais rags</w:t>
      </w:r>
      <w:r>
        <w:rPr>
          <w:rFonts w:eastAsia="Arial Unicode MS" w:cs="Arial Unicode MS"/>
        </w:rPr>
        <w:t xml:space="preserve">. No ceturtā zvēra ar desmit ragiem </w:t>
      </w:r>
      <w:r w:rsidR="009D0F02">
        <w:rPr>
          <w:rFonts w:eastAsia="Arial Unicode MS" w:cs="Arial Unicode MS"/>
        </w:rPr>
        <w:t>izaug</w:t>
      </w:r>
      <w:r>
        <w:rPr>
          <w:rFonts w:eastAsia="Arial Unicode MS" w:cs="Arial Unicode MS"/>
        </w:rPr>
        <w:t xml:space="preserve"> mazs rags, kas zaimo Dievu un vajā Viņa tautu.</w:t>
      </w:r>
    </w:p>
    <w:p w:rsidR="001640B4" w:rsidRDefault="000C37F9" w:rsidP="00822C1A">
      <w:pPr>
        <w:pStyle w:val="Body"/>
        <w:numPr>
          <w:ilvl w:val="0"/>
          <w:numId w:val="4"/>
        </w:numPr>
        <w:spacing w:after="0"/>
        <w:rPr>
          <w:b/>
          <w:bCs/>
        </w:rPr>
      </w:pPr>
      <w:r>
        <w:rPr>
          <w:b/>
          <w:bCs/>
        </w:rPr>
        <w:t xml:space="preserve">Debesu tiesa. </w:t>
      </w:r>
      <w:r>
        <w:t>Debesu tiesa nosoda mazo ragu un dāvā atbrīvošanu un glābšanu Dieva tautai.</w:t>
      </w:r>
    </w:p>
    <w:p w:rsidR="001640B4" w:rsidRDefault="000C37F9" w:rsidP="00822C1A">
      <w:pPr>
        <w:pStyle w:val="Body"/>
        <w:numPr>
          <w:ilvl w:val="0"/>
          <w:numId w:val="4"/>
        </w:numPr>
        <w:spacing w:after="0"/>
        <w:rPr>
          <w:b/>
          <w:bCs/>
        </w:rPr>
      </w:pPr>
      <w:r>
        <w:rPr>
          <w:b/>
          <w:bCs/>
        </w:rPr>
        <w:t>Cilvēka Dēls</w:t>
      </w:r>
      <w:r w:rsidR="009D0F02">
        <w:t>. Cilvēka Dēls iznāk no D</w:t>
      </w:r>
      <w:r>
        <w:t>ebesu tiesas, lai attaisnotu Savu tautu.</w:t>
      </w:r>
    </w:p>
    <w:p w:rsidR="001640B4" w:rsidRDefault="000C37F9" w:rsidP="00822C1A">
      <w:pPr>
        <w:pStyle w:val="Body"/>
        <w:numPr>
          <w:ilvl w:val="0"/>
          <w:numId w:val="5"/>
        </w:numPr>
        <w:spacing w:after="0"/>
      </w:pPr>
      <w:r>
        <w:rPr>
          <w:rFonts w:eastAsia="Arial Unicode MS" w:cs="Arial Unicode MS"/>
          <w:b/>
          <w:bCs/>
        </w:rPr>
        <w:t>Visaugstākā svētie</w:t>
      </w:r>
      <w:r>
        <w:rPr>
          <w:rFonts w:eastAsia="Arial Unicode MS" w:cs="Arial Unicode MS"/>
        </w:rPr>
        <w:t>. “Svētie” cieš vajāšanas, tomēr paliek uzticīgi Dievam.</w:t>
      </w:r>
    </w:p>
    <w:p w:rsidR="001640B4" w:rsidRDefault="000C37F9" w:rsidP="00822C1A">
      <w:pPr>
        <w:pStyle w:val="Body"/>
        <w:spacing w:after="0"/>
      </w:pPr>
      <w:r>
        <w:rPr>
          <w:rFonts w:eastAsia="Arial Unicode MS" w:cs="Arial Unicode MS"/>
          <w:b/>
          <w:bCs/>
        </w:rPr>
        <w:t>Prakse</w:t>
      </w:r>
      <w:r>
        <w:rPr>
          <w:rFonts w:eastAsia="Arial Unicode MS" w:cs="Arial Unicode MS"/>
        </w:rPr>
        <w:t>: Neskatoties uz tik lielu netaisnību, vajāšanām un pārbaudījumiem, Dieva ļaudis ar cerību raugās nākotnē. Ieskats pravietiskajā vēstures attēlojumā parāda, ka cilvēces vēsture sasniegs kulminā</w:t>
      </w:r>
      <w:r w:rsidR="009D0F02">
        <w:rPr>
          <w:rFonts w:eastAsia="Arial Unicode MS" w:cs="Arial Unicode MS"/>
        </w:rPr>
        <w:t>ciju ar D</w:t>
      </w:r>
      <w:r>
        <w:rPr>
          <w:rFonts w:eastAsia="Arial Unicode MS" w:cs="Arial Unicode MS"/>
        </w:rPr>
        <w:t>ebesu tiesu un Cilvēka Dēla mūžīgo valstību. Mēs ilgojamies, lai drīz tiktu nodibināta Dieva mūžīgā valstība.</w:t>
      </w:r>
    </w:p>
    <w:p w:rsidR="001640B4" w:rsidRDefault="000C37F9" w:rsidP="00822C1A">
      <w:pPr>
        <w:pStyle w:val="Body"/>
        <w:spacing w:after="0"/>
        <w:rPr>
          <w:b/>
          <w:bCs/>
        </w:rPr>
      </w:pPr>
      <w:r>
        <w:rPr>
          <w:rFonts w:eastAsia="Arial Unicode MS" w:cs="Arial Unicode MS"/>
          <w:b/>
          <w:bCs/>
        </w:rPr>
        <w:t>OTRĀ DAĻA — KOMENTĀRI</w:t>
      </w:r>
    </w:p>
    <w:p w:rsidR="001640B4" w:rsidRDefault="000C37F9" w:rsidP="00822C1A">
      <w:pPr>
        <w:pStyle w:val="Body"/>
        <w:spacing w:after="0"/>
        <w:rPr>
          <w:b/>
          <w:bCs/>
        </w:rPr>
      </w:pPr>
      <w:r>
        <w:rPr>
          <w:rFonts w:eastAsia="Arial Unicode MS" w:cs="Arial Unicode MS"/>
        </w:rPr>
        <w:t>Tagad sīkāk ieskatīsimies iepriekš minētajās nodarbības tēmās.</w:t>
      </w:r>
    </w:p>
    <w:p w:rsidR="001C0C54" w:rsidRPr="001C0C54" w:rsidRDefault="000C37F9" w:rsidP="00822C1A">
      <w:pPr>
        <w:pStyle w:val="Body"/>
        <w:numPr>
          <w:ilvl w:val="0"/>
          <w:numId w:val="22"/>
        </w:numPr>
        <w:spacing w:after="0"/>
      </w:pPr>
      <w:r>
        <w:rPr>
          <w:rFonts w:eastAsia="Arial Unicode MS" w:cs="Arial Unicode MS"/>
          <w:b/>
          <w:bCs/>
        </w:rPr>
        <w:t xml:space="preserve">Mazais rags. </w:t>
      </w:r>
      <w:r w:rsidR="001C0C54">
        <w:rPr>
          <w:rFonts w:eastAsia="Arial Unicode MS" w:cs="Arial Unicode MS"/>
        </w:rPr>
        <w:t xml:space="preserve">Mazais rags izaug no </w:t>
      </w:r>
      <w:r>
        <w:rPr>
          <w:rFonts w:eastAsia="Arial Unicode MS" w:cs="Arial Unicode MS"/>
        </w:rPr>
        <w:t xml:space="preserve">un starp pārējiem desmit briesmīgā dzīvnieka ragiem, kas pārstāv Romas impēriju. Tas iznīcina trīs no desmit valstīm, </w:t>
      </w:r>
      <w:r w:rsidR="001C0C54">
        <w:rPr>
          <w:rFonts w:eastAsia="Arial Unicode MS" w:cs="Arial Unicode MS"/>
        </w:rPr>
        <w:t>kuras</w:t>
      </w:r>
      <w:r>
        <w:rPr>
          <w:rFonts w:eastAsia="Arial Unicode MS" w:cs="Arial Unicode MS"/>
        </w:rPr>
        <w:t xml:space="preserve"> izaug</w:t>
      </w:r>
      <w:r w:rsidR="001C0C54">
        <w:rPr>
          <w:rFonts w:eastAsia="Arial Unicode MS" w:cs="Arial Unicode MS"/>
        </w:rPr>
        <w:t>ušas</w:t>
      </w:r>
      <w:r>
        <w:rPr>
          <w:rFonts w:eastAsia="Arial Unicode MS" w:cs="Arial Unicode MS"/>
        </w:rPr>
        <w:t xml:space="preserve"> no pagānu Romas. Nelielā raga vara ir pagānu Romas turpinājums, un tādējādi tai ir </w:t>
      </w:r>
      <w:r w:rsidR="001C0C54">
        <w:rPr>
          <w:rFonts w:eastAsia="Arial Unicode MS" w:cs="Arial Unicode MS"/>
        </w:rPr>
        <w:t xml:space="preserve">būtiskas </w:t>
      </w:r>
      <w:r>
        <w:rPr>
          <w:rFonts w:eastAsia="Arial Unicode MS" w:cs="Arial Unicode MS"/>
        </w:rPr>
        <w:t xml:space="preserve">impērijas iezīmes. Tas uzurpē Kristus prerogatīvas, vajā Dieva ļaudis, maina Dieva likumus, runā pret Dievu un rīkojas pēc sava ieskata trīsarpus laikus (tie ir 1260 kalendārie gadi). Šīs aktivitātes norāda, ka minētajai vienībai </w:t>
      </w:r>
      <w:r w:rsidR="001C0C54">
        <w:rPr>
          <w:rFonts w:eastAsia="Arial Unicode MS" w:cs="Arial Unicode MS"/>
        </w:rPr>
        <w:t>piemīt</w:t>
      </w:r>
      <w:r>
        <w:rPr>
          <w:rFonts w:eastAsia="Arial Unicode MS" w:cs="Arial Unicode MS"/>
        </w:rPr>
        <w:t xml:space="preserve"> gan politiska, gan reliģiska vara, kas atbilst pāvesta varai. Vēsture rāda, ka imperatora Konstantīna konversija, svētdienas oficiāla atzīšana par pielūgsmes dienu, Romas krišana barbaru rokās un Konstantinopoles dibināšana Austrumos bija svarīgi faktori, kas sekmēja pāvesta parādīšanos. Līdz ar pagānu Romas impērijas </w:t>
      </w:r>
      <w:r w:rsidR="001C0C54">
        <w:rPr>
          <w:rFonts w:eastAsia="Arial Unicode MS" w:cs="Arial Unicode MS"/>
        </w:rPr>
        <w:t>beigām</w:t>
      </w:r>
      <w:r>
        <w:rPr>
          <w:rFonts w:eastAsia="Arial Unicode MS" w:cs="Arial Unicode MS"/>
        </w:rPr>
        <w:t xml:space="preserve"> Romas bīskaps </w:t>
      </w:r>
      <w:r w:rsidR="001C0C54">
        <w:rPr>
          <w:rFonts w:eastAsia="Arial Unicode MS" w:cs="Arial Unicode MS"/>
        </w:rPr>
        <w:t>aiz</w:t>
      </w:r>
      <w:r>
        <w:rPr>
          <w:rFonts w:eastAsia="Arial Unicode MS" w:cs="Arial Unicode MS"/>
        </w:rPr>
        <w:t xml:space="preserve">pildīja Romā </w:t>
      </w:r>
      <w:r w:rsidR="001C0C54">
        <w:rPr>
          <w:rFonts w:eastAsia="Arial Unicode MS" w:cs="Arial Unicode MS"/>
        </w:rPr>
        <w:t>izveidojušos</w:t>
      </w:r>
      <w:r>
        <w:rPr>
          <w:rFonts w:eastAsia="Arial Unicode MS" w:cs="Arial Unicode MS"/>
        </w:rPr>
        <w:t xml:space="preserve"> varas vakuumu</w:t>
      </w:r>
      <w:r w:rsidR="001C0C54">
        <w:rPr>
          <w:rFonts w:eastAsia="Arial Unicode MS" w:cs="Arial Unicode MS"/>
        </w:rPr>
        <w:t>, jo</w:t>
      </w:r>
      <w:r>
        <w:rPr>
          <w:rFonts w:eastAsia="Arial Unicode MS" w:cs="Arial Unicode MS"/>
        </w:rPr>
        <w:t xml:space="preserve"> Romas impērijas galvaspilsēta </w:t>
      </w:r>
      <w:r w:rsidR="001C0C54">
        <w:rPr>
          <w:rFonts w:eastAsia="Arial Unicode MS" w:cs="Arial Unicode MS"/>
        </w:rPr>
        <w:t>tika pārcelta</w:t>
      </w:r>
      <w:r>
        <w:rPr>
          <w:rFonts w:eastAsia="Arial Unicode MS" w:cs="Arial Unicode MS"/>
        </w:rPr>
        <w:t xml:space="preserve"> uz Konstantinopoli.</w:t>
      </w:r>
    </w:p>
    <w:p w:rsidR="001640B4" w:rsidRDefault="000C37F9" w:rsidP="001C0C54">
      <w:pPr>
        <w:pStyle w:val="Body"/>
        <w:spacing w:after="0"/>
        <w:ind w:left="360" w:firstLine="360"/>
      </w:pPr>
      <w:r>
        <w:rPr>
          <w:rFonts w:eastAsia="Arial Unicode MS" w:cs="Arial Unicode MS"/>
        </w:rPr>
        <w:t xml:space="preserve">Kad imperators Justinians mūsu ēras </w:t>
      </w:r>
      <w:r w:rsidR="001C0C54">
        <w:rPr>
          <w:rFonts w:eastAsia="Arial Unicode MS" w:cs="Arial Unicode MS"/>
        </w:rPr>
        <w:t xml:space="preserve">533. gadā izdeva </w:t>
      </w:r>
      <w:r>
        <w:rPr>
          <w:rFonts w:eastAsia="Arial Unicode MS" w:cs="Arial Unicode MS"/>
        </w:rPr>
        <w:t>dekrētu, kas stājās spēkā tikai mūsu ēras 538. gadā, pasludin</w:t>
      </w:r>
      <w:r w:rsidR="001C0C54">
        <w:rPr>
          <w:rFonts w:eastAsia="Arial Unicode MS" w:cs="Arial Unicode MS"/>
        </w:rPr>
        <w:t>ot</w:t>
      </w:r>
      <w:r>
        <w:rPr>
          <w:rFonts w:eastAsia="Arial Unicode MS" w:cs="Arial Unicode MS"/>
        </w:rPr>
        <w:t xml:space="preserve"> pāvestu par visas baznīcas galvu, </w:t>
      </w:r>
      <w:r w:rsidR="001C0C54">
        <w:rPr>
          <w:rFonts w:eastAsia="Arial Unicode MS" w:cs="Arial Unicode MS"/>
        </w:rPr>
        <w:t>tika</w:t>
      </w:r>
      <w:r>
        <w:rPr>
          <w:rFonts w:eastAsia="Arial Unicode MS" w:cs="Arial Unicode MS"/>
        </w:rPr>
        <w:t xml:space="preserve"> atvērtas durvis, lai pāvests īstenotu savu likumu. Tagad Romas bīskapam bija ne tikai reliģiska autoritāte, bet arī politiskā vara. Pāvesti drīz sāka sevi dēvēt par pontifiksiem un pieņēma arī citas pagānu Romas impērijas paražas un likumus. Izmantojot alianses ar laicīgām varām, reiz vajātā baznīca kļuva par vajātāju. Krusta karu un inkvizīcijas laikā Romas baznīca nodarīja milzīgas </w:t>
      </w:r>
      <w:r w:rsidR="001C0C54">
        <w:rPr>
          <w:rFonts w:eastAsia="Arial Unicode MS" w:cs="Arial Unicode MS"/>
        </w:rPr>
        <w:t>ciešanas</w:t>
      </w:r>
      <w:r>
        <w:rPr>
          <w:rFonts w:eastAsia="Arial Unicode MS" w:cs="Arial Unicode MS"/>
        </w:rPr>
        <w:t xml:space="preserve"> daudziem, </w:t>
      </w:r>
      <w:r w:rsidR="001C0C54">
        <w:rPr>
          <w:rFonts w:eastAsia="Arial Unicode MS" w:cs="Arial Unicode MS"/>
        </w:rPr>
        <w:t>kuri</w:t>
      </w:r>
      <w:r>
        <w:rPr>
          <w:rFonts w:eastAsia="Arial Unicode MS" w:cs="Arial Unicode MS"/>
        </w:rPr>
        <w:t xml:space="preserve"> vēlējās palikt uzticīgi Bībeles mācībām. Tātad jau viduslaikos pāvests tika identificēts ar antikristu (Mat. 24; 2. Tes. 2:3, 4; Atkl. 13:1–10). 1798. gadā Napoleons </w:t>
      </w:r>
      <w:r w:rsidR="001C0C54">
        <w:rPr>
          <w:rFonts w:eastAsia="Arial Unicode MS" w:cs="Arial Unicode MS"/>
        </w:rPr>
        <w:t>apcietināja</w:t>
      </w:r>
      <w:r>
        <w:rPr>
          <w:rFonts w:eastAsia="Arial Unicode MS" w:cs="Arial Unicode MS"/>
        </w:rPr>
        <w:t xml:space="preserve"> pāvestu, izbeidzot pāvesta valdīšanas 1260 gadus.</w:t>
      </w:r>
    </w:p>
    <w:p w:rsidR="001640B4" w:rsidRDefault="000C37F9" w:rsidP="00822C1A">
      <w:pPr>
        <w:pStyle w:val="Heading3"/>
        <w:spacing w:after="0"/>
        <w:ind w:firstLine="0"/>
      </w:pPr>
      <w:r>
        <w:lastRenderedPageBreak/>
        <w:t>2. Debesu tiesa</w:t>
      </w:r>
    </w:p>
    <w:p w:rsidR="001640B4" w:rsidRDefault="000C37F9" w:rsidP="001C0C54">
      <w:pPr>
        <w:pStyle w:val="Body"/>
        <w:spacing w:after="0"/>
        <w:ind w:firstLine="720"/>
      </w:pPr>
      <w:r>
        <w:rPr>
          <w:rFonts w:eastAsia="Arial Unicode MS" w:cs="Arial Unicode MS"/>
        </w:rPr>
        <w:t>Debesu tiesas ain</w:t>
      </w:r>
      <w:r w:rsidR="001C0C54">
        <w:rPr>
          <w:rFonts w:eastAsia="Arial Unicode MS" w:cs="Arial Unicode MS"/>
        </w:rPr>
        <w:t>ā</w:t>
      </w:r>
      <w:r>
        <w:rPr>
          <w:rFonts w:eastAsia="Arial Unicode MS" w:cs="Arial Unicode MS"/>
        </w:rPr>
        <w:t xml:space="preserve"> Dan. 7:9–14 </w:t>
      </w:r>
      <w:r w:rsidR="001C0C54">
        <w:rPr>
          <w:rFonts w:eastAsia="Arial Unicode MS" w:cs="Arial Unicode MS"/>
        </w:rPr>
        <w:t>aprakstīts</w:t>
      </w:r>
      <w:r>
        <w:rPr>
          <w:rFonts w:eastAsia="Arial Unicode MS" w:cs="Arial Unicode MS"/>
        </w:rPr>
        <w:t xml:space="preserve"> nodaļas centrāl</w:t>
      </w:r>
      <w:r w:rsidR="001C0C54">
        <w:rPr>
          <w:rFonts w:eastAsia="Arial Unicode MS" w:cs="Arial Unicode MS"/>
        </w:rPr>
        <w:t>ais</w:t>
      </w:r>
      <w:r>
        <w:rPr>
          <w:rFonts w:eastAsia="Arial Unicode MS" w:cs="Arial Unicode MS"/>
        </w:rPr>
        <w:t xml:space="preserve"> notikum</w:t>
      </w:r>
      <w:r w:rsidR="001C0C54">
        <w:rPr>
          <w:rFonts w:eastAsia="Arial Unicode MS" w:cs="Arial Unicode MS"/>
        </w:rPr>
        <w:t>s</w:t>
      </w:r>
      <w:r>
        <w:rPr>
          <w:rFonts w:eastAsia="Arial Unicode MS" w:cs="Arial Unicode MS"/>
        </w:rPr>
        <w:t>. Grāmatas</w:t>
      </w:r>
      <w:r w:rsidR="00184B41">
        <w:rPr>
          <w:rFonts w:eastAsia="Arial Unicode MS" w:cs="Arial Unicode MS"/>
        </w:rPr>
        <w:t>,</w:t>
      </w:r>
      <w:r>
        <w:rPr>
          <w:rFonts w:eastAsia="Arial Unicode MS" w:cs="Arial Unicode MS"/>
        </w:rPr>
        <w:t xml:space="preserve"> Laiku Vecais uz troņa</w:t>
      </w:r>
      <w:r w:rsidR="00184B41">
        <w:rPr>
          <w:rFonts w:eastAsia="Arial Unicode MS" w:cs="Arial Unicode MS"/>
        </w:rPr>
        <w:t xml:space="preserve"> un Cilvēka Dēls, kuru ieskauj D</w:t>
      </w:r>
      <w:r>
        <w:rPr>
          <w:rFonts w:eastAsia="Arial Unicode MS" w:cs="Arial Unicode MS"/>
        </w:rPr>
        <w:t>ebesu padebeši (Dan. 7:13)</w:t>
      </w:r>
      <w:r w:rsidR="00184B41">
        <w:rPr>
          <w:rFonts w:eastAsia="Arial Unicode MS" w:cs="Arial Unicode MS"/>
        </w:rPr>
        <w:t xml:space="preserve"> un</w:t>
      </w:r>
      <w:r>
        <w:rPr>
          <w:rFonts w:eastAsia="Arial Unicode MS" w:cs="Arial Unicode MS"/>
        </w:rPr>
        <w:t xml:space="preserve"> kurš nonāk Laiku Vecā</w:t>
      </w:r>
      <w:r w:rsidR="00184B41">
        <w:rPr>
          <w:rFonts w:eastAsia="Arial Unicode MS" w:cs="Arial Unicode MS"/>
        </w:rPr>
        <w:t xml:space="preserve"> klātbūtnē, attēlo tiesas ainu D</w:t>
      </w:r>
      <w:r>
        <w:rPr>
          <w:rFonts w:eastAsia="Arial Unicode MS" w:cs="Arial Unicode MS"/>
        </w:rPr>
        <w:t xml:space="preserve">ebesīs. Tiesa Rakstos gan </w:t>
      </w:r>
      <w:r w:rsidR="00184B41">
        <w:rPr>
          <w:rFonts w:eastAsia="Arial Unicode MS" w:cs="Arial Unicode MS"/>
        </w:rPr>
        <w:t>soda</w:t>
      </w:r>
      <w:r>
        <w:rPr>
          <w:rFonts w:eastAsia="Arial Unicode MS" w:cs="Arial Unicode MS"/>
        </w:rPr>
        <w:t xml:space="preserve">, gan attaisno. </w:t>
      </w:r>
      <w:r w:rsidR="00184B41">
        <w:rPr>
          <w:rFonts w:eastAsia="Arial Unicode MS" w:cs="Arial Unicode MS"/>
        </w:rPr>
        <w:t>M</w:t>
      </w:r>
      <w:r>
        <w:rPr>
          <w:rFonts w:eastAsia="Arial Unicode MS" w:cs="Arial Unicode MS"/>
        </w:rPr>
        <w:t xml:space="preserve">azajam ragam spriedums nozīmē </w:t>
      </w:r>
      <w:r w:rsidR="00184B41">
        <w:rPr>
          <w:rFonts w:eastAsia="Arial Unicode MS" w:cs="Arial Unicode MS"/>
        </w:rPr>
        <w:t>sodu</w:t>
      </w:r>
      <w:r>
        <w:rPr>
          <w:rFonts w:eastAsia="Arial Unicode MS" w:cs="Arial Unicode MS"/>
        </w:rPr>
        <w:t xml:space="preserve">, </w:t>
      </w:r>
      <w:r w:rsidR="00184B41">
        <w:rPr>
          <w:rFonts w:eastAsia="Arial Unicode MS" w:cs="Arial Unicode MS"/>
        </w:rPr>
        <w:t>kas</w:t>
      </w:r>
      <w:r>
        <w:rPr>
          <w:rFonts w:eastAsia="Arial Unicode MS" w:cs="Arial Unicode MS"/>
        </w:rPr>
        <w:t xml:space="preserve"> novedīs pie raga iznīcināšanas. </w:t>
      </w:r>
      <w:r w:rsidR="00184B41">
        <w:rPr>
          <w:rFonts w:eastAsia="Arial Unicode MS" w:cs="Arial Unicode MS"/>
        </w:rPr>
        <w:t>Savukārt</w:t>
      </w:r>
      <w:r>
        <w:rPr>
          <w:rFonts w:eastAsia="Arial Unicode MS" w:cs="Arial Unicode MS"/>
        </w:rPr>
        <w:t xml:space="preserve"> svētajiem, kurus vajājis mazais rags, tiesa nozīmē attaisnošanu, pestīšanu un atjaunošanu. </w:t>
      </w:r>
      <w:r w:rsidR="00184B41">
        <w:rPr>
          <w:rFonts w:eastAsia="Arial Unicode MS" w:cs="Arial Unicode MS"/>
        </w:rPr>
        <w:t>Kad viņu vārdi tiek izskatīti D</w:t>
      </w:r>
      <w:r>
        <w:rPr>
          <w:rFonts w:eastAsia="Arial Unicode MS" w:cs="Arial Unicode MS"/>
        </w:rPr>
        <w:t>ebesu tiesā, tie tiek pasludināti par nevainīgiem</w:t>
      </w:r>
      <w:r w:rsidR="00184B41">
        <w:rPr>
          <w:rFonts w:eastAsia="Arial Unicode MS" w:cs="Arial Unicode MS"/>
        </w:rPr>
        <w:t xml:space="preserve">, </w:t>
      </w:r>
      <w:r>
        <w:rPr>
          <w:rFonts w:eastAsia="Arial Unicode MS" w:cs="Arial Unicode MS"/>
        </w:rPr>
        <w:t>attaisnoti un galu galā saņem valstību.</w:t>
      </w:r>
    </w:p>
    <w:p w:rsidR="00184B41" w:rsidRDefault="000C37F9" w:rsidP="00184B41">
      <w:pPr>
        <w:pStyle w:val="Body"/>
        <w:spacing w:after="0"/>
        <w:ind w:firstLine="720"/>
        <w:rPr>
          <w:rFonts w:eastAsia="Arial Unicode MS" w:cs="Arial Unicode MS"/>
        </w:rPr>
      </w:pPr>
      <w:r>
        <w:rPr>
          <w:rFonts w:eastAsia="Arial Unicode MS" w:cs="Arial Unicode MS"/>
        </w:rPr>
        <w:t>Daž</w:t>
      </w:r>
      <w:r w:rsidR="00184B41">
        <w:rPr>
          <w:rFonts w:eastAsia="Arial Unicode MS" w:cs="Arial Unicode MS"/>
        </w:rPr>
        <w:t>us</w:t>
      </w:r>
      <w:r>
        <w:rPr>
          <w:rFonts w:eastAsia="Arial Unicode MS" w:cs="Arial Unicode MS"/>
        </w:rPr>
        <w:t xml:space="preserve"> šī sprieduma aspekt</w:t>
      </w:r>
      <w:r w:rsidR="00184B41">
        <w:rPr>
          <w:rFonts w:eastAsia="Arial Unicode MS" w:cs="Arial Unicode MS"/>
        </w:rPr>
        <w:t xml:space="preserve">us pārrunāsim sīkāk. </w:t>
      </w:r>
    </w:p>
    <w:p w:rsidR="00184B41" w:rsidRDefault="000C37F9" w:rsidP="00184B41">
      <w:pPr>
        <w:pStyle w:val="Body"/>
        <w:spacing w:after="0"/>
        <w:ind w:firstLine="720"/>
        <w:rPr>
          <w:rFonts w:eastAsia="Arial Unicode MS" w:cs="Arial Unicode MS"/>
        </w:rPr>
      </w:pPr>
      <w:r>
        <w:rPr>
          <w:rFonts w:eastAsia="Arial Unicode MS" w:cs="Arial Unicode MS"/>
        </w:rPr>
        <w:t xml:space="preserve">Pirmkārt, jāņem vērā, ka šī tiesa sākas pēc tam, kad mazais rags nāk pie varas, un beidzas pirms svēto apbalvošanas, kad mazais rags tiek sodīts. Tātad šo tiesu pareizi </w:t>
      </w:r>
      <w:r w:rsidR="00184B41">
        <w:rPr>
          <w:rFonts w:eastAsia="Arial Unicode MS" w:cs="Arial Unicode MS"/>
        </w:rPr>
        <w:t xml:space="preserve">būtu </w:t>
      </w:r>
      <w:r>
        <w:rPr>
          <w:rFonts w:eastAsia="Arial Unicode MS" w:cs="Arial Unicode MS"/>
        </w:rPr>
        <w:t xml:space="preserve">dēvēt par izmeklēšanas tiesu. Elena Vaita saistībā ar spriedumu min šādas grāmatas: (1) dzīvības grāmata, kurā ir to cilvēku vārdi, </w:t>
      </w:r>
      <w:r w:rsidR="00184B41">
        <w:rPr>
          <w:rFonts w:eastAsia="Arial Unicode MS" w:cs="Arial Unicode MS"/>
        </w:rPr>
        <w:t>kas</w:t>
      </w:r>
      <w:r>
        <w:rPr>
          <w:rFonts w:eastAsia="Arial Unicode MS" w:cs="Arial Unicode MS"/>
        </w:rPr>
        <w:t xml:space="preserve"> kalpo Dievam; 2) piemiņas grā</w:t>
      </w:r>
      <w:r w:rsidR="00184B41">
        <w:rPr>
          <w:rFonts w:eastAsia="Arial Unicode MS" w:cs="Arial Unicode MS"/>
        </w:rPr>
        <w:t>mata, svēto labo darbu ieraksts</w:t>
      </w:r>
      <w:r>
        <w:rPr>
          <w:rFonts w:eastAsia="Arial Unicode MS" w:cs="Arial Unicode MS"/>
        </w:rPr>
        <w:t xml:space="preserve"> un (3) grēku ieraksts (The Great Controversy, 480., 481. lpp.). Taisnīguma un pārredzamības labad </w:t>
      </w:r>
      <w:r w:rsidR="00184B41">
        <w:rPr>
          <w:rFonts w:eastAsia="Arial Unicode MS" w:cs="Arial Unicode MS"/>
        </w:rPr>
        <w:t xml:space="preserve">par </w:t>
      </w:r>
      <w:r>
        <w:rPr>
          <w:rFonts w:eastAsia="Arial Unicode MS" w:cs="Arial Unicode MS"/>
        </w:rPr>
        <w:t xml:space="preserve">visiem, kas ir iesaistīti galīgajā lēmumā un kurus tas ietekmē, Dievam ir jāveic izmeklēšana, lai neviens nevarētu apšaubīt galīgā lēmuma pareizību. </w:t>
      </w:r>
    </w:p>
    <w:p w:rsidR="001640B4" w:rsidRDefault="000C37F9" w:rsidP="00184B41">
      <w:pPr>
        <w:pStyle w:val="Body"/>
        <w:spacing w:after="0"/>
        <w:ind w:firstLine="720"/>
      </w:pPr>
      <w:r>
        <w:rPr>
          <w:rFonts w:eastAsia="Arial Unicode MS" w:cs="Arial Unicode MS"/>
        </w:rPr>
        <w:t xml:space="preserve">Otrkārt, tā kā šim spriedumam ir kosmisks mērogs un saskaņā ar pravietisko hronoloģiju tas notiek tieši tagad, daži domā, </w:t>
      </w:r>
      <w:r w:rsidR="00184B41">
        <w:rPr>
          <w:rFonts w:eastAsia="Arial Unicode MS" w:cs="Arial Unicode MS"/>
        </w:rPr>
        <w:t>ka</w:t>
      </w:r>
      <w:r>
        <w:rPr>
          <w:rFonts w:eastAsia="Arial Unicode MS" w:cs="Arial Unicode MS"/>
        </w:rPr>
        <w:t xml:space="preserve"> Dievs drīz varētu sākt tiesu par dzīvajiem. Šādas </w:t>
      </w:r>
      <w:r w:rsidR="00184B41">
        <w:rPr>
          <w:rFonts w:eastAsia="Arial Unicode MS" w:cs="Arial Unicode MS"/>
        </w:rPr>
        <w:t>raizes</w:t>
      </w:r>
      <w:r>
        <w:rPr>
          <w:rFonts w:eastAsia="Arial Unicode MS" w:cs="Arial Unicode MS"/>
        </w:rPr>
        <w:t xml:space="preserve"> neļauj pilnībā izbaudīt kristiešu dzīvi. Mums jāpatur prātā, ka dzīvo tiesāšana notiks tikai tad, kad noslēgsies </w:t>
      </w:r>
      <w:r w:rsidR="00184B41">
        <w:rPr>
          <w:rFonts w:eastAsia="Arial Unicode MS" w:cs="Arial Unicode MS"/>
        </w:rPr>
        <w:t>pārbaudes</w:t>
      </w:r>
      <w:r>
        <w:rPr>
          <w:rFonts w:eastAsia="Arial Unicode MS" w:cs="Arial Unicode MS"/>
        </w:rPr>
        <w:t xml:space="preserve"> laiks un uz Babilon</w:t>
      </w:r>
      <w:r w:rsidR="00184B41">
        <w:rPr>
          <w:rFonts w:eastAsia="Arial Unicode MS" w:cs="Arial Unicode MS"/>
        </w:rPr>
        <w:t>ij</w:t>
      </w:r>
      <w:r>
        <w:rPr>
          <w:rFonts w:eastAsia="Arial Unicode MS" w:cs="Arial Unicode MS"/>
        </w:rPr>
        <w:t xml:space="preserve">u sāks izliet septiņas pēdējās mocības (Atkl. 15–16). Taču pats galvenais — mums nav jābaidās no tiesas, jo “Cilvēka </w:t>
      </w:r>
      <w:r w:rsidR="00184B41">
        <w:rPr>
          <w:rFonts w:eastAsia="Arial Unicode MS" w:cs="Arial Unicode MS"/>
        </w:rPr>
        <w:t>Dēls” ir mūsu pārstāvis Debesu tribunālā. Tādējādi D</w:t>
      </w:r>
      <w:r>
        <w:rPr>
          <w:rFonts w:eastAsia="Arial Unicode MS" w:cs="Arial Unicode MS"/>
        </w:rPr>
        <w:t>ebesu spriedums</w:t>
      </w:r>
      <w:r w:rsidR="00184B41" w:rsidRPr="00184B41">
        <w:rPr>
          <w:rFonts w:eastAsia="Arial Unicode MS" w:cs="Arial Unicode MS"/>
        </w:rPr>
        <w:t xml:space="preserve"> </w:t>
      </w:r>
      <w:r w:rsidR="00184B41">
        <w:rPr>
          <w:rFonts w:eastAsia="Arial Unicode MS" w:cs="Arial Unicode MS"/>
        </w:rPr>
        <w:t>nes mums attaisnojumu un brīvību, nevis nosodījumu</w:t>
      </w:r>
      <w:r>
        <w:rPr>
          <w:rFonts w:eastAsia="Arial Unicode MS" w:cs="Arial Unicode MS"/>
        </w:rPr>
        <w:t>.</w:t>
      </w:r>
    </w:p>
    <w:p w:rsidR="00184B41" w:rsidRDefault="000C37F9" w:rsidP="00822C1A">
      <w:pPr>
        <w:pStyle w:val="Body"/>
        <w:spacing w:after="0"/>
        <w:rPr>
          <w:rFonts w:eastAsia="Arial Unicode MS" w:cs="Arial Unicode MS"/>
        </w:rPr>
      </w:pPr>
      <w:r w:rsidRPr="00184B41">
        <w:rPr>
          <w:rFonts w:eastAsia="Arial Unicode MS" w:cs="Arial Unicode MS"/>
          <w:b/>
        </w:rPr>
        <w:t>3</w:t>
      </w:r>
      <w:r>
        <w:rPr>
          <w:rFonts w:eastAsia="Arial Unicode MS" w:cs="Arial Unicode MS"/>
        </w:rPr>
        <w:t xml:space="preserve">. </w:t>
      </w:r>
      <w:r>
        <w:rPr>
          <w:rFonts w:eastAsia="Arial Unicode MS" w:cs="Arial Unicode MS"/>
          <w:b/>
          <w:bCs/>
        </w:rPr>
        <w:t>Cilvēka Dēls.</w:t>
      </w:r>
      <w:r>
        <w:rPr>
          <w:rFonts w:eastAsia="Arial Unicode MS" w:cs="Arial Unicode MS"/>
        </w:rPr>
        <w:t xml:space="preserve"> Apzīmējums “Cilvēka Dēls” (aramiešu valodā — </w:t>
      </w:r>
      <w:r>
        <w:rPr>
          <w:rFonts w:eastAsia="Arial Unicode MS" w:cs="Arial Unicode MS"/>
          <w:i/>
          <w:iCs/>
        </w:rPr>
        <w:t>“bar’enash</w:t>
      </w:r>
      <w:r w:rsidR="00184B41">
        <w:rPr>
          <w:rFonts w:eastAsia="Arial Unicode MS" w:cs="Arial Unicode MS"/>
        </w:rPr>
        <w:t>”) saista šo D</w:t>
      </w:r>
      <w:r>
        <w:rPr>
          <w:rFonts w:eastAsia="Arial Unicode MS" w:cs="Arial Unicode MS"/>
        </w:rPr>
        <w:t xml:space="preserve">ebesu būtni ar dažām nozīmīgām teoloģiskām un vēsturiskām realitātēm. </w:t>
      </w:r>
    </w:p>
    <w:p w:rsidR="00184B41" w:rsidRDefault="000C37F9" w:rsidP="00184B41">
      <w:pPr>
        <w:pStyle w:val="Body"/>
        <w:spacing w:after="0"/>
        <w:ind w:firstLine="720"/>
        <w:rPr>
          <w:rFonts w:eastAsia="Arial Unicode MS" w:cs="Arial Unicode MS"/>
        </w:rPr>
      </w:pPr>
      <w:r>
        <w:rPr>
          <w:rFonts w:eastAsia="Arial Unicode MS" w:cs="Arial Unicode MS"/>
        </w:rPr>
        <w:t xml:space="preserve">Pirmkārt, Cilvēka Dēls norāda uz Ādamu, cilvēku cilts tēvu. Ādams bija atbildīgs par radību, un viņam bija pavēlēts pārvaldīt. </w:t>
      </w:r>
      <w:r w:rsidR="00184B41">
        <w:rPr>
          <w:rFonts w:eastAsia="Arial Unicode MS" w:cs="Arial Unicode MS"/>
        </w:rPr>
        <w:t>A</w:t>
      </w:r>
      <w:r>
        <w:rPr>
          <w:rFonts w:eastAsia="Arial Unicode MS" w:cs="Arial Unicode MS"/>
        </w:rPr>
        <w:t xml:space="preserve">tšķirībā no Ādama, kurš valdīja īslaicīgi, un pasaules ķēniņiem, kuri </w:t>
      </w:r>
      <w:r w:rsidR="00184B41">
        <w:rPr>
          <w:rFonts w:eastAsia="Arial Unicode MS" w:cs="Arial Unicode MS"/>
        </w:rPr>
        <w:t>valda noteiktu</w:t>
      </w:r>
      <w:r>
        <w:rPr>
          <w:rFonts w:eastAsia="Arial Unicode MS" w:cs="Arial Unicode MS"/>
        </w:rPr>
        <w:t xml:space="preserve"> laiku, Cilvēka Dēls saņem mūžīgu valstību. Tādējādi Cilvēka Dēls atgūst to, ko Ādams zaudēja. </w:t>
      </w:r>
    </w:p>
    <w:p w:rsidR="001640B4" w:rsidRDefault="000C37F9" w:rsidP="00184B41">
      <w:pPr>
        <w:pStyle w:val="Body"/>
        <w:spacing w:after="0"/>
        <w:ind w:firstLine="720"/>
      </w:pPr>
      <w:r>
        <w:rPr>
          <w:rFonts w:eastAsia="Arial Unicode MS" w:cs="Arial Unicode MS"/>
        </w:rPr>
        <w:t xml:space="preserve">Otrkārt, apzīmējums </w:t>
      </w:r>
      <w:r w:rsidR="00184B41">
        <w:rPr>
          <w:rFonts w:eastAsia="Arial Unicode MS" w:cs="Arial Unicode MS"/>
        </w:rPr>
        <w:t>“</w:t>
      </w:r>
      <w:r w:rsidRPr="00184B41">
        <w:rPr>
          <w:rFonts w:eastAsia="Arial Unicode MS" w:cs="Arial Unicode MS"/>
        </w:rPr>
        <w:t>Cilvēka Dēls</w:t>
      </w:r>
      <w:r w:rsidR="00184B41">
        <w:rPr>
          <w:rFonts w:eastAsia="Arial Unicode MS" w:cs="Arial Unicode MS"/>
        </w:rPr>
        <w:t>”</w:t>
      </w:r>
      <w:r>
        <w:rPr>
          <w:rFonts w:eastAsia="Arial Unicode MS" w:cs="Arial Unicode MS"/>
        </w:rPr>
        <w:t xml:space="preserve"> liek domāt, ka Viņam ir kopīgs pamats ar cilvēci. Šo izteicienu var izmantot</w:t>
      </w:r>
      <w:r w:rsidR="00184B41">
        <w:rPr>
          <w:rFonts w:eastAsia="Arial Unicode MS" w:cs="Arial Unicode MS"/>
        </w:rPr>
        <w:t xml:space="preserve"> arī</w:t>
      </w:r>
      <w:r>
        <w:rPr>
          <w:rFonts w:eastAsia="Arial Unicode MS" w:cs="Arial Unicode MS"/>
        </w:rPr>
        <w:t xml:space="preserve">, lai apzīmētu cilvēku (Ecēh. 2:1). Tā kā Daniēla 7. nodaļā </w:t>
      </w:r>
      <w:r w:rsidR="00184B41">
        <w:rPr>
          <w:rFonts w:eastAsia="Arial Unicode MS" w:cs="Arial Unicode MS"/>
        </w:rPr>
        <w:t>Cilvēka Dēls nepārprotami ir D</w:t>
      </w:r>
      <w:r>
        <w:rPr>
          <w:rFonts w:eastAsia="Arial Unicode MS" w:cs="Arial Unicode MS"/>
        </w:rPr>
        <w:t xml:space="preserve">ebesu būtne, </w:t>
      </w:r>
      <w:r w:rsidR="00184B41">
        <w:rPr>
          <w:rFonts w:eastAsia="Arial Unicode MS" w:cs="Arial Unicode MS"/>
        </w:rPr>
        <w:t>apzīmējums</w:t>
      </w:r>
      <w:r>
        <w:rPr>
          <w:rFonts w:eastAsia="Arial Unicode MS" w:cs="Arial Unicode MS"/>
        </w:rPr>
        <w:t xml:space="preserve"> Cilvēka Dēls norāda uz Viņa saikni ar cilvēci.</w:t>
      </w:r>
    </w:p>
    <w:p w:rsidR="001640B4" w:rsidRDefault="000C37F9" w:rsidP="00184B41">
      <w:pPr>
        <w:pStyle w:val="Body"/>
        <w:spacing w:after="0"/>
        <w:ind w:firstLine="720"/>
      </w:pPr>
      <w:r>
        <w:rPr>
          <w:rFonts w:eastAsia="Arial Unicode MS" w:cs="Arial Unicode MS"/>
        </w:rPr>
        <w:t>No plašāk</w:t>
      </w:r>
      <w:r w:rsidR="00184B41">
        <w:rPr>
          <w:rFonts w:eastAsia="Arial Unicode MS" w:cs="Arial Unicode MS"/>
        </w:rPr>
        <w:t>a</w:t>
      </w:r>
      <w:r>
        <w:rPr>
          <w:rFonts w:eastAsia="Arial Unicode MS" w:cs="Arial Unicode MS"/>
        </w:rPr>
        <w:t xml:space="preserve"> Rakstu konteksta varam secināt, ka Cilvēka Dēls ne tikai pārstāv </w:t>
      </w:r>
      <w:r w:rsidR="00184B41">
        <w:rPr>
          <w:rFonts w:eastAsia="Arial Unicode MS" w:cs="Arial Unicode MS"/>
        </w:rPr>
        <w:t>Savu tautu D</w:t>
      </w:r>
      <w:r>
        <w:rPr>
          <w:rFonts w:eastAsia="Arial Unicode MS" w:cs="Arial Unicode MS"/>
        </w:rPr>
        <w:t xml:space="preserve">ebesu tribunālā, bet Viņš var identificēties ar </w:t>
      </w:r>
      <w:r w:rsidR="00930B10">
        <w:rPr>
          <w:rFonts w:eastAsia="Arial Unicode MS" w:cs="Arial Unicode MS"/>
        </w:rPr>
        <w:t>tiem</w:t>
      </w:r>
      <w:r>
        <w:rPr>
          <w:rFonts w:eastAsia="Arial Unicode MS" w:cs="Arial Unicode MS"/>
        </w:rPr>
        <w:t>, jo piedalās viņu cilvēciskajā dabā (Ebr. 2:14, Ebr. 4:15). Mums jāņem vērā arī tas, ka Daniēla 7</w:t>
      </w:r>
      <w:r w:rsidR="00930B10">
        <w:rPr>
          <w:rFonts w:eastAsia="Arial Unicode MS" w:cs="Arial Unicode MS"/>
        </w:rPr>
        <w:t>. nodaļā</w:t>
      </w:r>
      <w:r>
        <w:rPr>
          <w:rFonts w:eastAsia="Arial Unicode MS" w:cs="Arial Unicode MS"/>
        </w:rPr>
        <w:t xml:space="preserve"> C</w:t>
      </w:r>
      <w:r w:rsidR="00930B10">
        <w:rPr>
          <w:rFonts w:eastAsia="Arial Unicode MS" w:cs="Arial Unicode MS"/>
        </w:rPr>
        <w:t>ilvēka Dēls ir jāidentificē ar D</w:t>
      </w:r>
      <w:r>
        <w:rPr>
          <w:rFonts w:eastAsia="Arial Unicode MS" w:cs="Arial Unicode MS"/>
        </w:rPr>
        <w:t>ebesu pulku pavēlnieku (Dan. 8:11), “vīru, kas apģērbts linu tērpā” (Dan. 10:5) un Mihaēlu</w:t>
      </w:r>
      <w:r w:rsidR="00930B10">
        <w:rPr>
          <w:rFonts w:eastAsia="Arial Unicode MS" w:cs="Arial Unicode MS"/>
        </w:rPr>
        <w:t xml:space="preserve"> </w:t>
      </w:r>
      <w:r>
        <w:rPr>
          <w:rFonts w:eastAsia="Arial Unicode MS" w:cs="Arial Unicode MS"/>
        </w:rPr>
        <w:t>(Dan. 10:10). :13, Dan. 12:1). Noslēgumā jāsaka, ka Daniēla 7</w:t>
      </w:r>
      <w:r w:rsidR="00930B10">
        <w:rPr>
          <w:rFonts w:eastAsia="Arial Unicode MS" w:cs="Arial Unicode MS"/>
        </w:rPr>
        <w:t>. nodaļas</w:t>
      </w:r>
      <w:r>
        <w:rPr>
          <w:rFonts w:eastAsia="Arial Unicode MS" w:cs="Arial Unicode MS"/>
        </w:rPr>
        <w:t xml:space="preserve"> Cilvēka Dēls nepārprotami ir Mesija Jēzus Kristus, kurš antitipiskajā Izpirkšanas dienā ierodas Dieva Tēva klātbūtnē kā svēto pārstāvis (1. Jāņa 2:1). Šis savienojums kļūs skaidrāks, izpētot Daniēla 8. nodaļu.</w:t>
      </w:r>
    </w:p>
    <w:p w:rsidR="001640B4" w:rsidRDefault="000C37F9" w:rsidP="00822C1A">
      <w:pPr>
        <w:pStyle w:val="Body"/>
        <w:spacing w:after="0"/>
      </w:pPr>
      <w:r>
        <w:rPr>
          <w:rFonts w:eastAsia="Arial Unicode MS" w:cs="Arial Unicode MS"/>
        </w:rPr>
        <w:t xml:space="preserve">4. </w:t>
      </w:r>
      <w:r>
        <w:rPr>
          <w:rFonts w:eastAsia="Arial Unicode MS" w:cs="Arial Unicode MS"/>
          <w:b/>
          <w:bCs/>
        </w:rPr>
        <w:t>Visaugstākā svētie.</w:t>
      </w:r>
      <w:r>
        <w:rPr>
          <w:rFonts w:eastAsia="Arial Unicode MS" w:cs="Arial Unicode MS"/>
        </w:rPr>
        <w:t xml:space="preserve"> Šī grupa ir mazā raga vajāšan</w:t>
      </w:r>
      <w:r w:rsidR="00930B10">
        <w:rPr>
          <w:rFonts w:eastAsia="Arial Unicode MS" w:cs="Arial Unicode MS"/>
        </w:rPr>
        <w:t>u</w:t>
      </w:r>
      <w:r>
        <w:rPr>
          <w:rFonts w:eastAsia="Arial Unicode MS" w:cs="Arial Unicode MS"/>
        </w:rPr>
        <w:t xml:space="preserve"> objekts. Tā tiek raksturota kā “svētie” (Dan. 7:21), “Visaugstākā svēt</w:t>
      </w:r>
      <w:r w:rsidR="00930B10">
        <w:rPr>
          <w:rFonts w:eastAsia="Arial Unicode MS" w:cs="Arial Unicode MS"/>
        </w:rPr>
        <w:t>ie” (Dan. 7:18, 22, 25) un kā “</w:t>
      </w:r>
      <w:r>
        <w:rPr>
          <w:rFonts w:eastAsia="Arial Unicode MS" w:cs="Arial Unicode MS"/>
        </w:rPr>
        <w:t>cilvēki no Visaugstākā svētajiem”</w:t>
      </w:r>
      <w:r w:rsidR="00930B10">
        <w:rPr>
          <w:rFonts w:eastAsia="Arial Unicode MS" w:cs="Arial Unicode MS"/>
        </w:rPr>
        <w:t xml:space="preserve"> </w:t>
      </w:r>
      <w:r>
        <w:rPr>
          <w:rFonts w:eastAsia="Arial Unicode MS" w:cs="Arial Unicode MS"/>
        </w:rPr>
        <w:t xml:space="preserve">(Dan. 7:27), kad viņi saņem valstību. Dan. 8:24 viņus dēvē arī par “svētajiem ļaudīm” saistībā ar </w:t>
      </w:r>
      <w:r w:rsidR="00930B10">
        <w:rPr>
          <w:rFonts w:eastAsia="Arial Unicode MS" w:cs="Arial Unicode MS"/>
        </w:rPr>
        <w:t xml:space="preserve">uzbrukumiem, ko </w:t>
      </w:r>
      <w:r>
        <w:rPr>
          <w:rFonts w:eastAsia="Arial Unicode MS" w:cs="Arial Unicode MS"/>
        </w:rPr>
        <w:t xml:space="preserve">pret tiem </w:t>
      </w:r>
      <w:r w:rsidR="00930B10">
        <w:rPr>
          <w:rFonts w:eastAsia="Arial Unicode MS" w:cs="Arial Unicode MS"/>
        </w:rPr>
        <w:t>vērš</w:t>
      </w:r>
      <w:r>
        <w:rPr>
          <w:rFonts w:eastAsia="Arial Unicode MS" w:cs="Arial Unicode MS"/>
        </w:rPr>
        <w:t xml:space="preserve"> maz</w:t>
      </w:r>
      <w:r w:rsidR="00930B10">
        <w:rPr>
          <w:rFonts w:eastAsia="Arial Unicode MS" w:cs="Arial Unicode MS"/>
        </w:rPr>
        <w:t>ais</w:t>
      </w:r>
      <w:r>
        <w:rPr>
          <w:rFonts w:eastAsia="Arial Unicode MS" w:cs="Arial Unicode MS"/>
        </w:rPr>
        <w:t xml:space="preserve"> rag</w:t>
      </w:r>
      <w:r w:rsidR="00930B10">
        <w:rPr>
          <w:rFonts w:eastAsia="Arial Unicode MS" w:cs="Arial Unicode MS"/>
        </w:rPr>
        <w:t>s, kā arī</w:t>
      </w:r>
      <w:r>
        <w:rPr>
          <w:rFonts w:eastAsia="Arial Unicode MS" w:cs="Arial Unicode MS"/>
        </w:rPr>
        <w:t xml:space="preserve"> Dan. 12:7 vajāšanu kontekstā. Šādi Dieva tautas kā svēto/ svētīto apzīmējumi atkārto 2. Moz. 19:6, kur Dievs Izraēlu sauc par “priesteru valst</w:t>
      </w:r>
      <w:r w:rsidR="00930B10">
        <w:rPr>
          <w:rFonts w:eastAsia="Arial Unicode MS" w:cs="Arial Unicode MS"/>
        </w:rPr>
        <w:t>i</w:t>
      </w:r>
      <w:r>
        <w:rPr>
          <w:rFonts w:eastAsia="Arial Unicode MS" w:cs="Arial Unicode MS"/>
        </w:rPr>
        <w:t xml:space="preserve"> un svētu tautu”. Tādējādi Visaugstākā svētie ir jāidentificē ar Dieva uzticīgajiem sekotājiem, </w:t>
      </w:r>
      <w:r w:rsidR="00930B10">
        <w:rPr>
          <w:rFonts w:eastAsia="Arial Unicode MS" w:cs="Arial Unicode MS"/>
        </w:rPr>
        <w:t>kas</w:t>
      </w:r>
      <w:r>
        <w:rPr>
          <w:rFonts w:eastAsia="Arial Unicode MS" w:cs="Arial Unicode MS"/>
        </w:rPr>
        <w:t xml:space="preserve"> veido Viņa atlikumu</w:t>
      </w:r>
      <w:r w:rsidR="00930B10">
        <w:rPr>
          <w:rFonts w:eastAsia="Arial Unicode MS" w:cs="Arial Unicode MS"/>
        </w:rPr>
        <w:t xml:space="preserve"> un</w:t>
      </w:r>
      <w:r>
        <w:rPr>
          <w:rFonts w:eastAsia="Arial Unicode MS" w:cs="Arial Unicode MS"/>
        </w:rPr>
        <w:t xml:space="preserve"> ir Viņa izredzētie, </w:t>
      </w:r>
      <w:r w:rsidR="00930B10">
        <w:rPr>
          <w:rFonts w:eastAsia="Arial Unicode MS" w:cs="Arial Unicode MS"/>
        </w:rPr>
        <w:t>kuri</w:t>
      </w:r>
      <w:r>
        <w:rPr>
          <w:rFonts w:eastAsia="Arial Unicode MS" w:cs="Arial Unicode MS"/>
        </w:rPr>
        <w:t xml:space="preserve"> </w:t>
      </w:r>
      <w:r>
        <w:rPr>
          <w:rFonts w:eastAsia="Arial Unicode MS" w:cs="Arial Unicode MS"/>
        </w:rPr>
        <w:lastRenderedPageBreak/>
        <w:t xml:space="preserve">nošķirti no pārējām tautām un kurus vajā vara, kas pretojas Dievam. Taču šis atlikums saglabā derības ticību un uzticību Dievam, no kura viņi beidzot saņem mūžīgo valstību.” — Gerhard F. Hasel, “The Identity of ‘The Saints of the Most High’ in Daniel 7,” </w:t>
      </w:r>
      <w:r>
        <w:rPr>
          <w:rFonts w:eastAsia="Arial Unicode MS" w:cs="Arial Unicode MS"/>
          <w:i/>
          <w:iCs/>
        </w:rPr>
        <w:t>Biblica</w:t>
      </w:r>
      <w:r>
        <w:rPr>
          <w:rFonts w:eastAsia="Arial Unicode MS" w:cs="Arial Unicode MS"/>
        </w:rPr>
        <w:t xml:space="preserve"> 56, no. 2 [1975]: 192. lpp.</w:t>
      </w:r>
    </w:p>
    <w:p w:rsidR="001640B4" w:rsidRDefault="000C37F9" w:rsidP="00930B10">
      <w:pPr>
        <w:pStyle w:val="Body"/>
        <w:spacing w:after="0"/>
        <w:ind w:firstLine="357"/>
      </w:pPr>
      <w:r>
        <w:rPr>
          <w:rFonts w:eastAsia="Arial Unicode MS" w:cs="Arial Unicode MS"/>
        </w:rPr>
        <w:t>Atklāsmes 12–14 attēlo Kristus sekotājus un parāda, kā viņi paliek uzticīgi pēdējās krīzes laikā. Jānis saka, ka “pūķis bija saniknots pret siev</w:t>
      </w:r>
      <w:r w:rsidR="00930B10">
        <w:rPr>
          <w:rFonts w:eastAsia="Arial Unicode MS" w:cs="Arial Unicode MS"/>
        </w:rPr>
        <w:t>u</w:t>
      </w:r>
      <w:r>
        <w:rPr>
          <w:rFonts w:eastAsia="Arial Unicode MS" w:cs="Arial Unicode MS"/>
        </w:rPr>
        <w:t>, un viņš devās karot ar pārējiem viņas pēcnācējiem, kuri ievēro Dieva baušļus un Jēzus Kristus liecīb</w:t>
      </w:r>
      <w:r w:rsidR="00930B10">
        <w:rPr>
          <w:rFonts w:eastAsia="Arial Unicode MS" w:cs="Arial Unicode MS"/>
        </w:rPr>
        <w:t>u</w:t>
      </w:r>
      <w:r>
        <w:rPr>
          <w:rFonts w:eastAsia="Arial Unicode MS" w:cs="Arial Unicode MS"/>
        </w:rPr>
        <w:t>” (Atkl. 12:17, NKJV). Sakarā ar ciešo saikni starp “Jēzus liecību” un pravietojumu (Atkl. 19:10 un Atkl. 22:9) “Septītās dienas adventisti interpretē rakstvietu un uzskata, ka“ atlikums” izcelsies ar to, ka viņu starpā būs praviešu dāvana. Viņi tic, ka Jēzus Kristus liecība ir Jēzus liecība viņu vidū caur pravietisko dāvanu. ”— SDA Bible Commentary, 7. sēj., 812. lpp.</w:t>
      </w:r>
    </w:p>
    <w:p w:rsidR="001640B4" w:rsidRDefault="001640B4" w:rsidP="00822C1A">
      <w:pPr>
        <w:pStyle w:val="Body"/>
        <w:spacing w:after="0"/>
      </w:pPr>
    </w:p>
    <w:p w:rsidR="001640B4" w:rsidRDefault="000C37F9" w:rsidP="00822C1A">
      <w:pPr>
        <w:pStyle w:val="Heading3"/>
        <w:spacing w:after="0"/>
      </w:pPr>
      <w:r>
        <w:rPr>
          <w:rFonts w:eastAsia="Arial Unicode MS" w:cs="Arial Unicode MS"/>
        </w:rPr>
        <w:t>TREŠĀ DAĻA — PRAKSE</w:t>
      </w:r>
    </w:p>
    <w:p w:rsidR="001640B4" w:rsidRDefault="000C37F9" w:rsidP="00822C1A">
      <w:pPr>
        <w:pStyle w:val="Heading3"/>
        <w:spacing w:after="0"/>
        <w:rPr>
          <w:b w:val="0"/>
          <w:bCs w:val="0"/>
        </w:rPr>
      </w:pPr>
      <w:r>
        <w:rPr>
          <w:b w:val="0"/>
          <w:bCs w:val="0"/>
        </w:rPr>
        <w:t xml:space="preserve">“Dievs sniedza Danielam vīziju, kas </w:t>
      </w:r>
      <w:r w:rsidR="00930B10">
        <w:rPr>
          <w:b w:val="0"/>
          <w:bCs w:val="0"/>
        </w:rPr>
        <w:t>ļāva</w:t>
      </w:r>
      <w:r>
        <w:rPr>
          <w:b w:val="0"/>
          <w:bCs w:val="0"/>
        </w:rPr>
        <w:t xml:space="preserve"> viņam </w:t>
      </w:r>
      <w:r w:rsidR="00930B10">
        <w:rPr>
          <w:b w:val="0"/>
          <w:bCs w:val="0"/>
        </w:rPr>
        <w:t>ieraudzīt</w:t>
      </w:r>
      <w:r>
        <w:rPr>
          <w:b w:val="0"/>
          <w:bCs w:val="0"/>
        </w:rPr>
        <w:t xml:space="preserve">, ka, lai arī vardarbība un vajāšanas pasaulē pieaugs, Dievs visu kontrolē. Viņš ir lielais Tiesnesis, kurš rūpēsies, lai galu galā triumfētu patiesība. Pasaules spēki, kas Nebukadnēcara sapnī ainoti kā morāles normu </w:t>
      </w:r>
      <w:r w:rsidR="00930B10">
        <w:rPr>
          <w:b w:val="0"/>
          <w:bCs w:val="0"/>
        </w:rPr>
        <w:t>grāvēji</w:t>
      </w:r>
      <w:r>
        <w:rPr>
          <w:b w:val="0"/>
          <w:bCs w:val="0"/>
        </w:rPr>
        <w:t>, tiek atklāti Daniēlam kā arvien pieaugoši niknumā un vardarbībā. Pasaulīgās augstprātības kulminācija ir redzama kā maza raga, kas runā “lielas lietas”, izcelšanās. Laikā, kad uz z</w:t>
      </w:r>
      <w:r w:rsidR="00930B10">
        <w:rPr>
          <w:b w:val="0"/>
          <w:bCs w:val="0"/>
        </w:rPr>
        <w:t>emes notiek briesmu lietas, D</w:t>
      </w:r>
      <w:r>
        <w:rPr>
          <w:b w:val="0"/>
          <w:bCs w:val="0"/>
        </w:rPr>
        <w:t xml:space="preserve">ebesīs tiek izveidots tribunāls, </w:t>
      </w:r>
      <w:r w:rsidR="00930B10">
        <w:rPr>
          <w:b w:val="0"/>
          <w:bCs w:val="0"/>
        </w:rPr>
        <w:t>kurš</w:t>
      </w:r>
      <w:r>
        <w:rPr>
          <w:b w:val="0"/>
          <w:bCs w:val="0"/>
        </w:rPr>
        <w:t xml:space="preserve"> spriež par </w:t>
      </w:r>
      <w:r w:rsidR="00930B10">
        <w:rPr>
          <w:b w:val="0"/>
          <w:bCs w:val="0"/>
        </w:rPr>
        <w:t>notiekošo uz zemes</w:t>
      </w:r>
      <w:r>
        <w:rPr>
          <w:b w:val="0"/>
          <w:bCs w:val="0"/>
        </w:rPr>
        <w:t xml:space="preserve"> atbilstoši saglabātajiem ierakstiem. Zemes augstprātīgie spēki tiks nosodīti un iznīcināti, savukārt Cilvēka Dēlam ar svētajiem tiks dota mūžīga valdīšana, kas nekad </w:t>
      </w:r>
      <w:r w:rsidR="00930B10">
        <w:rPr>
          <w:b w:val="0"/>
          <w:bCs w:val="0"/>
        </w:rPr>
        <w:t>nebeigsies</w:t>
      </w:r>
      <w:r>
        <w:rPr>
          <w:b w:val="0"/>
          <w:bCs w:val="0"/>
        </w:rPr>
        <w:t xml:space="preserve">.” — G. Arthur Keough, </w:t>
      </w:r>
      <w:r>
        <w:rPr>
          <w:b w:val="0"/>
          <w:bCs w:val="0"/>
          <w:i/>
          <w:iCs/>
        </w:rPr>
        <w:t>God and Our Destiny</w:t>
      </w:r>
      <w:r>
        <w:rPr>
          <w:b w:val="0"/>
          <w:bCs w:val="0"/>
        </w:rPr>
        <w:t>, Adult Sabbath School Lessons, First Quarter, 1987, 63.lpp.</w:t>
      </w:r>
    </w:p>
    <w:p w:rsidR="001640B4" w:rsidRDefault="000C37F9" w:rsidP="00822C1A">
      <w:pPr>
        <w:pStyle w:val="Heading3"/>
        <w:numPr>
          <w:ilvl w:val="0"/>
          <w:numId w:val="23"/>
        </w:numPr>
        <w:spacing w:after="0"/>
        <w:rPr>
          <w:b w:val="0"/>
          <w:bCs w:val="0"/>
        </w:rPr>
      </w:pPr>
      <w:r>
        <w:rPr>
          <w:b w:val="0"/>
          <w:bCs w:val="0"/>
        </w:rPr>
        <w:t>K</w:t>
      </w:r>
      <w:r w:rsidR="00930B10">
        <w:rPr>
          <w:b w:val="0"/>
          <w:bCs w:val="0"/>
        </w:rPr>
        <w:t>o</w:t>
      </w:r>
      <w:r>
        <w:rPr>
          <w:b w:val="0"/>
          <w:bCs w:val="0"/>
        </w:rPr>
        <w:t xml:space="preserve"> jūs domājat par kosmisko tiesu, kurā visas jū</w:t>
      </w:r>
      <w:r w:rsidR="00930B10">
        <w:rPr>
          <w:b w:val="0"/>
          <w:bCs w:val="0"/>
        </w:rPr>
        <w:t>su domas un darbi tiks atklāti D</w:t>
      </w:r>
      <w:r>
        <w:rPr>
          <w:b w:val="0"/>
          <w:bCs w:val="0"/>
        </w:rPr>
        <w:t>ebesu tribunāla priekšā?</w:t>
      </w:r>
    </w:p>
    <w:p w:rsidR="001640B4" w:rsidRDefault="000C37F9" w:rsidP="00822C1A">
      <w:pPr>
        <w:pStyle w:val="Heading3"/>
        <w:numPr>
          <w:ilvl w:val="0"/>
          <w:numId w:val="23"/>
        </w:numPr>
        <w:spacing w:after="0"/>
        <w:rPr>
          <w:b w:val="0"/>
          <w:bCs w:val="0"/>
        </w:rPr>
      </w:pPr>
      <w:r>
        <w:rPr>
          <w:b w:val="0"/>
          <w:bCs w:val="0"/>
        </w:rPr>
        <w:t>Pēc kādiem standartiem visi tiek vērtēti? Pajautājiet sev: vai es atbilstu šiem standartiem? Ko jūsu atbilde liecina par dažām lietām, kuras joprojām jāpārvar Dieva žēlastības spēkā?</w:t>
      </w:r>
    </w:p>
    <w:p w:rsidR="001640B4" w:rsidRDefault="000C37F9" w:rsidP="00822C1A">
      <w:pPr>
        <w:pStyle w:val="Heading3"/>
        <w:numPr>
          <w:ilvl w:val="0"/>
          <w:numId w:val="23"/>
        </w:numPr>
        <w:spacing w:after="0"/>
        <w:rPr>
          <w:b w:val="0"/>
          <w:bCs w:val="0"/>
        </w:rPr>
      </w:pPr>
      <w:r>
        <w:rPr>
          <w:b w:val="0"/>
          <w:bCs w:val="0"/>
        </w:rPr>
        <w:t>Ko tas maina, k</w:t>
      </w:r>
      <w:r w:rsidR="00930B10">
        <w:rPr>
          <w:b w:val="0"/>
          <w:bCs w:val="0"/>
        </w:rPr>
        <w:t>a Jēzus būs mans aizstāvis D</w:t>
      </w:r>
      <w:r>
        <w:rPr>
          <w:b w:val="0"/>
          <w:bCs w:val="0"/>
        </w:rPr>
        <w:t>ebesu tiesā? Paskaidrojiet!</w:t>
      </w:r>
    </w:p>
    <w:p w:rsidR="001640B4" w:rsidRDefault="000C37F9" w:rsidP="00822C1A">
      <w:pPr>
        <w:pStyle w:val="Heading3"/>
        <w:numPr>
          <w:ilvl w:val="0"/>
          <w:numId w:val="23"/>
        </w:numPr>
        <w:spacing w:after="0"/>
        <w:rPr>
          <w:b w:val="0"/>
          <w:bCs w:val="0"/>
        </w:rPr>
      </w:pPr>
      <w:r>
        <w:rPr>
          <w:b w:val="0"/>
          <w:bCs w:val="0"/>
        </w:rPr>
        <w:t>Kā mums vajadzētu dzīvot uz zemes, zin</w:t>
      </w:r>
      <w:r w:rsidR="00930B10">
        <w:rPr>
          <w:b w:val="0"/>
          <w:bCs w:val="0"/>
        </w:rPr>
        <w:t>ot, ka Jēzus ir mūsu aizstāvis D</w:t>
      </w:r>
      <w:r>
        <w:rPr>
          <w:b w:val="0"/>
          <w:bCs w:val="0"/>
        </w:rPr>
        <w:t>ebesu tiesā?</w:t>
      </w:r>
    </w:p>
    <w:p w:rsidR="001640B4" w:rsidRDefault="000C37F9" w:rsidP="00822C1A">
      <w:pPr>
        <w:pStyle w:val="Heading3"/>
        <w:spacing w:after="0"/>
        <w:ind w:firstLine="0"/>
      </w:pPr>
      <w:r>
        <w:rPr>
          <w:rFonts w:ascii="Arial Unicode MS" w:eastAsia="Arial Unicode MS" w:hAnsi="Arial Unicode MS" w:cs="Arial Unicode MS"/>
          <w:b w:val="0"/>
          <w:bCs w:val="0"/>
        </w:rPr>
        <w:br w:type="page"/>
      </w:r>
    </w:p>
    <w:p w:rsidR="001640B4" w:rsidRDefault="000C37F9" w:rsidP="00822C1A">
      <w:pPr>
        <w:pStyle w:val="Heading3"/>
        <w:spacing w:after="0"/>
        <w:ind w:firstLine="0"/>
      </w:pPr>
      <w:r>
        <w:lastRenderedPageBreak/>
        <w:t>Devītā tēma</w:t>
      </w:r>
    </w:p>
    <w:p w:rsidR="001640B4" w:rsidRDefault="000C37F9" w:rsidP="00822C1A">
      <w:pPr>
        <w:pStyle w:val="Heading1"/>
        <w:spacing w:after="0"/>
        <w:rPr>
          <w:rFonts w:ascii="Cambria" w:eastAsia="Cambria" w:hAnsi="Cambria" w:cs="Cambria"/>
        </w:rPr>
      </w:pPr>
      <w:r>
        <w:rPr>
          <w:rFonts w:ascii="Cambria" w:hAnsi="Cambria"/>
        </w:rPr>
        <w:t xml:space="preserve">No </w:t>
      </w:r>
      <w:r w:rsidR="00FE7695">
        <w:rPr>
          <w:rFonts w:ascii="Cambria" w:hAnsi="Cambria"/>
        </w:rPr>
        <w:t>aptraipītas līdz šķīstītai</w:t>
      </w:r>
    </w:p>
    <w:p w:rsidR="001640B4" w:rsidRDefault="000C37F9" w:rsidP="00822C1A">
      <w:pPr>
        <w:pStyle w:val="Body"/>
        <w:spacing w:after="0"/>
        <w:rPr>
          <w:b/>
          <w:bCs/>
        </w:rPr>
      </w:pPr>
      <w:r>
        <w:rPr>
          <w:b/>
          <w:bCs/>
        </w:rPr>
        <w:t>PIRMĀ DAĻA — PĀRSKATS</w:t>
      </w:r>
    </w:p>
    <w:p w:rsidR="001640B4" w:rsidRDefault="000C37F9" w:rsidP="00822C1A">
      <w:pPr>
        <w:pStyle w:val="Body"/>
        <w:spacing w:after="0"/>
        <w:rPr>
          <w:b/>
          <w:bCs/>
        </w:rPr>
      </w:pPr>
      <w:r>
        <w:rPr>
          <w:b/>
          <w:bCs/>
        </w:rPr>
        <w:t xml:space="preserve">PAMATDOMA: </w:t>
      </w:r>
      <w:r>
        <w:t>Dan. 8:14.</w:t>
      </w:r>
    </w:p>
    <w:p w:rsidR="001640B4" w:rsidRDefault="000C37F9" w:rsidP="00822C1A">
      <w:pPr>
        <w:pStyle w:val="Body"/>
        <w:spacing w:after="0"/>
      </w:pPr>
      <w:r>
        <w:rPr>
          <w:b/>
          <w:bCs/>
        </w:rPr>
        <w:t xml:space="preserve">PĒTĪJUMU CENTRS: </w:t>
      </w:r>
      <w:r>
        <w:rPr>
          <w:lang w:val="nl-NL"/>
        </w:rPr>
        <w:t>Dan. 8, Dan. 2:38, 1.Moz.. 11:4, 3.Moz. 16, Ebr. 9:23–28.</w:t>
      </w:r>
    </w:p>
    <w:p w:rsidR="001640B4" w:rsidRDefault="000C37F9" w:rsidP="00822C1A">
      <w:pPr>
        <w:pStyle w:val="Body"/>
        <w:spacing w:after="0"/>
      </w:pPr>
      <w:r>
        <w:rPr>
          <w:rFonts w:eastAsia="Arial Unicode MS" w:cs="Arial Unicode MS"/>
          <w:b/>
          <w:bCs/>
        </w:rPr>
        <w:t>Ievads</w:t>
      </w:r>
      <w:r>
        <w:rPr>
          <w:rFonts w:eastAsia="Arial Unicode MS" w:cs="Arial Unicode MS"/>
        </w:rPr>
        <w:t>: Dani</w:t>
      </w:r>
      <w:r w:rsidR="00FE7695">
        <w:rPr>
          <w:rFonts w:eastAsia="Arial Unicode MS" w:cs="Arial Unicode MS"/>
        </w:rPr>
        <w:t>ēla 8. nodaļas galvenā tēma ir D</w:t>
      </w:r>
      <w:r>
        <w:rPr>
          <w:rFonts w:eastAsia="Arial Unicode MS" w:cs="Arial Unicode MS"/>
        </w:rPr>
        <w:t xml:space="preserve">ebesu Salīdzināšanas diena. Šī iemesla dēļ simboliskie dzīvnieki, kas attēlo pasaules impērijas, ir auns un </w:t>
      </w:r>
      <w:r w:rsidR="00FE7695">
        <w:rPr>
          <w:rFonts w:eastAsia="Arial Unicode MS" w:cs="Arial Unicode MS"/>
        </w:rPr>
        <w:t>āzis</w:t>
      </w:r>
      <w:r>
        <w:rPr>
          <w:rFonts w:eastAsia="Arial Unicode MS" w:cs="Arial Unicode MS"/>
        </w:rPr>
        <w:t xml:space="preserve"> — divi upurēšanas dzīvnieki, kas parādās ebreju svētnīcas kalpošanā, bet tikai Salīdzināšanas dienā.</w:t>
      </w:r>
    </w:p>
    <w:p w:rsidR="001640B4" w:rsidRDefault="000C37F9" w:rsidP="00822C1A">
      <w:pPr>
        <w:pStyle w:val="Body"/>
        <w:spacing w:after="0"/>
      </w:pPr>
      <w:r>
        <w:rPr>
          <w:rFonts w:eastAsia="Arial Unicode MS" w:cs="Arial Unicode MS"/>
          <w:b/>
          <w:bCs/>
        </w:rPr>
        <w:t>Stundas tēmas</w:t>
      </w:r>
      <w:r>
        <w:rPr>
          <w:rFonts w:eastAsia="Arial Unicode MS" w:cs="Arial Unicode MS"/>
        </w:rPr>
        <w:t xml:space="preserve">: </w:t>
      </w:r>
    </w:p>
    <w:p w:rsidR="001640B4" w:rsidRDefault="000C37F9" w:rsidP="00822C1A">
      <w:pPr>
        <w:pStyle w:val="Body"/>
        <w:numPr>
          <w:ilvl w:val="0"/>
          <w:numId w:val="24"/>
        </w:numPr>
        <w:spacing w:after="0"/>
      </w:pPr>
      <w:r>
        <w:rPr>
          <w:rFonts w:eastAsia="Arial Unicode MS" w:cs="Arial Unicode MS"/>
          <w:b/>
          <w:bCs/>
        </w:rPr>
        <w:t>Mazais rags</w:t>
      </w:r>
      <w:r>
        <w:rPr>
          <w:rFonts w:eastAsia="Arial Unicode MS" w:cs="Arial Unicode MS"/>
        </w:rPr>
        <w:t>. Mazais rags attēlo spēku, kas uzbrūk Dieva svētnīcai un Dieva ļaudīm. Šī vara pārstāv Romu tās pagānu un pāvesta fāzēs.</w:t>
      </w:r>
    </w:p>
    <w:p w:rsidR="001640B4" w:rsidRDefault="000C37F9" w:rsidP="00822C1A">
      <w:pPr>
        <w:pStyle w:val="Body"/>
        <w:numPr>
          <w:ilvl w:val="0"/>
          <w:numId w:val="5"/>
        </w:numPr>
        <w:spacing w:after="0"/>
      </w:pPr>
      <w:r>
        <w:rPr>
          <w:rFonts w:eastAsia="Arial Unicode MS" w:cs="Arial Unicode MS"/>
          <w:b/>
          <w:bCs/>
        </w:rPr>
        <w:t>Salīdzināšanas diena</w:t>
      </w:r>
      <w:r>
        <w:rPr>
          <w:rFonts w:eastAsia="Arial Unicode MS" w:cs="Arial Unicode MS"/>
        </w:rPr>
        <w:t>. Šajā nodaļā paustā pravietiskā vēsts galveno uzmanību pievērš svētnīcas šķīstīšanai, kas saskaņā ar zemes svētnīcas rituālo sistēmu tika veikta Salīdzināšanas dienā.</w:t>
      </w:r>
    </w:p>
    <w:p w:rsidR="001640B4" w:rsidRDefault="000C37F9" w:rsidP="00822C1A">
      <w:pPr>
        <w:pStyle w:val="Body"/>
        <w:spacing w:after="0"/>
      </w:pPr>
      <w:r>
        <w:rPr>
          <w:rFonts w:eastAsia="Arial Unicode MS" w:cs="Arial Unicode MS"/>
          <w:b/>
          <w:bCs/>
        </w:rPr>
        <w:t>Prakse</w:t>
      </w:r>
      <w:r>
        <w:rPr>
          <w:rFonts w:eastAsia="Arial Unicode MS" w:cs="Arial Unicode MS"/>
        </w:rPr>
        <w:t>: Ikdienas cīņās ar grēku un ciešanām mēs neesam vien</w:t>
      </w:r>
      <w:r w:rsidR="00FE7695">
        <w:rPr>
          <w:rFonts w:eastAsia="Arial Unicode MS" w:cs="Arial Unicode MS"/>
        </w:rPr>
        <w:t>i. Mums ir Augstais Priesteris D</w:t>
      </w:r>
      <w:r>
        <w:rPr>
          <w:rFonts w:eastAsia="Arial Unicode MS" w:cs="Arial Unicode MS"/>
        </w:rPr>
        <w:t>ebesu svētnīcā, kas mūsu vārdā pilda īpašu kalpošanu. Mēs varam izbaudīt Dieva žēlastīb</w:t>
      </w:r>
      <w:r w:rsidR="00FE7695">
        <w:rPr>
          <w:rFonts w:eastAsia="Arial Unicode MS" w:cs="Arial Unicode MS"/>
        </w:rPr>
        <w:t>u</w:t>
      </w:r>
      <w:r>
        <w:rPr>
          <w:rFonts w:eastAsia="Arial Unicode MS" w:cs="Arial Unicode MS"/>
        </w:rPr>
        <w:t xml:space="preserve"> un dalīties pārliecībā ar apkārtējiem. Svētnīcas vēstījums ne tikai parāda, ka mums ir piedots, bet arī norāda uz grēka galīgo izskaušanu.</w:t>
      </w:r>
    </w:p>
    <w:p w:rsidR="001640B4" w:rsidRDefault="001640B4" w:rsidP="00822C1A">
      <w:pPr>
        <w:pStyle w:val="Body"/>
        <w:spacing w:after="0"/>
      </w:pPr>
    </w:p>
    <w:p w:rsidR="001640B4" w:rsidRDefault="000C37F9" w:rsidP="00822C1A">
      <w:pPr>
        <w:pStyle w:val="Body"/>
        <w:spacing w:after="0"/>
        <w:rPr>
          <w:b/>
          <w:bCs/>
        </w:rPr>
      </w:pPr>
      <w:r>
        <w:rPr>
          <w:b/>
          <w:bCs/>
        </w:rPr>
        <w:t>OTRĀ DAĻA — KOMENTĀRI</w:t>
      </w:r>
    </w:p>
    <w:p w:rsidR="001640B4" w:rsidRDefault="009325A7" w:rsidP="00822C1A">
      <w:pPr>
        <w:pStyle w:val="Body"/>
        <w:spacing w:after="0"/>
      </w:pPr>
      <w:r>
        <w:rPr>
          <w:rFonts w:eastAsia="Arial Unicode MS" w:cs="Arial Unicode MS"/>
        </w:rPr>
        <w:t>Izpētīsim t</w:t>
      </w:r>
      <w:r w:rsidR="000C37F9">
        <w:rPr>
          <w:rFonts w:eastAsia="Arial Unicode MS" w:cs="Arial Unicode MS"/>
        </w:rPr>
        <w:t>uvāk iepriekš minētās stundas tēmas:</w:t>
      </w:r>
    </w:p>
    <w:p w:rsidR="00FE7695" w:rsidRPr="00FE7695" w:rsidRDefault="000C37F9" w:rsidP="009325A7">
      <w:pPr>
        <w:pStyle w:val="Body"/>
        <w:numPr>
          <w:ilvl w:val="0"/>
          <w:numId w:val="25"/>
        </w:numPr>
        <w:spacing w:after="0"/>
        <w:ind w:left="0" w:firstLine="0"/>
      </w:pPr>
      <w:r>
        <w:rPr>
          <w:rFonts w:eastAsia="Arial Unicode MS" w:cs="Arial Unicode MS"/>
          <w:b/>
          <w:bCs/>
        </w:rPr>
        <w:t xml:space="preserve">Mazais rags. </w:t>
      </w:r>
      <w:r w:rsidRPr="009325A7">
        <w:rPr>
          <w:rFonts w:eastAsia="Arial Unicode MS" w:cs="Arial Unicode MS"/>
        </w:rPr>
        <w:t>Kamēr</w:t>
      </w:r>
      <w:r>
        <w:rPr>
          <w:rFonts w:eastAsia="Arial Unicode MS" w:cs="Arial Unicode MS"/>
        </w:rPr>
        <w:t xml:space="preserve"> 7. nodaļā mazais rags izaug no ceturtā </w:t>
      </w:r>
      <w:r w:rsidR="009325A7">
        <w:rPr>
          <w:rFonts w:eastAsia="Arial Unicode MS" w:cs="Arial Unicode MS"/>
        </w:rPr>
        <w:t>zvēra</w:t>
      </w:r>
      <w:r>
        <w:rPr>
          <w:rFonts w:eastAsia="Arial Unicode MS" w:cs="Arial Unicode MS"/>
        </w:rPr>
        <w:t xml:space="preserve"> (pagāniskā</w:t>
      </w:r>
      <w:r w:rsidR="009325A7">
        <w:rPr>
          <w:rFonts w:eastAsia="Arial Unicode MS" w:cs="Arial Unicode MS"/>
        </w:rPr>
        <w:t>s</w:t>
      </w:r>
      <w:r>
        <w:rPr>
          <w:rFonts w:eastAsia="Arial Unicode MS" w:cs="Arial Unicode MS"/>
        </w:rPr>
        <w:t xml:space="preserve"> Roma</w:t>
      </w:r>
      <w:r w:rsidR="009325A7">
        <w:rPr>
          <w:rFonts w:eastAsia="Arial Unicode MS" w:cs="Arial Unicode MS"/>
        </w:rPr>
        <w:t>s</w:t>
      </w:r>
      <w:r>
        <w:rPr>
          <w:rFonts w:eastAsia="Arial Unicode MS" w:cs="Arial Unicode MS"/>
        </w:rPr>
        <w:t xml:space="preserve">), 8. nodaļas mazais rags nāk no viena </w:t>
      </w:r>
      <w:r w:rsidR="00950CC7">
        <w:rPr>
          <w:rFonts w:eastAsia="Arial Unicode MS" w:cs="Arial Unicode MS"/>
        </w:rPr>
        <w:t>debesu vēja – vienas debespuses</w:t>
      </w:r>
      <w:r>
        <w:rPr>
          <w:rFonts w:eastAsia="Arial Unicode MS" w:cs="Arial Unicode MS"/>
        </w:rPr>
        <w:t xml:space="preserve">. Daži komentētāji apgalvo, ka šis rags pārstāv Antiohu IV, seleikīdu ķēniņu, kurš </w:t>
      </w:r>
      <w:r w:rsidR="009325A7">
        <w:rPr>
          <w:rFonts w:eastAsia="Arial Unicode MS" w:cs="Arial Unicode MS"/>
        </w:rPr>
        <w:t>valda</w:t>
      </w:r>
      <w:r>
        <w:rPr>
          <w:rFonts w:eastAsia="Arial Unicode MS" w:cs="Arial Unicode MS"/>
        </w:rPr>
        <w:t xml:space="preserve"> vien</w:t>
      </w:r>
      <w:r w:rsidR="009325A7">
        <w:rPr>
          <w:rFonts w:eastAsia="Arial Unicode MS" w:cs="Arial Unicode MS"/>
        </w:rPr>
        <w:t>ā</w:t>
      </w:r>
      <w:r>
        <w:rPr>
          <w:rFonts w:eastAsia="Arial Unicode MS" w:cs="Arial Unicode MS"/>
        </w:rPr>
        <w:t xml:space="preserve"> no četrām Aleksandra Lielā Grieķijas impērijas daļām. Viņš iebruka Jeruzālemē, apgānīja templi un vajāja ebrejus. Tuvāk apskatot Bībeles tekstu, tomēr </w:t>
      </w:r>
      <w:r w:rsidR="00950CC7">
        <w:rPr>
          <w:rFonts w:eastAsia="Arial Unicode MS" w:cs="Arial Unicode MS"/>
        </w:rPr>
        <w:t>atrodam citu norādi par mazo ragu</w:t>
      </w:r>
      <w:r>
        <w:rPr>
          <w:rFonts w:eastAsia="Arial Unicode MS" w:cs="Arial Unicode MS"/>
        </w:rPr>
        <w:t xml:space="preserve"> — </w:t>
      </w:r>
      <w:r w:rsidR="00950CC7">
        <w:rPr>
          <w:rFonts w:eastAsia="Arial Unicode MS" w:cs="Arial Unicode MS"/>
        </w:rPr>
        <w:t>skaidrojumu</w:t>
      </w:r>
      <w:r>
        <w:rPr>
          <w:rFonts w:eastAsia="Arial Unicode MS" w:cs="Arial Unicode MS"/>
        </w:rPr>
        <w:t>, kur</w:t>
      </w:r>
      <w:r w:rsidR="00950CC7">
        <w:rPr>
          <w:rFonts w:eastAsia="Arial Unicode MS" w:cs="Arial Unicode MS"/>
        </w:rPr>
        <w:t>š</w:t>
      </w:r>
      <w:r>
        <w:rPr>
          <w:rFonts w:eastAsia="Arial Unicode MS" w:cs="Arial Unicode MS"/>
        </w:rPr>
        <w:t xml:space="preserve"> ir vairāk pamato</w:t>
      </w:r>
      <w:r w:rsidR="00FE7695">
        <w:rPr>
          <w:rFonts w:eastAsia="Arial Unicode MS" w:cs="Arial Unicode MS"/>
        </w:rPr>
        <w:t>t</w:t>
      </w:r>
      <w:r w:rsidR="00950CC7">
        <w:rPr>
          <w:rFonts w:eastAsia="Arial Unicode MS" w:cs="Arial Unicode MS"/>
        </w:rPr>
        <w:t xml:space="preserve">s </w:t>
      </w:r>
      <w:r w:rsidR="00FE7695">
        <w:rPr>
          <w:rFonts w:eastAsia="Arial Unicode MS" w:cs="Arial Unicode MS"/>
        </w:rPr>
        <w:t>divu galveno iemeslu dēļ.</w:t>
      </w:r>
    </w:p>
    <w:p w:rsidR="00277787" w:rsidRDefault="000C37F9" w:rsidP="00FE7695">
      <w:pPr>
        <w:pStyle w:val="Body"/>
        <w:spacing w:after="0"/>
        <w:ind w:firstLine="360"/>
        <w:rPr>
          <w:rFonts w:eastAsia="Arial Unicode MS" w:cs="Arial Unicode MS"/>
        </w:rPr>
      </w:pPr>
      <w:r>
        <w:rPr>
          <w:rFonts w:eastAsia="Arial Unicode MS" w:cs="Arial Unicode MS"/>
        </w:rPr>
        <w:t xml:space="preserve">Pirmkārt, jāņem vērā, </w:t>
      </w:r>
      <w:r w:rsidR="00950CC7">
        <w:rPr>
          <w:rFonts w:eastAsia="Arial Unicode MS" w:cs="Arial Unicode MS"/>
        </w:rPr>
        <w:t xml:space="preserve">ka </w:t>
      </w:r>
      <w:r>
        <w:rPr>
          <w:rFonts w:eastAsia="Arial Unicode MS" w:cs="Arial Unicode MS"/>
        </w:rPr>
        <w:t xml:space="preserve">daži Bībeles tulkojumi rada iespaidu, </w:t>
      </w:r>
      <w:r w:rsidR="00950CC7">
        <w:rPr>
          <w:rFonts w:eastAsia="Arial Unicode MS" w:cs="Arial Unicode MS"/>
        </w:rPr>
        <w:t>it kā</w:t>
      </w:r>
      <w:r>
        <w:rPr>
          <w:rFonts w:eastAsia="Arial Unicode MS" w:cs="Arial Unicode MS"/>
        </w:rPr>
        <w:t xml:space="preserve"> mazais rags </w:t>
      </w:r>
      <w:r w:rsidR="00950CC7">
        <w:rPr>
          <w:rFonts w:eastAsia="Arial Unicode MS" w:cs="Arial Unicode MS"/>
        </w:rPr>
        <w:t>izaugtu</w:t>
      </w:r>
      <w:r>
        <w:rPr>
          <w:rFonts w:eastAsia="Arial Unicode MS" w:cs="Arial Unicode MS"/>
        </w:rPr>
        <w:t xml:space="preserve"> </w:t>
      </w:r>
      <w:r w:rsidR="00950CC7">
        <w:rPr>
          <w:rFonts w:eastAsia="Arial Unicode MS" w:cs="Arial Unicode MS"/>
        </w:rPr>
        <w:t>vien</w:t>
      </w:r>
      <w:r w:rsidR="00F12285">
        <w:rPr>
          <w:rFonts w:eastAsia="Arial Unicode MS" w:cs="Arial Unicode MS"/>
        </w:rPr>
        <w:t>ā</w:t>
      </w:r>
      <w:r>
        <w:rPr>
          <w:rFonts w:eastAsia="Arial Unicode MS" w:cs="Arial Unicode MS"/>
        </w:rPr>
        <w:t xml:space="preserve"> no četriem ragiem, kas sekoja Grieķijas āža lielajam ragam. Ja tā, tas varētu atbilst Antioham. Tomēr ebreju teksts norāda, ka mazais rags nāk no vien</w:t>
      </w:r>
      <w:r w:rsidR="00F12285">
        <w:rPr>
          <w:rFonts w:eastAsia="Arial Unicode MS" w:cs="Arial Unicode MS"/>
        </w:rPr>
        <w:t>a</w:t>
      </w:r>
      <w:r>
        <w:rPr>
          <w:rFonts w:eastAsia="Arial Unicode MS" w:cs="Arial Unicode MS"/>
        </w:rPr>
        <w:t xml:space="preserve"> </w:t>
      </w:r>
      <w:r w:rsidR="00F12285">
        <w:rPr>
          <w:rFonts w:eastAsia="Arial Unicode MS" w:cs="Arial Unicode MS"/>
        </w:rPr>
        <w:t>debesu vēja</w:t>
      </w:r>
      <w:r>
        <w:rPr>
          <w:rFonts w:eastAsia="Arial Unicode MS" w:cs="Arial Unicode MS"/>
        </w:rPr>
        <w:t>. Ebreju tekstā teikts: “Tāpēc āzis izauga ļoti liels; bet kad viņš kļuva stiprs, lielais rags tika salauzts, un tā vietā nāca četri ievērojami ragi pretī četriem debesu vējiem. Un no viena no viņiem iznāca mazs rags, kas izauga ārkārtīgi liels dienvidu, aus</w:t>
      </w:r>
      <w:r w:rsidR="00F12285">
        <w:rPr>
          <w:rFonts w:eastAsia="Arial Unicode MS" w:cs="Arial Unicode MS"/>
        </w:rPr>
        <w:t>trumu un krāšņās zemes virzienā.</w:t>
      </w:r>
      <w:r>
        <w:rPr>
          <w:rFonts w:eastAsia="Arial Unicode MS" w:cs="Arial Unicode MS"/>
        </w:rPr>
        <w:t>”</w:t>
      </w:r>
      <w:r w:rsidR="00F12285">
        <w:rPr>
          <w:rFonts w:eastAsia="Arial Unicode MS" w:cs="Arial Unicode MS"/>
        </w:rPr>
        <w:t xml:space="preserve"> </w:t>
      </w:r>
      <w:r>
        <w:rPr>
          <w:rFonts w:eastAsia="Arial Unicode MS" w:cs="Arial Unicode MS"/>
        </w:rPr>
        <w:t>(Dan 8:8, 9, NKJV) Ebreju valodas gramatikā ir skaidras norādes, kas liek domāt, ka frāzē “no viena no viņiem” vārda “viņiem” priek</w:t>
      </w:r>
      <w:r w:rsidR="00F12285">
        <w:rPr>
          <w:rFonts w:eastAsia="Arial Unicode MS" w:cs="Arial Unicode MS"/>
        </w:rPr>
        <w:t>štecis ir “četri debesu vēji”. Š</w:t>
      </w:r>
      <w:r>
        <w:rPr>
          <w:rFonts w:eastAsia="Arial Unicode MS" w:cs="Arial Unicode MS"/>
        </w:rPr>
        <w:t>ādā gadījumā maz</w:t>
      </w:r>
      <w:r w:rsidR="00F12285">
        <w:rPr>
          <w:rFonts w:eastAsia="Arial Unicode MS" w:cs="Arial Unicode MS"/>
        </w:rPr>
        <w:t xml:space="preserve">ā raga izcelsme meklējama vienā no debesu vējiem. </w:t>
      </w:r>
      <w:r>
        <w:rPr>
          <w:rFonts w:eastAsia="Arial Unicode MS" w:cs="Arial Unicode MS"/>
        </w:rPr>
        <w:t xml:space="preserve">Otrkārt, rags sākumā ir mazs, bet </w:t>
      </w:r>
      <w:r w:rsidR="00F12285">
        <w:rPr>
          <w:rFonts w:eastAsia="Arial Unicode MS" w:cs="Arial Unicode MS"/>
        </w:rPr>
        <w:t xml:space="preserve">tad </w:t>
      </w:r>
      <w:r>
        <w:rPr>
          <w:rFonts w:eastAsia="Arial Unicode MS" w:cs="Arial Unicode MS"/>
        </w:rPr>
        <w:t>kļūst ārkārtīgi liel</w:t>
      </w:r>
      <w:r w:rsidR="00F12285">
        <w:rPr>
          <w:rFonts w:eastAsia="Arial Unicode MS" w:cs="Arial Unicode MS"/>
        </w:rPr>
        <w:t>s</w:t>
      </w:r>
      <w:r>
        <w:rPr>
          <w:rFonts w:eastAsia="Arial Unicode MS" w:cs="Arial Unicode MS"/>
        </w:rPr>
        <w:t xml:space="preserve">. Antiohs nekad nebija tik liels ķēniņš. </w:t>
      </w:r>
      <w:r w:rsidR="00F12285">
        <w:rPr>
          <w:rFonts w:eastAsia="Arial Unicode MS" w:cs="Arial Unicode MS"/>
        </w:rPr>
        <w:t xml:space="preserve">Kaut arī viņš uzbruka jūdiem, viņu pašu </w:t>
      </w:r>
      <w:r>
        <w:rPr>
          <w:rFonts w:eastAsia="Arial Unicode MS" w:cs="Arial Unicode MS"/>
        </w:rPr>
        <w:t>vēlāk sakāva</w:t>
      </w:r>
      <w:r w:rsidR="00F12285">
        <w:rPr>
          <w:rFonts w:eastAsia="Arial Unicode MS" w:cs="Arial Unicode MS"/>
        </w:rPr>
        <w:t xml:space="preserve"> romieši</w:t>
      </w:r>
      <w:r>
        <w:rPr>
          <w:rFonts w:eastAsia="Arial Unicode MS" w:cs="Arial Unicode MS"/>
        </w:rPr>
        <w:t>, un tam nācās atgriezties mājās pazemotam. Treškārt, ņemot vērā Daniēla vīzijās izmantoto rezumēšanas principu, zinām, ka aina, kas</w:t>
      </w:r>
      <w:r w:rsidR="00F12285">
        <w:rPr>
          <w:rFonts w:eastAsia="Arial Unicode MS" w:cs="Arial Unicode MS"/>
        </w:rPr>
        <w:t xml:space="preserve"> attēlota Dan. 8:9–14, atbilst D</w:t>
      </w:r>
      <w:r>
        <w:rPr>
          <w:rFonts w:eastAsia="Arial Unicode MS" w:cs="Arial Unicode MS"/>
        </w:rPr>
        <w:t xml:space="preserve">ebesu </w:t>
      </w:r>
      <w:r w:rsidR="00F12285">
        <w:rPr>
          <w:rFonts w:eastAsia="Arial Unicode MS" w:cs="Arial Unicode MS"/>
        </w:rPr>
        <w:t>izmeklēšanas</w:t>
      </w:r>
      <w:r>
        <w:rPr>
          <w:rFonts w:eastAsia="Arial Unicode MS" w:cs="Arial Unicode MS"/>
        </w:rPr>
        <w:t xml:space="preserve"> ainai Dan. 7:9–14. Tāpēc svētnīca</w:t>
      </w:r>
      <w:r w:rsidR="00F12285">
        <w:rPr>
          <w:rFonts w:eastAsia="Arial Unicode MS" w:cs="Arial Unicode MS"/>
        </w:rPr>
        <w:t>, kurai uzbrūk mazais rags, ir D</w:t>
      </w:r>
      <w:r>
        <w:rPr>
          <w:rFonts w:eastAsia="Arial Unicode MS" w:cs="Arial Unicode MS"/>
        </w:rPr>
        <w:t>ebesu svētnīca, nevis Antioha apgānītais Jeruzālemes templis.</w:t>
      </w:r>
    </w:p>
    <w:p w:rsidR="001640B4" w:rsidRDefault="000C37F9" w:rsidP="00FE7695">
      <w:pPr>
        <w:pStyle w:val="Body"/>
        <w:spacing w:after="0"/>
        <w:ind w:firstLine="360"/>
      </w:pPr>
      <w:r>
        <w:rPr>
          <w:rFonts w:eastAsia="Arial Unicode MS" w:cs="Arial Unicode MS"/>
        </w:rPr>
        <w:t xml:space="preserve">Tā kā Antiohs neatbilst mazā raga specifikācijām, rodas jautājums: </w:t>
      </w:r>
      <w:r w:rsidR="00F12285">
        <w:rPr>
          <w:rFonts w:eastAsia="Arial Unicode MS" w:cs="Arial Unicode MS"/>
        </w:rPr>
        <w:t>kas ir</w:t>
      </w:r>
      <w:r>
        <w:rPr>
          <w:rFonts w:eastAsia="Arial Unicode MS" w:cs="Arial Unicode MS"/>
        </w:rPr>
        <w:t xml:space="preserve"> mazais rags? Šajā brīdī </w:t>
      </w:r>
      <w:r w:rsidR="00F12285">
        <w:rPr>
          <w:rFonts w:eastAsia="Arial Unicode MS" w:cs="Arial Unicode MS"/>
        </w:rPr>
        <w:t>jāpievērš uzmanība</w:t>
      </w:r>
      <w:r>
        <w:rPr>
          <w:rFonts w:eastAsia="Arial Unicode MS" w:cs="Arial Unicode MS"/>
        </w:rPr>
        <w:t xml:space="preserve"> Daniēla pravietisko redzējumu paralēlism</w:t>
      </w:r>
      <w:r w:rsidR="00F12285">
        <w:rPr>
          <w:rFonts w:eastAsia="Arial Unicode MS" w:cs="Arial Unicode MS"/>
        </w:rPr>
        <w:t>am</w:t>
      </w:r>
      <w:r>
        <w:rPr>
          <w:rFonts w:eastAsia="Arial Unicode MS" w:cs="Arial Unicode MS"/>
        </w:rPr>
        <w:t>. Tādējādi mazajam ragam Daniēla 8. nodaļā jāatbilst ma</w:t>
      </w:r>
      <w:r w:rsidR="00F12285">
        <w:rPr>
          <w:rFonts w:eastAsia="Arial Unicode MS" w:cs="Arial Unicode MS"/>
        </w:rPr>
        <w:t>zajam ragam Daniēla 7. nodaļā. Š</w:t>
      </w:r>
      <w:r>
        <w:rPr>
          <w:rFonts w:eastAsia="Arial Unicode MS" w:cs="Arial Unicode MS"/>
        </w:rPr>
        <w:t>ādā gadījumā pāvesta Roma kļūs</w:t>
      </w:r>
      <w:r w:rsidR="00F12285">
        <w:rPr>
          <w:rFonts w:eastAsia="Arial Unicode MS" w:cs="Arial Unicode MS"/>
        </w:rPr>
        <w:t xml:space="preserve">t par acīmredzamāko Daniela 8. </w:t>
      </w:r>
      <w:r>
        <w:rPr>
          <w:rFonts w:eastAsia="Arial Unicode MS" w:cs="Arial Unicode MS"/>
        </w:rPr>
        <w:t xml:space="preserve">nodaļas mazā raga atsauci. Tomēr šķiet, ka starp Daniēla 7. un 8. nodaļas ragiem pastāv smalka atšķirība, kuru vērts pamanīt. Mazais rags Daniēla 7. nodaļā iznāk no ceturtā zvēra, kas norāda, ka </w:t>
      </w:r>
      <w:r w:rsidR="00F12285">
        <w:rPr>
          <w:rFonts w:eastAsia="Arial Unicode MS" w:cs="Arial Unicode MS"/>
        </w:rPr>
        <w:t>p</w:t>
      </w:r>
      <w:r>
        <w:rPr>
          <w:rFonts w:eastAsia="Arial Unicode MS" w:cs="Arial Unicode MS"/>
        </w:rPr>
        <w:t xml:space="preserve">āvesta Roma </w:t>
      </w:r>
      <w:r>
        <w:rPr>
          <w:rFonts w:eastAsia="Arial Unicode MS" w:cs="Arial Unicode MS"/>
        </w:rPr>
        <w:lastRenderedPageBreak/>
        <w:t xml:space="preserve">ir Romas impērijas turpinājums vai pagarinājums. Turpretī Daniēla 8. nodaļas mazais rags acīmredzami nerodas </w:t>
      </w:r>
      <w:r w:rsidR="00F12285">
        <w:rPr>
          <w:rFonts w:eastAsia="Arial Unicode MS" w:cs="Arial Unicode MS"/>
        </w:rPr>
        <w:t xml:space="preserve">ne no </w:t>
      </w:r>
      <w:r>
        <w:rPr>
          <w:rFonts w:eastAsia="Arial Unicode MS" w:cs="Arial Unicode MS"/>
        </w:rPr>
        <w:t>viena zvēra, kas liek domāt, ka tas attēlo divas nepārtrauktas Romas apspiešanas fāzes:</w:t>
      </w:r>
      <w:r w:rsidR="00F12285">
        <w:rPr>
          <w:rFonts w:eastAsia="Arial Unicode MS" w:cs="Arial Unicode MS"/>
        </w:rPr>
        <w:t xml:space="preserve"> </w:t>
      </w:r>
      <w:r>
        <w:rPr>
          <w:rFonts w:eastAsia="Arial Unicode MS" w:cs="Arial Unicode MS"/>
        </w:rPr>
        <w:t>pirmkārt, Romas fāzi, vertikālo izplešanos (Dan. 8:10–13). Interesanti atzīmēt, ka Daniēla 7. nodaļā mazais rags mēģina mainīt Dieva likumus; Daniēla 8. nodaļā tas uzbrūk svētnīcas Kungam un pašas svētnīcas pamatiem. Šādi simboli norāda, ka pāvesta sistēma rada pestīšanas plāna viltojumu. Tā uzbrūk gan Dieva likumiem, gan Dieva pestīšanas plānam.</w:t>
      </w:r>
    </w:p>
    <w:p w:rsidR="00277787" w:rsidRPr="00277787" w:rsidRDefault="000C37F9" w:rsidP="00F12285">
      <w:pPr>
        <w:pStyle w:val="Body"/>
        <w:numPr>
          <w:ilvl w:val="0"/>
          <w:numId w:val="5"/>
        </w:numPr>
        <w:spacing w:after="0"/>
        <w:ind w:left="0" w:firstLine="0"/>
      </w:pPr>
      <w:r>
        <w:rPr>
          <w:rFonts w:eastAsia="Arial Unicode MS" w:cs="Arial Unicode MS"/>
          <w:b/>
          <w:bCs/>
        </w:rPr>
        <w:t>Salīdzināšanas diena</w:t>
      </w:r>
      <w:r>
        <w:rPr>
          <w:rFonts w:eastAsia="Arial Unicode MS" w:cs="Arial Unicode MS"/>
        </w:rPr>
        <w:t>. Ņemot vērā mazā raga agresīvās darbības pret svētnīcu un tās kalpošanu (pāvesta uzspiestā nepiemērot</w:t>
      </w:r>
      <w:r w:rsidR="00F12285">
        <w:rPr>
          <w:rFonts w:eastAsia="Arial Unicode MS" w:cs="Arial Unicode MS"/>
        </w:rPr>
        <w:t>ā</w:t>
      </w:r>
      <w:r>
        <w:rPr>
          <w:rFonts w:eastAsia="Arial Unicode MS" w:cs="Arial Unicode MS"/>
        </w:rPr>
        <w:t xml:space="preserve"> pielūgsmes sistēma), rodas jautājums: “cik ilgu laiku pastāvēs šī parādība par dienišķo upuri, par ap</w:t>
      </w:r>
      <w:r w:rsidR="00F12285">
        <w:rPr>
          <w:rFonts w:eastAsia="Arial Unicode MS" w:cs="Arial Unicode MS"/>
        </w:rPr>
        <w:t>grēcības postu, ka svētnīca un D</w:t>
      </w:r>
      <w:r>
        <w:rPr>
          <w:rFonts w:eastAsia="Arial Unicode MS" w:cs="Arial Unicode MS"/>
        </w:rPr>
        <w:t>ebesu karapulks tiek atdoti samīdīšanai?”</w:t>
      </w:r>
      <w:r w:rsidR="00F12285">
        <w:rPr>
          <w:rFonts w:eastAsia="Arial Unicode MS" w:cs="Arial Unicode MS"/>
        </w:rPr>
        <w:t xml:space="preserve"> </w:t>
      </w:r>
      <w:r>
        <w:rPr>
          <w:rFonts w:eastAsia="Arial Unicode MS" w:cs="Arial Unicode MS"/>
        </w:rPr>
        <w:t xml:space="preserve">(Dan. 8:13). Šis jautājums paredz, ka paies ilgs laiks, pirms svētnīcu varēs atjaunot, jo vārds “parādība” šeit attiecas uz auna un āža redzējumu, kas sniedzas no Persijas impērijas laika līdz mazā raga ļauno darbu laikam. Pirms apsveram atbildi uz jautājumu “cik ilgi?”, </w:t>
      </w:r>
      <w:r w:rsidR="00F12285">
        <w:rPr>
          <w:rFonts w:eastAsia="Arial Unicode MS" w:cs="Arial Unicode MS"/>
        </w:rPr>
        <w:t>aplūkosim</w:t>
      </w:r>
      <w:r>
        <w:rPr>
          <w:rFonts w:eastAsia="Arial Unicode MS" w:cs="Arial Unicode MS"/>
        </w:rPr>
        <w:t xml:space="preserve"> Dan. 8:9–14 svētnīcas tēlus.</w:t>
      </w:r>
    </w:p>
    <w:p w:rsidR="00277787" w:rsidRDefault="000C37F9" w:rsidP="00277787">
      <w:pPr>
        <w:pStyle w:val="Body"/>
        <w:spacing w:after="0"/>
        <w:ind w:firstLine="357"/>
        <w:rPr>
          <w:rFonts w:eastAsia="Arial Unicode MS" w:cs="Arial Unicode MS"/>
        </w:rPr>
      </w:pPr>
      <w:r>
        <w:rPr>
          <w:rFonts w:eastAsia="Arial Unicode MS" w:cs="Arial Unicode MS"/>
        </w:rPr>
        <w:t xml:space="preserve">Šī Daniēla 8. nodaļas sadaļa ir </w:t>
      </w:r>
      <w:r w:rsidR="00F12285">
        <w:rPr>
          <w:rFonts w:eastAsia="Arial Unicode MS" w:cs="Arial Unicode MS"/>
        </w:rPr>
        <w:t>pilna ar</w:t>
      </w:r>
      <w:r>
        <w:rPr>
          <w:rFonts w:eastAsia="Arial Unicode MS" w:cs="Arial Unicode MS"/>
        </w:rPr>
        <w:t xml:space="preserve"> svētnīcas tēliem un terminoloģiju. Tādi vārdi kā “namatēvs”, “princis”, “ikdienas” un “svētnīca” norāda uz ebreju rituālu sistēmu. “Namatēvs” (</w:t>
      </w:r>
      <w:r>
        <w:rPr>
          <w:rFonts w:eastAsia="Arial Unicode MS" w:cs="Arial Unicode MS"/>
          <w:i/>
          <w:iCs/>
        </w:rPr>
        <w:t>tsaba</w:t>
      </w:r>
      <w:r>
        <w:rPr>
          <w:rFonts w:eastAsia="Arial Unicode MS" w:cs="Arial Unicode MS"/>
        </w:rPr>
        <w:t>) var norīkot kulta personālu, kas kalpo svētnīcā; princis (</w:t>
      </w:r>
      <w:r w:rsidRPr="00CA78FF">
        <w:rPr>
          <w:rFonts w:eastAsia="Arial Unicode MS" w:cs="Arial Unicode MS"/>
          <w:i/>
        </w:rPr>
        <w:t>sar</w:t>
      </w:r>
      <w:r>
        <w:rPr>
          <w:rFonts w:eastAsia="Arial Unicode MS" w:cs="Arial Unicode MS"/>
        </w:rPr>
        <w:t>) var nozīmēt augsto priesteri; “ikdienas” (</w:t>
      </w:r>
      <w:r>
        <w:rPr>
          <w:rFonts w:eastAsia="Arial Unicode MS" w:cs="Arial Unicode MS"/>
          <w:i/>
          <w:iCs/>
        </w:rPr>
        <w:t>tamid</w:t>
      </w:r>
      <w:r>
        <w:rPr>
          <w:rFonts w:eastAsia="Arial Unicode MS" w:cs="Arial Unicode MS"/>
        </w:rPr>
        <w:t xml:space="preserve">) ir vārds, ko lieto, lai kvalificētu dažas svētnīcas kulta darbības kā pastāvīgi notiekošas, piemēram, vīraks, upuri utt. Ņemiet vērā, ka dažās Bībeles versijās izmantotais vārds “upurēšana” oriģinālā nav sastopams. To pievienojuši tulkotāji, kuri pieņem, ka pravietojums attiecas uz Antioha IV veikto tempļa upuru apturēšanu. Ebreju vārdu </w:t>
      </w:r>
      <w:r>
        <w:rPr>
          <w:rFonts w:eastAsia="Arial Unicode MS" w:cs="Arial Unicode MS"/>
          <w:i/>
          <w:iCs/>
        </w:rPr>
        <w:t>tamid</w:t>
      </w:r>
      <w:r>
        <w:rPr>
          <w:rFonts w:eastAsia="Arial Unicode MS" w:cs="Arial Unicode MS"/>
        </w:rPr>
        <w:t xml:space="preserve"> labāk tulkot kā “nepārtrauktīb</w:t>
      </w:r>
      <w:r w:rsidR="00CA78FF">
        <w:rPr>
          <w:rFonts w:eastAsia="Arial Unicode MS" w:cs="Arial Unicode MS"/>
        </w:rPr>
        <w:t>a</w:t>
      </w:r>
      <w:r>
        <w:rPr>
          <w:rFonts w:eastAsia="Arial Unicode MS" w:cs="Arial Unicode MS"/>
        </w:rPr>
        <w:t>” vai “regularitāt</w:t>
      </w:r>
      <w:r w:rsidR="00CA78FF">
        <w:rPr>
          <w:rFonts w:eastAsia="Arial Unicode MS" w:cs="Arial Unicode MS"/>
        </w:rPr>
        <w:t>e</w:t>
      </w:r>
      <w:r>
        <w:rPr>
          <w:rFonts w:eastAsia="Arial Unicode MS" w:cs="Arial Unicode MS"/>
        </w:rPr>
        <w:t>”, un tas attiecas uz daudzām svētnīcas kalpošanas aktivitātēm, kas ietver, bet neaprobežojas, ar upurēšanas ziedojumiem. Interesanti, ka viens no diviem vārdiem, kas šeit tiek lietoti svētnīcas apzīmēšanai (</w:t>
      </w:r>
      <w:r>
        <w:rPr>
          <w:rFonts w:eastAsia="Arial Unicode MS" w:cs="Arial Unicode MS"/>
          <w:i/>
          <w:iCs/>
        </w:rPr>
        <w:t>qodesh</w:t>
      </w:r>
      <w:r>
        <w:rPr>
          <w:rFonts w:eastAsia="Arial Unicode MS" w:cs="Arial Unicode MS"/>
        </w:rPr>
        <w:t xml:space="preserve">), ir sastopams 3. Moz. 16. nodaļā Salīdzināšanas dienas kontekstā (otrs vārds ir </w:t>
      </w:r>
      <w:r>
        <w:rPr>
          <w:rFonts w:eastAsia="Arial Unicode MS" w:cs="Arial Unicode MS"/>
          <w:i/>
          <w:iCs/>
        </w:rPr>
        <w:t>miqdash</w:t>
      </w:r>
      <w:r>
        <w:rPr>
          <w:rFonts w:eastAsia="Arial Unicode MS" w:cs="Arial Unicode MS"/>
        </w:rPr>
        <w:t>). Turklāt paral</w:t>
      </w:r>
      <w:r w:rsidR="00CA78FF">
        <w:rPr>
          <w:rFonts w:eastAsia="Arial Unicode MS" w:cs="Arial Unicode MS"/>
        </w:rPr>
        <w:t>ēle starp šo svētnīcas ainu un D</w:t>
      </w:r>
      <w:r>
        <w:rPr>
          <w:rFonts w:eastAsia="Arial Unicode MS" w:cs="Arial Unicode MS"/>
        </w:rPr>
        <w:t>ebesu tiesu, kas attēlota Dan. 7:9–14, norāda, ka abas vīzijas attēlo vienu un to pašu notikumu. Tāpēc svētnīcai, k</w:t>
      </w:r>
      <w:r w:rsidR="00CA78FF">
        <w:rPr>
          <w:rFonts w:eastAsia="Arial Unicode MS" w:cs="Arial Unicode MS"/>
        </w:rPr>
        <w:t>as minēta Dan. 8:14, jāatrodas D</w:t>
      </w:r>
      <w:r>
        <w:rPr>
          <w:rFonts w:eastAsia="Arial Unicode MS" w:cs="Arial Unicode MS"/>
        </w:rPr>
        <w:t>ebesīs.</w:t>
      </w:r>
    </w:p>
    <w:p w:rsidR="00583A33" w:rsidRDefault="000C37F9" w:rsidP="00277787">
      <w:pPr>
        <w:pStyle w:val="Body"/>
        <w:spacing w:after="0"/>
        <w:ind w:firstLine="357"/>
        <w:rPr>
          <w:rFonts w:eastAsia="Arial Unicode MS" w:cs="Arial Unicode MS"/>
        </w:rPr>
      </w:pPr>
      <w:r>
        <w:rPr>
          <w:rFonts w:eastAsia="Arial Unicode MS" w:cs="Arial Unicode MS"/>
        </w:rPr>
        <w:t>Tagad nāk atbilde uz jautājumu, kas uzdots Dan. 8:13: “cik ilgu laiku pastāvēs šī parādība par dienišķo upuri, par apgrēcības postu, ka svētnīca un debesu karapulks tiek atdoti samīdīšanai?” (Dan. 8:13). Atbilde ir: “Divtūkstoš trīs simti di</w:t>
      </w:r>
      <w:r w:rsidR="00CA78FF">
        <w:rPr>
          <w:rFonts w:eastAsia="Arial Unicode MS" w:cs="Arial Unicode MS"/>
        </w:rPr>
        <w:t>enu; tad svētnīca tiks šķīstīta.</w:t>
      </w:r>
      <w:r>
        <w:rPr>
          <w:rFonts w:eastAsia="Arial Unicode MS" w:cs="Arial Unicode MS"/>
        </w:rPr>
        <w:t>”</w:t>
      </w:r>
      <w:r w:rsidR="00CA78FF">
        <w:rPr>
          <w:rFonts w:eastAsia="Arial Unicode MS" w:cs="Arial Unicode MS"/>
        </w:rPr>
        <w:t xml:space="preserve"> </w:t>
      </w:r>
      <w:r>
        <w:rPr>
          <w:rFonts w:eastAsia="Arial Unicode MS" w:cs="Arial Unicode MS"/>
        </w:rPr>
        <w:t xml:space="preserve">(Dan. 8:14, NKJV) Šāda </w:t>
      </w:r>
      <w:r w:rsidR="00CA78FF">
        <w:rPr>
          <w:rFonts w:eastAsia="Arial Unicode MS" w:cs="Arial Unicode MS"/>
        </w:rPr>
        <w:t>Debesu būtnes atbilde</w:t>
      </w:r>
      <w:r>
        <w:rPr>
          <w:rFonts w:eastAsia="Arial Unicode MS" w:cs="Arial Unicode MS"/>
        </w:rPr>
        <w:t xml:space="preserve"> atklāj, ka svētnīca, </w:t>
      </w:r>
      <w:r w:rsidR="00CA78FF">
        <w:rPr>
          <w:rFonts w:eastAsia="Arial Unicode MS" w:cs="Arial Unicode MS"/>
        </w:rPr>
        <w:t>kura</w:t>
      </w:r>
      <w:r>
        <w:rPr>
          <w:rFonts w:eastAsia="Arial Unicode MS" w:cs="Arial Unicode MS"/>
        </w:rPr>
        <w:t xml:space="preserve"> pārcieš uzbrukumu, tiks šķīstīta/ attīrīta pēc 2300 gadiem (izmantojot gada –dienas principu). Tik </w:t>
      </w:r>
      <w:r w:rsidR="00CA78FF">
        <w:rPr>
          <w:rFonts w:eastAsia="Arial Unicode MS" w:cs="Arial Unicode MS"/>
        </w:rPr>
        <w:t>ilgs laika</w:t>
      </w:r>
      <w:r>
        <w:rPr>
          <w:rFonts w:eastAsia="Arial Unicode MS" w:cs="Arial Unicode MS"/>
        </w:rPr>
        <w:t xml:space="preserve"> grafiks atbilst jautājumā pieņemtajam laika periodam, kas sniedzas līdz Persijas aunu laikam. Lai gan netiek sniegta informācija par to, kad šis periods sākas vai beidzas, ir skaidrs, ka tam jāsākas </w:t>
      </w:r>
      <w:r w:rsidR="00CA78FF">
        <w:rPr>
          <w:rFonts w:eastAsia="Arial Unicode MS" w:cs="Arial Unicode MS"/>
        </w:rPr>
        <w:t>kādā brīdī Persijas periodā. Bet D</w:t>
      </w:r>
      <w:r>
        <w:rPr>
          <w:rFonts w:eastAsia="Arial Unicode MS" w:cs="Arial Unicode MS"/>
        </w:rPr>
        <w:t>ebesu būtne skaidri norāda, kas notiks, kad bei</w:t>
      </w:r>
      <w:r w:rsidR="00CA78FF">
        <w:rPr>
          <w:rFonts w:eastAsia="Arial Unicode MS" w:cs="Arial Unicode MS"/>
        </w:rPr>
        <w:t>gsies</w:t>
      </w:r>
      <w:r>
        <w:rPr>
          <w:rFonts w:eastAsia="Arial Unicode MS" w:cs="Arial Unicode MS"/>
        </w:rPr>
        <w:t xml:space="preserve"> šis ilgais periods: proti, svētnīca</w:t>
      </w:r>
      <w:r w:rsidR="00CA78FF">
        <w:rPr>
          <w:rFonts w:eastAsia="Arial Unicode MS" w:cs="Arial Unicode MS"/>
        </w:rPr>
        <w:t xml:space="preserve"> tiks</w:t>
      </w:r>
      <w:r>
        <w:rPr>
          <w:rFonts w:eastAsia="Arial Unicode MS" w:cs="Arial Unicode MS"/>
        </w:rPr>
        <w:t xml:space="preserve"> šķīstī</w:t>
      </w:r>
      <w:r w:rsidR="00CA78FF">
        <w:rPr>
          <w:rFonts w:eastAsia="Arial Unicode MS" w:cs="Arial Unicode MS"/>
        </w:rPr>
        <w:t>ta</w:t>
      </w:r>
      <w:r>
        <w:rPr>
          <w:rFonts w:eastAsia="Arial Unicode MS" w:cs="Arial Unicode MS"/>
        </w:rPr>
        <w:t xml:space="preserve">. Izraēla kulta kalendārā bija īpaša diena, kas tika </w:t>
      </w:r>
      <w:r w:rsidR="00CA78FF">
        <w:rPr>
          <w:rFonts w:eastAsia="Arial Unicode MS" w:cs="Arial Unicode MS"/>
        </w:rPr>
        <w:t>paredzēta</w:t>
      </w:r>
      <w:r>
        <w:rPr>
          <w:rFonts w:eastAsia="Arial Unicode MS" w:cs="Arial Unicode MS"/>
        </w:rPr>
        <w:t xml:space="preserve"> svētnīcas šķīstīšanai, — Salīdzināšanas diena.  </w:t>
      </w:r>
      <w:r w:rsidR="00CA78FF">
        <w:rPr>
          <w:rFonts w:eastAsia="Arial Unicode MS" w:cs="Arial Unicode MS"/>
        </w:rPr>
        <w:t xml:space="preserve">Šajā dienā </w:t>
      </w:r>
      <w:r>
        <w:rPr>
          <w:rFonts w:eastAsia="Arial Unicode MS" w:cs="Arial Unicode MS"/>
        </w:rPr>
        <w:t>saiešanas telts tika šķīstīta (</w:t>
      </w:r>
      <w:r>
        <w:rPr>
          <w:rFonts w:eastAsia="Arial Unicode MS" w:cs="Arial Unicode MS"/>
          <w:i/>
          <w:iCs/>
        </w:rPr>
        <w:t>taher</w:t>
      </w:r>
      <w:r>
        <w:rPr>
          <w:rFonts w:eastAsia="Arial Unicode MS" w:cs="Arial Unicode MS"/>
        </w:rPr>
        <w:t>) no Dieva tautas grē</w:t>
      </w:r>
      <w:r w:rsidR="00CA78FF">
        <w:rPr>
          <w:rFonts w:eastAsia="Arial Unicode MS" w:cs="Arial Unicode MS"/>
        </w:rPr>
        <w:t>kiem. Daniēla 8. nodaļa piemin D</w:t>
      </w:r>
      <w:r>
        <w:rPr>
          <w:rFonts w:eastAsia="Arial Unicode MS" w:cs="Arial Unicode MS"/>
        </w:rPr>
        <w:t xml:space="preserve">ebesu svētnīcas šķīstīšanas laiku. </w:t>
      </w:r>
      <w:r w:rsidR="00CA78FF">
        <w:rPr>
          <w:rFonts w:eastAsia="Arial Unicode MS" w:cs="Arial Unicode MS"/>
        </w:rPr>
        <w:t>Par to runā</w:t>
      </w:r>
      <w:r>
        <w:rPr>
          <w:rFonts w:eastAsia="Arial Unicode MS" w:cs="Arial Unicode MS"/>
        </w:rPr>
        <w:t xml:space="preserve"> darbības vārds </w:t>
      </w:r>
      <w:r>
        <w:rPr>
          <w:rFonts w:eastAsia="Arial Unicode MS" w:cs="Arial Unicode MS"/>
          <w:i/>
          <w:iCs/>
        </w:rPr>
        <w:t>nitsdaq</w:t>
      </w:r>
      <w:r>
        <w:rPr>
          <w:rFonts w:eastAsia="Arial Unicode MS" w:cs="Arial Unicode MS"/>
        </w:rPr>
        <w:t xml:space="preserve">, kas nozīmē 'atjaunot, attīrīt un attaisnot'. </w:t>
      </w:r>
      <w:r w:rsidR="00CA78FF">
        <w:rPr>
          <w:rFonts w:eastAsia="Arial Unicode MS" w:cs="Arial Unicode MS"/>
        </w:rPr>
        <w:t>G</w:t>
      </w:r>
      <w:r>
        <w:rPr>
          <w:rFonts w:eastAsia="Arial Unicode MS" w:cs="Arial Unicode MS"/>
        </w:rPr>
        <w:t xml:space="preserve">alvenās </w:t>
      </w:r>
      <w:r w:rsidR="00CA78FF">
        <w:rPr>
          <w:rFonts w:eastAsia="Arial Unicode MS" w:cs="Arial Unicode MS"/>
        </w:rPr>
        <w:t xml:space="preserve">domas, ko ietver darbības vārds </w:t>
      </w:r>
      <w:r w:rsidR="00CA78FF">
        <w:rPr>
          <w:rFonts w:eastAsia="Arial Unicode MS" w:cs="Arial Unicode MS"/>
          <w:i/>
          <w:iCs/>
        </w:rPr>
        <w:t>nitsdaq</w:t>
      </w:r>
      <w:r w:rsidR="00CA78FF">
        <w:rPr>
          <w:rFonts w:eastAsia="Arial Unicode MS" w:cs="Arial Unicode MS"/>
        </w:rPr>
        <w:t>, ir šādas:</w:t>
      </w:r>
      <w:r>
        <w:rPr>
          <w:rFonts w:eastAsia="Arial Unicode MS" w:cs="Arial Unicode MS"/>
        </w:rPr>
        <w:t xml:space="preserve"> </w:t>
      </w:r>
      <w:r w:rsidR="00CA78FF">
        <w:rPr>
          <w:rFonts w:eastAsia="Arial Unicode MS" w:cs="Arial Unicode MS"/>
        </w:rPr>
        <w:t>(</w:t>
      </w:r>
      <w:r>
        <w:rPr>
          <w:rFonts w:eastAsia="Arial Unicode MS" w:cs="Arial Unicode MS"/>
        </w:rPr>
        <w:t>1)</w:t>
      </w:r>
      <w:r w:rsidR="00CA78FF">
        <w:rPr>
          <w:rFonts w:eastAsia="Arial Unicode MS" w:cs="Arial Unicode MS"/>
        </w:rPr>
        <w:t> </w:t>
      </w:r>
      <w:r>
        <w:rPr>
          <w:rFonts w:eastAsia="Arial Unicode MS" w:cs="Arial Unicode MS"/>
        </w:rPr>
        <w:t>svētnīca jāattīra no Dieva tautas grēkiem; (2) Jāatjauno</w:t>
      </w:r>
      <w:r w:rsidR="00CA78FF">
        <w:rPr>
          <w:rFonts w:eastAsia="Arial Unicode MS" w:cs="Arial Unicode MS"/>
        </w:rPr>
        <w:t xml:space="preserve"> Dieva starpnieciskā kalpošana D</w:t>
      </w:r>
      <w:r>
        <w:rPr>
          <w:rFonts w:eastAsia="Arial Unicode MS" w:cs="Arial Unicode MS"/>
        </w:rPr>
        <w:t xml:space="preserve">ebesu svētnīcā; (3) Dievs ir jāreabilitē no svētnīcas apgānīšanas. </w:t>
      </w:r>
    </w:p>
    <w:p w:rsidR="001640B4" w:rsidRDefault="000C37F9" w:rsidP="00277787">
      <w:pPr>
        <w:pStyle w:val="Body"/>
        <w:spacing w:after="0"/>
        <w:ind w:firstLine="357"/>
      </w:pPr>
      <w:r>
        <w:rPr>
          <w:rFonts w:eastAsia="Arial Unicode MS" w:cs="Arial Unicode MS"/>
        </w:rPr>
        <w:t>Pāvesta sistēma izkropļoja pestīšanas plānu un uzurpēja Kristus starpniecisko darbu, izmantojot cilvēcīgo priesteru veikto mesas sakramentu, grēku nožēlu un grēku atlaišanu. No informācijas, kas sniegta Dan. 9:23–27, varam noprast, ka 457. gads pirms Kristus iezīmēja pravietiskā 2300 gadu perioda sākumu. Tāpēc šī pravietiskā perioda beigām jābūt mūsu ēras 1844. gadā.</w:t>
      </w:r>
    </w:p>
    <w:p w:rsidR="001640B4" w:rsidRDefault="001640B4" w:rsidP="00822C1A">
      <w:pPr>
        <w:pStyle w:val="Body"/>
        <w:spacing w:after="0"/>
      </w:pPr>
    </w:p>
    <w:p w:rsidR="001640B4" w:rsidRDefault="000C37F9" w:rsidP="00822C1A">
      <w:pPr>
        <w:pStyle w:val="Heading3"/>
        <w:spacing w:after="0"/>
      </w:pPr>
      <w:r>
        <w:rPr>
          <w:rFonts w:eastAsia="Arial Unicode MS" w:cs="Arial Unicode MS"/>
        </w:rPr>
        <w:lastRenderedPageBreak/>
        <w:t>TREŠĀ DAĻA — PRAKSE</w:t>
      </w:r>
    </w:p>
    <w:p w:rsidR="001640B4" w:rsidRDefault="000C37F9" w:rsidP="00822C1A">
      <w:pPr>
        <w:pStyle w:val="Body"/>
        <w:numPr>
          <w:ilvl w:val="0"/>
          <w:numId w:val="26"/>
        </w:numPr>
        <w:spacing w:after="0"/>
      </w:pPr>
      <w:r>
        <w:rPr>
          <w:rFonts w:eastAsia="Arial Unicode MS" w:cs="Arial Unicode MS"/>
        </w:rPr>
        <w:t>K</w:t>
      </w:r>
      <w:r w:rsidR="00583A33">
        <w:rPr>
          <w:rFonts w:eastAsia="Arial Unicode MS" w:cs="Arial Unicode MS"/>
        </w:rPr>
        <w:t>o</w:t>
      </w:r>
      <w:r>
        <w:rPr>
          <w:rFonts w:eastAsia="Arial Unicode MS" w:cs="Arial Unicode MS"/>
        </w:rPr>
        <w:t xml:space="preserve"> jūs domājat par ideju, ka pāvests izkropļoja Dieva patiesību un izveidoja izkropļotu pielūgsmes sistēmu?</w:t>
      </w:r>
    </w:p>
    <w:p w:rsidR="001640B4" w:rsidRDefault="000C37F9" w:rsidP="00822C1A">
      <w:pPr>
        <w:pStyle w:val="Body"/>
        <w:numPr>
          <w:ilvl w:val="0"/>
          <w:numId w:val="5"/>
        </w:numPr>
        <w:spacing w:after="0"/>
      </w:pPr>
      <w:r>
        <w:rPr>
          <w:rFonts w:eastAsia="Arial Unicode MS" w:cs="Arial Unicode MS"/>
        </w:rPr>
        <w:t>Ko jūs varējāt uzzināt par Dieva mācīšanas metodi no Daniēla 8. nodaļā izmantotajiem simboliem un valodas?</w:t>
      </w:r>
    </w:p>
    <w:p w:rsidR="001640B4" w:rsidRDefault="000C37F9" w:rsidP="00583A33">
      <w:pPr>
        <w:pStyle w:val="Body"/>
        <w:numPr>
          <w:ilvl w:val="0"/>
          <w:numId w:val="5"/>
        </w:numPr>
        <w:spacing w:after="0"/>
      </w:pPr>
      <w:r>
        <w:rPr>
          <w:rFonts w:eastAsia="Arial Unicode MS" w:cs="Arial Unicode MS"/>
        </w:rPr>
        <w:t>Pārdomājiet Elenas Vaitas teikto: “</w:t>
      </w:r>
      <w:r w:rsidR="00583A33" w:rsidRPr="00583A33">
        <w:rPr>
          <w:rFonts w:eastAsia="Arial Unicode MS" w:cs="Arial Unicode MS"/>
        </w:rPr>
        <w:t>Kamēr vēl Debesīs turpinās izmeklēšanas tiesa, kamēr turpinās savu vainu nožēlojošo ticīgo grēku iznešana no svētnīcas, tikmēr starp Dieva ļaudīm virs zemes jānorisinās īpašam šķīstīša</w:t>
      </w:r>
      <w:r w:rsidR="00583A33">
        <w:rPr>
          <w:rFonts w:eastAsia="Arial Unicode MS" w:cs="Arial Unicode MS"/>
        </w:rPr>
        <w:t>nas un grēku attīrīšanas darbam</w:t>
      </w:r>
      <w:r>
        <w:rPr>
          <w:rFonts w:eastAsia="Arial Unicode MS" w:cs="Arial Unicode MS"/>
        </w:rPr>
        <w:t xml:space="preserve">.” — </w:t>
      </w:r>
      <w:r>
        <w:rPr>
          <w:rFonts w:eastAsia="Arial Unicode MS" w:cs="Arial Unicode MS"/>
          <w:i/>
          <w:iCs/>
        </w:rPr>
        <w:t>The Great Controversy</w:t>
      </w:r>
      <w:r>
        <w:rPr>
          <w:rFonts w:eastAsia="Arial Unicode MS" w:cs="Arial Unicode MS"/>
        </w:rPr>
        <w:t>, 425. lpp.</w:t>
      </w:r>
    </w:p>
    <w:p w:rsidR="001640B4" w:rsidRDefault="000C37F9" w:rsidP="00822C1A">
      <w:pPr>
        <w:pStyle w:val="Body"/>
        <w:numPr>
          <w:ilvl w:val="0"/>
          <w:numId w:val="5"/>
        </w:numPr>
        <w:spacing w:after="0"/>
      </w:pPr>
      <w:r>
        <w:rPr>
          <w:rFonts w:eastAsia="Arial Unicode MS" w:cs="Arial Unicode MS"/>
        </w:rPr>
        <w:t xml:space="preserve">Kāda ir saistība starp svētnīcas šķīstīšanu un jūsu kā Kristus sekotāja dzīves šķīstīšanu? Vai </w:t>
      </w:r>
      <w:r w:rsidR="00583A33">
        <w:rPr>
          <w:rFonts w:eastAsia="Arial Unicode MS" w:cs="Arial Unicode MS"/>
        </w:rPr>
        <w:t>varat iedomāties</w:t>
      </w:r>
      <w:r>
        <w:rPr>
          <w:rFonts w:eastAsia="Arial Unicode MS" w:cs="Arial Unicode MS"/>
        </w:rPr>
        <w:t xml:space="preserve"> kādu grēku, no kura jums jāatsakās, lai justos pilnīgi uzticīgs Jēzum?</w:t>
      </w:r>
    </w:p>
    <w:p w:rsidR="001640B4" w:rsidRDefault="000C37F9" w:rsidP="00822C1A">
      <w:pPr>
        <w:pStyle w:val="Body"/>
        <w:numPr>
          <w:ilvl w:val="0"/>
          <w:numId w:val="5"/>
        </w:numPr>
        <w:spacing w:after="0"/>
      </w:pPr>
      <w:r>
        <w:rPr>
          <w:rFonts w:eastAsia="Arial Unicode MS" w:cs="Arial Unicode MS"/>
        </w:rPr>
        <w:t>Kādu atšķirību saskatāt starp darbu, ko Jēzus pabeidza</w:t>
      </w:r>
      <w:r w:rsidR="00583A33">
        <w:rPr>
          <w:rFonts w:eastAsia="Arial Unicode MS" w:cs="Arial Unicode MS"/>
        </w:rPr>
        <w:t xml:space="preserve"> pie krusta, un Viņa kalpošanu D</w:t>
      </w:r>
      <w:r>
        <w:rPr>
          <w:rFonts w:eastAsia="Arial Unicode MS" w:cs="Arial Unicode MS"/>
        </w:rPr>
        <w:t xml:space="preserve">ebesu svētnīcā? Kāda ir </w:t>
      </w:r>
      <w:r w:rsidR="00583A33">
        <w:rPr>
          <w:rFonts w:eastAsia="Arial Unicode MS" w:cs="Arial Unicode MS"/>
        </w:rPr>
        <w:t>šo darbu</w:t>
      </w:r>
      <w:r>
        <w:rPr>
          <w:rFonts w:eastAsia="Arial Unicode MS" w:cs="Arial Unicode MS"/>
        </w:rPr>
        <w:t xml:space="preserve"> nozīme jūsu dzīvē?</w:t>
      </w:r>
    </w:p>
    <w:p w:rsidR="001640B4" w:rsidRDefault="000C37F9" w:rsidP="00822C1A">
      <w:pPr>
        <w:pStyle w:val="Body"/>
        <w:numPr>
          <w:ilvl w:val="0"/>
          <w:numId w:val="5"/>
        </w:numPr>
        <w:spacing w:after="0"/>
      </w:pPr>
      <w:r>
        <w:rPr>
          <w:rFonts w:eastAsia="Arial Unicode MS" w:cs="Arial Unicode MS"/>
        </w:rPr>
        <w:t xml:space="preserve">Kāpēc Dievam </w:t>
      </w:r>
      <w:r w:rsidR="00583A33">
        <w:rPr>
          <w:rFonts w:eastAsia="Arial Unicode MS" w:cs="Arial Unicode MS"/>
        </w:rPr>
        <w:t>jāveic izmeklēšanas tiesa D</w:t>
      </w:r>
      <w:r>
        <w:rPr>
          <w:rFonts w:eastAsia="Arial Unicode MS" w:cs="Arial Unicode MS"/>
        </w:rPr>
        <w:t>ebesu svētnīcā? Kāpēc nepieņemt tūlītēju dievišķu lēmumu par Kristus viltus sekotāju galīgo likteni? Ko šī tiesas procedūra atklāj par Dieva raksturu?</w:t>
      </w:r>
    </w:p>
    <w:p w:rsidR="001640B4" w:rsidRDefault="001640B4" w:rsidP="00822C1A">
      <w:pPr>
        <w:pStyle w:val="Body"/>
        <w:spacing w:after="0"/>
      </w:pPr>
    </w:p>
    <w:p w:rsidR="001640B4" w:rsidRDefault="001640B4" w:rsidP="00822C1A">
      <w:pPr>
        <w:pStyle w:val="Body"/>
        <w:spacing w:after="0"/>
      </w:pPr>
    </w:p>
    <w:p w:rsidR="001640B4" w:rsidRDefault="001640B4" w:rsidP="00822C1A">
      <w:pPr>
        <w:pStyle w:val="Body"/>
        <w:spacing w:after="0"/>
      </w:pPr>
    </w:p>
    <w:p w:rsidR="001640B4" w:rsidRDefault="001640B4" w:rsidP="00822C1A">
      <w:pPr>
        <w:pStyle w:val="Body"/>
        <w:spacing w:after="0"/>
      </w:pPr>
    </w:p>
    <w:p w:rsidR="001640B4" w:rsidRDefault="001640B4" w:rsidP="00822C1A">
      <w:pPr>
        <w:pStyle w:val="Body"/>
        <w:spacing w:after="0"/>
      </w:pPr>
    </w:p>
    <w:p w:rsidR="00277787" w:rsidRDefault="00277787" w:rsidP="00822C1A">
      <w:pPr>
        <w:pStyle w:val="Heading3"/>
        <w:spacing w:after="0"/>
        <w:ind w:firstLine="0"/>
      </w:pPr>
    </w:p>
    <w:p w:rsidR="00277787" w:rsidRDefault="00277787" w:rsidP="00822C1A">
      <w:pPr>
        <w:pStyle w:val="Heading3"/>
        <w:spacing w:after="0"/>
        <w:ind w:firstLine="0"/>
      </w:pPr>
    </w:p>
    <w:p w:rsidR="00277787" w:rsidRDefault="00277787"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583A33" w:rsidRDefault="00583A33" w:rsidP="00822C1A">
      <w:pPr>
        <w:pStyle w:val="Heading3"/>
        <w:spacing w:after="0"/>
        <w:ind w:firstLine="0"/>
      </w:pPr>
    </w:p>
    <w:p w:rsidR="001640B4" w:rsidRDefault="001640B4" w:rsidP="00822C1A">
      <w:pPr>
        <w:pStyle w:val="Body"/>
        <w:spacing w:after="0"/>
        <w:rPr>
          <w:b/>
          <w:bCs/>
        </w:rPr>
      </w:pPr>
    </w:p>
    <w:p w:rsidR="00583A33" w:rsidRDefault="00583A33" w:rsidP="00822C1A">
      <w:pPr>
        <w:pStyle w:val="Body"/>
        <w:spacing w:after="0"/>
        <w:rPr>
          <w:b/>
          <w:bCs/>
        </w:rPr>
      </w:pPr>
    </w:p>
    <w:p w:rsidR="00583A33" w:rsidRDefault="00583A33" w:rsidP="00822C1A">
      <w:pPr>
        <w:pStyle w:val="Body"/>
        <w:spacing w:after="0"/>
        <w:rPr>
          <w:b/>
          <w:bCs/>
        </w:rPr>
      </w:pPr>
    </w:p>
    <w:p w:rsidR="00583A33" w:rsidRDefault="00583A33" w:rsidP="00822C1A">
      <w:pPr>
        <w:pStyle w:val="Body"/>
        <w:spacing w:after="0"/>
        <w:rPr>
          <w:b/>
          <w:bCs/>
        </w:rPr>
      </w:pPr>
    </w:p>
    <w:p w:rsidR="00583A33" w:rsidRDefault="00583A33" w:rsidP="00822C1A">
      <w:pPr>
        <w:pStyle w:val="Body"/>
        <w:spacing w:after="0"/>
        <w:rPr>
          <w:b/>
          <w:bCs/>
        </w:rPr>
      </w:pPr>
    </w:p>
    <w:p w:rsidR="00583A33" w:rsidRDefault="00583A33" w:rsidP="00822C1A">
      <w:pPr>
        <w:pStyle w:val="Body"/>
        <w:spacing w:after="0"/>
        <w:rPr>
          <w:b/>
          <w:bCs/>
        </w:rPr>
      </w:pPr>
    </w:p>
    <w:p w:rsidR="00583A33" w:rsidRDefault="00583A33" w:rsidP="00822C1A">
      <w:pPr>
        <w:pStyle w:val="Body"/>
        <w:spacing w:after="0"/>
        <w:rPr>
          <w:b/>
          <w:bCs/>
        </w:rPr>
      </w:pPr>
    </w:p>
    <w:p w:rsidR="00583A33" w:rsidRDefault="00583A33" w:rsidP="00583A33">
      <w:pPr>
        <w:pStyle w:val="Heading3"/>
        <w:spacing w:after="0"/>
        <w:ind w:firstLine="0"/>
      </w:pPr>
      <w:r>
        <w:t>Desmitā tēma</w:t>
      </w:r>
    </w:p>
    <w:p w:rsidR="00583A33" w:rsidRDefault="00583A33" w:rsidP="00583A33">
      <w:pPr>
        <w:pStyle w:val="Heading1"/>
        <w:spacing w:after="0"/>
        <w:rPr>
          <w:rFonts w:ascii="Cambria" w:eastAsia="Cambria" w:hAnsi="Cambria" w:cs="Cambria"/>
        </w:rPr>
      </w:pPr>
      <w:r>
        <w:rPr>
          <w:rFonts w:ascii="Cambria" w:hAnsi="Cambria"/>
        </w:rPr>
        <w:t xml:space="preserve">No </w:t>
      </w:r>
      <w:r>
        <w:rPr>
          <w:rFonts w:ascii="Cambria" w:hAnsi="Cambria"/>
        </w:rPr>
        <w:t xml:space="preserve">grēku </w:t>
      </w:r>
      <w:r>
        <w:rPr>
          <w:rFonts w:ascii="Cambria" w:hAnsi="Cambria"/>
        </w:rPr>
        <w:t>atzīšan</w:t>
      </w:r>
      <w:r>
        <w:rPr>
          <w:rFonts w:ascii="Cambria" w:hAnsi="Cambria"/>
        </w:rPr>
        <w:t>a</w:t>
      </w:r>
      <w:r>
        <w:rPr>
          <w:rFonts w:ascii="Cambria" w:hAnsi="Cambria"/>
        </w:rPr>
        <w:t xml:space="preserve">s </w:t>
      </w:r>
      <w:r>
        <w:rPr>
          <w:rFonts w:ascii="Cambria" w:hAnsi="Cambria"/>
        </w:rPr>
        <w:t>līdz patiesam mieram</w:t>
      </w:r>
    </w:p>
    <w:p w:rsidR="00583A33" w:rsidRDefault="00583A33" w:rsidP="00822C1A">
      <w:pPr>
        <w:pStyle w:val="Body"/>
        <w:spacing w:after="0"/>
        <w:rPr>
          <w:b/>
          <w:bCs/>
        </w:rPr>
      </w:pPr>
    </w:p>
    <w:p w:rsidR="00583A33" w:rsidRDefault="00583A33" w:rsidP="00822C1A">
      <w:pPr>
        <w:pStyle w:val="Body"/>
        <w:spacing w:after="0"/>
        <w:rPr>
          <w:b/>
          <w:bCs/>
        </w:rPr>
      </w:pPr>
    </w:p>
    <w:p w:rsidR="001640B4" w:rsidRDefault="000C37F9" w:rsidP="00822C1A">
      <w:pPr>
        <w:pStyle w:val="Body"/>
        <w:spacing w:after="0"/>
        <w:rPr>
          <w:b/>
          <w:bCs/>
        </w:rPr>
      </w:pPr>
      <w:r>
        <w:rPr>
          <w:b/>
          <w:bCs/>
        </w:rPr>
        <w:t>PIRMĀ DAĻA — PĀRSKATS</w:t>
      </w:r>
    </w:p>
    <w:p w:rsidR="001640B4" w:rsidRDefault="000C37F9" w:rsidP="00822C1A">
      <w:pPr>
        <w:pStyle w:val="Body"/>
        <w:spacing w:after="0"/>
        <w:rPr>
          <w:b/>
          <w:bCs/>
        </w:rPr>
      </w:pPr>
      <w:r>
        <w:rPr>
          <w:b/>
          <w:bCs/>
        </w:rPr>
        <w:t xml:space="preserve">PAMATDOMA: </w:t>
      </w:r>
      <w:r>
        <w:t>Dan. 9:19</w:t>
      </w:r>
    </w:p>
    <w:p w:rsidR="001640B4" w:rsidRDefault="000C37F9" w:rsidP="00822C1A">
      <w:pPr>
        <w:pStyle w:val="Body"/>
        <w:spacing w:after="0"/>
        <w:rPr>
          <w:b/>
          <w:bCs/>
          <w:i/>
          <w:iCs/>
        </w:rPr>
      </w:pPr>
      <w:r>
        <w:rPr>
          <w:b/>
          <w:bCs/>
        </w:rPr>
        <w:t xml:space="preserve">PĒTĪJUMU CENTRS: </w:t>
      </w:r>
      <w:r>
        <w:t>Dan. 9; Jer. 25:11, 12; Jer. 29:10; 2. Ķēn. 19:15–19; Mat. 5:16; Jēk. 5:16</w:t>
      </w:r>
      <w:r>
        <w:rPr>
          <w:b/>
          <w:bCs/>
          <w:i/>
          <w:iCs/>
        </w:rPr>
        <w:t>.</w:t>
      </w:r>
    </w:p>
    <w:p w:rsidR="001640B4" w:rsidRDefault="000C37F9" w:rsidP="00822C1A">
      <w:pPr>
        <w:pStyle w:val="Body"/>
        <w:spacing w:after="0"/>
      </w:pPr>
      <w:r>
        <w:rPr>
          <w:rFonts w:eastAsia="Arial Unicode MS" w:cs="Arial Unicode MS"/>
          <w:b/>
          <w:bCs/>
        </w:rPr>
        <w:t>Ievads:</w:t>
      </w:r>
      <w:r>
        <w:rPr>
          <w:rFonts w:eastAsia="Arial Unicode MS" w:cs="Arial Unicode MS"/>
        </w:rPr>
        <w:t xml:space="preserve"> Galvenā</w:t>
      </w:r>
      <w:r w:rsidR="00583A33">
        <w:rPr>
          <w:rFonts w:eastAsia="Arial Unicode MS" w:cs="Arial Unicode MS"/>
        </w:rPr>
        <w:t>s</w:t>
      </w:r>
      <w:r>
        <w:rPr>
          <w:rFonts w:eastAsia="Arial Unicode MS" w:cs="Arial Unicode MS"/>
        </w:rPr>
        <w:t xml:space="preserve"> tēma</w:t>
      </w:r>
      <w:r w:rsidR="00583A33">
        <w:rPr>
          <w:rFonts w:eastAsia="Arial Unicode MS" w:cs="Arial Unicode MS"/>
        </w:rPr>
        <w:t>s</w:t>
      </w:r>
      <w:r>
        <w:rPr>
          <w:rFonts w:eastAsia="Arial Unicode MS" w:cs="Arial Unicode MS"/>
        </w:rPr>
        <w:t>, kura</w:t>
      </w:r>
      <w:r w:rsidR="00583A33">
        <w:rPr>
          <w:rFonts w:eastAsia="Arial Unicode MS" w:cs="Arial Unicode MS"/>
        </w:rPr>
        <w:t>s</w:t>
      </w:r>
      <w:r>
        <w:rPr>
          <w:rFonts w:eastAsia="Arial Unicode MS" w:cs="Arial Unicode MS"/>
        </w:rPr>
        <w:t xml:space="preserve"> </w:t>
      </w:r>
      <w:r w:rsidR="00583A33">
        <w:rPr>
          <w:rFonts w:eastAsia="Arial Unicode MS" w:cs="Arial Unicode MS"/>
        </w:rPr>
        <w:t>aplūkojamas</w:t>
      </w:r>
      <w:r>
        <w:rPr>
          <w:rFonts w:eastAsia="Arial Unicode MS" w:cs="Arial Unicode MS"/>
        </w:rPr>
        <w:t xml:space="preserve"> Daniēla grāmatas 9. nodaļā, ir Daniēla </w:t>
      </w:r>
      <w:r w:rsidR="00583A33">
        <w:rPr>
          <w:rFonts w:eastAsia="Arial Unicode MS" w:cs="Arial Unicode MS"/>
        </w:rPr>
        <w:t>lūgšana</w:t>
      </w:r>
      <w:r>
        <w:rPr>
          <w:rFonts w:eastAsia="Arial Unicode MS" w:cs="Arial Unicode MS"/>
        </w:rPr>
        <w:t xml:space="preserve"> savas tautas vārdā un pravietojums par Mesiju.</w:t>
      </w:r>
    </w:p>
    <w:p w:rsidR="001640B4" w:rsidRDefault="000C37F9" w:rsidP="00822C1A">
      <w:pPr>
        <w:pStyle w:val="Body"/>
        <w:spacing w:after="0"/>
      </w:pPr>
      <w:r>
        <w:rPr>
          <w:rFonts w:eastAsia="Arial Unicode MS" w:cs="Arial Unicode MS"/>
          <w:b/>
          <w:bCs/>
        </w:rPr>
        <w:t>Stundas tēmas</w:t>
      </w:r>
      <w:r>
        <w:rPr>
          <w:rFonts w:eastAsia="Arial Unicode MS" w:cs="Arial Unicode MS"/>
        </w:rPr>
        <w:t>:</w:t>
      </w:r>
    </w:p>
    <w:p w:rsidR="001640B4" w:rsidRDefault="000C37F9" w:rsidP="00822C1A">
      <w:pPr>
        <w:pStyle w:val="Body"/>
        <w:numPr>
          <w:ilvl w:val="0"/>
          <w:numId w:val="27"/>
        </w:numPr>
        <w:spacing w:after="0"/>
      </w:pPr>
      <w:r>
        <w:rPr>
          <w:rFonts w:eastAsia="Arial Unicode MS" w:cs="Arial Unicode MS"/>
          <w:b/>
          <w:bCs/>
        </w:rPr>
        <w:t>Lūgšana</w:t>
      </w:r>
      <w:r>
        <w:rPr>
          <w:rFonts w:eastAsia="Arial Unicode MS" w:cs="Arial Unicode MS"/>
        </w:rPr>
        <w:t>. Daniels piedāvā aizlūgšan</w:t>
      </w:r>
      <w:r w:rsidR="00583A33">
        <w:rPr>
          <w:rFonts w:eastAsia="Arial Unicode MS" w:cs="Arial Unicode MS"/>
        </w:rPr>
        <w:t>u par savu tautu</w:t>
      </w:r>
      <w:r>
        <w:rPr>
          <w:rFonts w:eastAsia="Arial Unicode MS" w:cs="Arial Unicode MS"/>
        </w:rPr>
        <w:t>, kas šodien darbojas kā paraugs mūsu lūgšanām.</w:t>
      </w:r>
    </w:p>
    <w:p w:rsidR="001640B4" w:rsidRDefault="000C37F9" w:rsidP="00822C1A">
      <w:pPr>
        <w:pStyle w:val="Body"/>
        <w:numPr>
          <w:ilvl w:val="0"/>
          <w:numId w:val="5"/>
        </w:numPr>
        <w:spacing w:after="0"/>
      </w:pPr>
      <w:r>
        <w:rPr>
          <w:rFonts w:eastAsia="Arial Unicode MS" w:cs="Arial Unicode MS"/>
          <w:b/>
          <w:bCs/>
        </w:rPr>
        <w:t>Pravietojums</w:t>
      </w:r>
      <w:r>
        <w:rPr>
          <w:rFonts w:eastAsia="Arial Unicode MS" w:cs="Arial Unicode MS"/>
        </w:rPr>
        <w:t>. Atbildot uz</w:t>
      </w:r>
      <w:r w:rsidR="00583A33">
        <w:rPr>
          <w:rFonts w:eastAsia="Arial Unicode MS" w:cs="Arial Unicode MS"/>
        </w:rPr>
        <w:t xml:space="preserve"> Daniēla lūgšanu, Dievs atklāj S</w:t>
      </w:r>
      <w:r>
        <w:rPr>
          <w:rFonts w:eastAsia="Arial Unicode MS" w:cs="Arial Unicode MS"/>
        </w:rPr>
        <w:t xml:space="preserve">avu </w:t>
      </w:r>
      <w:r w:rsidR="00583A33">
        <w:rPr>
          <w:rFonts w:eastAsia="Arial Unicode MS" w:cs="Arial Unicode MS"/>
        </w:rPr>
        <w:t xml:space="preserve">ilgtermiņa </w:t>
      </w:r>
      <w:r>
        <w:rPr>
          <w:rFonts w:eastAsia="Arial Unicode MS" w:cs="Arial Unicode MS"/>
        </w:rPr>
        <w:t>glābšanas plānu. Pilsēta tiks pārbūvēta, nāks Mesija, un svētnīca tiks svaidīta.</w:t>
      </w:r>
    </w:p>
    <w:p w:rsidR="001640B4" w:rsidRDefault="000C37F9" w:rsidP="00822C1A">
      <w:pPr>
        <w:pStyle w:val="Body"/>
        <w:spacing w:after="0"/>
      </w:pPr>
      <w:r>
        <w:rPr>
          <w:rFonts w:eastAsia="Arial Unicode MS" w:cs="Arial Unicode MS"/>
          <w:b/>
          <w:bCs/>
        </w:rPr>
        <w:t>Prakse</w:t>
      </w:r>
      <w:r>
        <w:rPr>
          <w:rFonts w:eastAsia="Arial Unicode MS" w:cs="Arial Unicode MS"/>
        </w:rPr>
        <w:t>: Pārdomājot Daniela lūgšanu un to, kā Dievs uz to atbildēja, uzzinām, ka Dievs nav tālu nevienam no mums. Lai arī grēks mūs atdalījis no Dieva, caur Jēzus, Mesijas</w:t>
      </w:r>
      <w:r w:rsidR="00103F10">
        <w:rPr>
          <w:rFonts w:eastAsia="Arial Unicode MS" w:cs="Arial Unicode MS"/>
        </w:rPr>
        <w:t>,</w:t>
      </w:r>
      <w:r>
        <w:rPr>
          <w:rFonts w:eastAsia="Arial Unicode MS" w:cs="Arial Unicode MS"/>
        </w:rPr>
        <w:t xml:space="preserve"> upuri mums ir piedots un mēs esam atkal</w:t>
      </w:r>
      <w:r w:rsidR="00103F10">
        <w:rPr>
          <w:rFonts w:eastAsia="Arial Unicode MS" w:cs="Arial Unicode MS"/>
        </w:rPr>
        <w:t xml:space="preserve"> </w:t>
      </w:r>
      <w:r>
        <w:rPr>
          <w:rFonts w:eastAsia="Arial Unicode MS" w:cs="Arial Unicode MS"/>
        </w:rPr>
        <w:t>apvienoti ar Viņu</w:t>
      </w:r>
      <w:r w:rsidR="00103F10">
        <w:rPr>
          <w:rFonts w:eastAsia="Arial Unicode MS" w:cs="Arial Unicode MS"/>
        </w:rPr>
        <w:t>.</w:t>
      </w:r>
      <w:r>
        <w:rPr>
          <w:rFonts w:eastAsia="Arial Unicode MS" w:cs="Arial Unicode MS"/>
        </w:rPr>
        <w:t xml:space="preserve"> Daniēla lūgšana balstās uz Dieva rakstura uzticamību un to, ko Dievs paveic</w:t>
      </w:r>
      <w:r w:rsidR="00103F10">
        <w:rPr>
          <w:rFonts w:eastAsia="Arial Unicode MS" w:cs="Arial Unicode MS"/>
        </w:rPr>
        <w:t>a</w:t>
      </w:r>
      <w:r>
        <w:rPr>
          <w:rFonts w:eastAsia="Arial Unicode MS" w:cs="Arial Unicode MS"/>
        </w:rPr>
        <w:t xml:space="preserve"> </w:t>
      </w:r>
      <w:r w:rsidR="00103F10">
        <w:rPr>
          <w:rFonts w:eastAsia="Arial Unicode MS" w:cs="Arial Unicode MS"/>
        </w:rPr>
        <w:t>Savas tautas</w:t>
      </w:r>
      <w:r>
        <w:rPr>
          <w:rFonts w:eastAsia="Arial Unicode MS" w:cs="Arial Unicode MS"/>
        </w:rPr>
        <w:t xml:space="preserve"> labā pagātnē, izved</w:t>
      </w:r>
      <w:r w:rsidR="00103F10">
        <w:rPr>
          <w:rFonts w:eastAsia="Arial Unicode MS" w:cs="Arial Unicode MS"/>
        </w:rPr>
        <w:t>ot tos</w:t>
      </w:r>
      <w:r>
        <w:rPr>
          <w:rFonts w:eastAsia="Arial Unicode MS" w:cs="Arial Unicode MS"/>
        </w:rPr>
        <w:t xml:space="preserve"> no Ēģiptes. Mums ir vēl vairāk iemeslu lūgt ar pārliecību. Mesi</w:t>
      </w:r>
      <w:r w:rsidR="00103F10">
        <w:rPr>
          <w:rFonts w:eastAsia="Arial Unicode MS" w:cs="Arial Unicode MS"/>
        </w:rPr>
        <w:t>ja jau ir ieradies un darbojas D</w:t>
      </w:r>
      <w:r>
        <w:rPr>
          <w:rFonts w:eastAsia="Arial Unicode MS" w:cs="Arial Unicode MS"/>
        </w:rPr>
        <w:t xml:space="preserve">ebesu </w:t>
      </w:r>
      <w:r w:rsidR="00103F10">
        <w:rPr>
          <w:rFonts w:eastAsia="Arial Unicode MS" w:cs="Arial Unicode MS"/>
        </w:rPr>
        <w:t>svētnīcā</w:t>
      </w:r>
      <w:r>
        <w:rPr>
          <w:rFonts w:eastAsia="Arial Unicode MS" w:cs="Arial Unicode MS"/>
        </w:rPr>
        <w:t xml:space="preserve"> mūsu labā. Savā ziņā tas, kas Daniēlam bija nākotnes cerība, mums ir pašreizējā realitāte. “Tāpēc drosmīgi nāksim pie žēlastības troņa, lai varētu iegūt apžēlošanu un atrast žēlastību vajadzību laikā</w:t>
      </w:r>
      <w:r w:rsidR="00103F10">
        <w:rPr>
          <w:rFonts w:eastAsia="Arial Unicode MS" w:cs="Arial Unicode MS"/>
        </w:rPr>
        <w:t>.</w:t>
      </w:r>
      <w:r>
        <w:rPr>
          <w:rFonts w:eastAsia="Arial Unicode MS" w:cs="Arial Unicode MS"/>
        </w:rPr>
        <w:t>” (Ebr. 4:16, NKJV)</w:t>
      </w:r>
    </w:p>
    <w:p w:rsidR="001640B4" w:rsidRDefault="001640B4" w:rsidP="00822C1A">
      <w:pPr>
        <w:pStyle w:val="Body"/>
        <w:spacing w:after="0"/>
      </w:pPr>
    </w:p>
    <w:p w:rsidR="001640B4" w:rsidRDefault="000C37F9" w:rsidP="00822C1A">
      <w:pPr>
        <w:pStyle w:val="Body"/>
        <w:spacing w:after="0"/>
        <w:rPr>
          <w:b/>
          <w:bCs/>
        </w:rPr>
      </w:pPr>
      <w:r>
        <w:rPr>
          <w:b/>
          <w:bCs/>
        </w:rPr>
        <w:t>OTRĀ DAĻA — KOMENTĀRI</w:t>
      </w:r>
    </w:p>
    <w:p w:rsidR="001640B4" w:rsidRDefault="000C37F9" w:rsidP="00822C1A">
      <w:pPr>
        <w:pStyle w:val="Body"/>
        <w:spacing w:after="0"/>
      </w:pPr>
      <w:r>
        <w:rPr>
          <w:rFonts w:eastAsia="Arial Unicode MS" w:cs="Arial Unicode MS"/>
        </w:rPr>
        <w:t>Tagad sīkāk izpētīsim stundas tēmas:</w:t>
      </w:r>
    </w:p>
    <w:p w:rsidR="00580629" w:rsidRPr="00580629" w:rsidRDefault="000C37F9" w:rsidP="00BB68CC">
      <w:pPr>
        <w:pStyle w:val="Body"/>
        <w:numPr>
          <w:ilvl w:val="0"/>
          <w:numId w:val="28"/>
        </w:numPr>
        <w:spacing w:after="0"/>
        <w:ind w:left="0" w:firstLine="0"/>
      </w:pPr>
      <w:r>
        <w:rPr>
          <w:rFonts w:eastAsia="Arial Unicode MS" w:cs="Arial Unicode MS"/>
          <w:b/>
          <w:bCs/>
        </w:rPr>
        <w:t>Lūgšana</w:t>
      </w:r>
      <w:r>
        <w:rPr>
          <w:rFonts w:eastAsia="Arial Unicode MS" w:cs="Arial Unicode MS"/>
        </w:rPr>
        <w:t xml:space="preserve">. Šī lūgšana ir garākā un vissvarīgākā Daniēla lūgšana. Lūgšanas fonā ir divi galvenie motīvi. </w:t>
      </w:r>
    </w:p>
    <w:p w:rsidR="00277787" w:rsidRPr="00277787" w:rsidRDefault="000C37F9" w:rsidP="00580629">
      <w:pPr>
        <w:pStyle w:val="Body"/>
        <w:spacing w:after="0"/>
        <w:ind w:firstLine="360"/>
      </w:pPr>
      <w:r>
        <w:rPr>
          <w:rFonts w:eastAsia="Arial Unicode MS" w:cs="Arial Unicode MS"/>
        </w:rPr>
        <w:t xml:space="preserve">Pirmkārt, Daniēla 8. nodaļā uzzinām, ka pēc vīzijas Daniēls bija fiziski un emocionāli izsmelts (Dan. 8:27). Daniēlam tika parādīts neliels rags, kas aug un uzbrūk Dieva ļaudīm, kā arī izveido viltus pielūgsmes sistēmu. Viņš dzirdēja arī mulsinošo paziņojumu, ka pēc 2300 vakariem un rītiem (gadiem) svētnīca tiks šķīstīta/ atjaunota/ reabilitēta. </w:t>
      </w:r>
      <w:r w:rsidR="00BB68CC">
        <w:rPr>
          <w:rFonts w:eastAsia="Arial Unicode MS" w:cs="Arial Unicode MS"/>
        </w:rPr>
        <w:t>P</w:t>
      </w:r>
      <w:r w:rsidR="00BB68CC">
        <w:rPr>
          <w:rFonts w:eastAsia="Arial Unicode MS" w:cs="Arial Unicode MS"/>
        </w:rPr>
        <w:t xml:space="preserve">at </w:t>
      </w:r>
      <w:r w:rsidR="00BB68CC">
        <w:rPr>
          <w:rFonts w:eastAsia="Arial Unicode MS" w:cs="Arial Unicode MS"/>
        </w:rPr>
        <w:t>pēc desmit gadiem v</w:t>
      </w:r>
      <w:r>
        <w:rPr>
          <w:rFonts w:eastAsia="Arial Unicode MS" w:cs="Arial Unicode MS"/>
        </w:rPr>
        <w:t>isas mīklainās iezīmes Daniēlam joprojām palika neskaidras. Īpaši hronoloģiskā informācija par 230</w:t>
      </w:r>
      <w:r w:rsidR="00BB68CC">
        <w:rPr>
          <w:rFonts w:eastAsia="Arial Unicode MS" w:cs="Arial Unicode MS"/>
        </w:rPr>
        <w:t>0 vakariem un rītiem, ko divas D</w:t>
      </w:r>
      <w:r>
        <w:rPr>
          <w:rFonts w:eastAsia="Arial Unicode MS" w:cs="Arial Unicode MS"/>
        </w:rPr>
        <w:t>ebesu būtnes parādīja vīzijā (</w:t>
      </w:r>
      <w:r>
        <w:rPr>
          <w:rFonts w:eastAsia="Arial Unicode MS" w:cs="Arial Unicode MS"/>
          <w:i/>
          <w:iCs/>
        </w:rPr>
        <w:t>mar’eh</w:t>
      </w:r>
      <w:r>
        <w:rPr>
          <w:rFonts w:eastAsia="Arial Unicode MS" w:cs="Arial Unicode MS"/>
        </w:rPr>
        <w:t>), palika bez skaidrojuma. Tāpēc Daniels savu vīzijas ziņojumu noslēdz ar vārdiem: “(..) parādība mani ārkārtīgi uztrauca” (Dan. 8:27).</w:t>
      </w:r>
    </w:p>
    <w:p w:rsidR="001640B4" w:rsidRDefault="000C37F9" w:rsidP="00277787">
      <w:pPr>
        <w:pStyle w:val="Body"/>
        <w:spacing w:after="0"/>
        <w:ind w:firstLine="360"/>
      </w:pPr>
      <w:r>
        <w:rPr>
          <w:rFonts w:eastAsia="Arial Unicode MS" w:cs="Arial Unicode MS"/>
        </w:rPr>
        <w:t xml:space="preserve">Otrkārt, Jeruzālemes un tempļa sagraušana, kā arī tautas izsūtīšana trimdā smagi nospieda Daniēla sirdi. Viņš ilgojās pēc Jeruzālemes atjaunošanas un savas tautas atgriešanās dzimtenē. Tādējādi Daniēls iegremdējās Jeremijas grāmatas izpētē un uzzināja, ka Jeruzālemes </w:t>
      </w:r>
      <w:r w:rsidR="00BB68CC">
        <w:rPr>
          <w:rFonts w:eastAsia="Arial Unicode MS" w:cs="Arial Unicode MS"/>
        </w:rPr>
        <w:t>izpostīšana</w:t>
      </w:r>
      <w:r>
        <w:rPr>
          <w:rFonts w:eastAsia="Arial Unicode MS" w:cs="Arial Unicode MS"/>
        </w:rPr>
        <w:t xml:space="preserve"> ilgs septiņdesmit gadus (Jer. 25 un 29). </w:t>
      </w:r>
      <w:r w:rsidR="00BB68CC">
        <w:rPr>
          <w:rFonts w:eastAsia="Arial Unicode MS" w:cs="Arial Unicode MS"/>
        </w:rPr>
        <w:t>B</w:t>
      </w:r>
      <w:r>
        <w:rPr>
          <w:rFonts w:eastAsia="Arial Unicode MS" w:cs="Arial Unicode MS"/>
        </w:rPr>
        <w:t xml:space="preserve">ija pienācis laiks Dievam atgriezt Savu tautu </w:t>
      </w:r>
      <w:r w:rsidR="00BB68CC">
        <w:rPr>
          <w:rFonts w:eastAsia="Arial Unicode MS" w:cs="Arial Unicode MS"/>
        </w:rPr>
        <w:t>to</w:t>
      </w:r>
      <w:r>
        <w:rPr>
          <w:rFonts w:eastAsia="Arial Unicode MS" w:cs="Arial Unicode MS"/>
        </w:rPr>
        <w:t xml:space="preserve"> zemē un atjaunot pilsētu. No Svētajiem Rakstiem Daniēls zināja, ka galvenais trimdas iemesls bija Izraēlas nepakļāvīgā sacelšanās pret Dievu. Viņi pārkāpa likumu, noraidīja praviešus un lauza derību. Tādējādi, Dieva Vārda aizkustināts, pravietis lūdz par Jeruzālemes un tempļa atjaunošanu un par piedošanu savai tautai. Jādomā, ka šī lūgšana tika pienesta ar skatu  pret Jeruzālemi, kas arī </w:t>
      </w:r>
      <w:r w:rsidR="00BB68CC">
        <w:rPr>
          <w:rFonts w:eastAsia="Arial Unicode MS" w:cs="Arial Unicode MS"/>
        </w:rPr>
        <w:t>izsauca</w:t>
      </w:r>
      <w:r>
        <w:rPr>
          <w:rFonts w:eastAsia="Arial Unicode MS" w:cs="Arial Unicode MS"/>
        </w:rPr>
        <w:t xml:space="preserve"> ķēniņa Dārija dekrētu (Dan. 6).</w:t>
      </w:r>
      <w:r w:rsidR="00DA6952">
        <w:rPr>
          <w:rFonts w:eastAsia="Arial Unicode MS" w:cs="Arial Unicode MS"/>
        </w:rPr>
        <w:t xml:space="preserve"> </w:t>
      </w:r>
      <w:r>
        <w:rPr>
          <w:rFonts w:eastAsia="Arial Unicode MS" w:cs="Arial Unicode MS"/>
        </w:rPr>
        <w:t xml:space="preserve">Šī lūgšana māca dažas svarīgas mācības, kas var palīdzēt arī mūsu pašu </w:t>
      </w:r>
      <w:r>
        <w:rPr>
          <w:rFonts w:eastAsia="Arial Unicode MS" w:cs="Arial Unicode MS"/>
        </w:rPr>
        <w:lastRenderedPageBreak/>
        <w:t>lūgšanu dzīvē un attiecībās ar Kungu. Tuvāk izpētot Bībeles tekstu, atklājas, ka Daniēla lūgšana ir dziļi bibliska. Apskatot savstarpējās Bībeles norādes, redzam, ka Daniēla lūgšanā skan vairāki Rakstu fragmenti. Pastāv līdzība starp šo lūgšanu</w:t>
      </w:r>
      <w:r w:rsidR="00BB68CC">
        <w:rPr>
          <w:rFonts w:eastAsia="Arial Unicode MS" w:cs="Arial Unicode MS"/>
        </w:rPr>
        <w:t>,</w:t>
      </w:r>
      <w:r>
        <w:rPr>
          <w:rFonts w:eastAsia="Arial Unicode MS" w:cs="Arial Unicode MS"/>
        </w:rPr>
        <w:t xml:space="preserve"> 3. Moz. 26:40–</w:t>
      </w:r>
      <w:r w:rsidR="00BB68CC">
        <w:rPr>
          <w:rFonts w:eastAsia="Arial Unicode MS" w:cs="Arial Unicode MS"/>
        </w:rPr>
        <w:t xml:space="preserve">45 un 5. Moz. 30:1–10. Arī </w:t>
      </w:r>
      <w:r>
        <w:rPr>
          <w:rFonts w:eastAsia="Arial Unicode MS" w:cs="Arial Unicode MS"/>
        </w:rPr>
        <w:t>Ezra un Nehemija</w:t>
      </w:r>
      <w:r w:rsidR="00BB68CC">
        <w:rPr>
          <w:rFonts w:eastAsia="Arial Unicode MS" w:cs="Arial Unicode MS"/>
        </w:rPr>
        <w:t>,</w:t>
      </w:r>
      <w:r>
        <w:rPr>
          <w:rFonts w:eastAsia="Arial Unicode MS" w:cs="Arial Unicode MS"/>
        </w:rPr>
        <w:t xml:space="preserve"> sekojot Daniēla piemēram, lūdz ar Svēto Rakstu atsaucēm un atdarinājumiem.</w:t>
      </w:r>
      <w:r w:rsidR="00DA6952">
        <w:rPr>
          <w:rFonts w:eastAsia="Arial Unicode MS" w:cs="Arial Unicode MS"/>
        </w:rPr>
        <w:t xml:space="preserve"> </w:t>
      </w:r>
      <w:r>
        <w:rPr>
          <w:rFonts w:eastAsia="Arial Unicode MS" w:cs="Arial Unicode MS"/>
        </w:rPr>
        <w:t>Turklāt Dani</w:t>
      </w:r>
      <w:r w:rsidR="00BB68CC">
        <w:rPr>
          <w:rFonts w:eastAsia="Arial Unicode MS" w:cs="Arial Unicode MS"/>
        </w:rPr>
        <w:t>ē</w:t>
      </w:r>
      <w:r>
        <w:rPr>
          <w:rFonts w:eastAsia="Arial Unicode MS" w:cs="Arial Unicode MS"/>
        </w:rPr>
        <w:t xml:space="preserve">la </w:t>
      </w:r>
      <w:r w:rsidR="00BB68CC">
        <w:rPr>
          <w:rFonts w:eastAsia="Arial Unicode MS" w:cs="Arial Unicode MS"/>
        </w:rPr>
        <w:t>lūgšana</w:t>
      </w:r>
      <w:r>
        <w:rPr>
          <w:rFonts w:eastAsia="Arial Unicode MS" w:cs="Arial Unicode MS"/>
        </w:rPr>
        <w:t xml:space="preserve"> ir starpnieciska lūgšana. Viņa priviliģētais impērijas amatpersonas stāvoklis neliedza </w:t>
      </w:r>
      <w:r w:rsidR="00BB68CC">
        <w:rPr>
          <w:rFonts w:eastAsia="Arial Unicode MS" w:cs="Arial Unicode MS"/>
        </w:rPr>
        <w:t xml:space="preserve">tam </w:t>
      </w:r>
      <w:r>
        <w:rPr>
          <w:rFonts w:eastAsia="Arial Unicode MS" w:cs="Arial Unicode MS"/>
        </w:rPr>
        <w:t xml:space="preserve">identificēties ar savu tautu. Daži indivīdi aizmirst paši savu tautu, tiklīdz pārvietojas </w:t>
      </w:r>
      <w:r w:rsidR="00BB68CC">
        <w:rPr>
          <w:rFonts w:eastAsia="Arial Unicode MS" w:cs="Arial Unicode MS"/>
        </w:rPr>
        <w:t xml:space="preserve">augšup </w:t>
      </w:r>
      <w:r>
        <w:rPr>
          <w:rFonts w:eastAsia="Arial Unicode MS" w:cs="Arial Unicode MS"/>
        </w:rPr>
        <w:t xml:space="preserve">pa sociālajām kāpnēm. Taču Daniēls pilnībā identificējas ar savu tautu; viņš to aizstāv, esot viens no tautas. Vairākas reizes Daniēls lieto vietniekvārdu “mēs”, tādējādi dalot atbildību par nācijas grēkiem un lūdzot Dievam žēlastību un piedošanu (sk., piemēram, Dan. 9:5, 18, 19). Starpnieciska lūgšana ir kā iespēja atdarināt Jēzu. Mēs attālināmies no centra, lai koncentrētos uz citu cilvēku vajadzībām. Lūdzot par citiem, mēs tiekam visvairāk svētīti. Dievs “atjaunoja Ījaba zaudējumus, kad viņš lūdza par saviem draugiem” (Ījaba 42:10, NKJV). Daniela lūgšana </w:t>
      </w:r>
      <w:r w:rsidR="00BB68CC">
        <w:rPr>
          <w:rFonts w:eastAsia="Arial Unicode MS" w:cs="Arial Unicode MS"/>
        </w:rPr>
        <w:t>ir</w:t>
      </w:r>
      <w:r>
        <w:rPr>
          <w:rFonts w:eastAsia="Arial Unicode MS" w:cs="Arial Unicode MS"/>
        </w:rPr>
        <w:t xml:space="preserve"> atklāta un sirsnīga. Viņš atzīst un izsūdz savas tautas un </w:t>
      </w:r>
      <w:r w:rsidR="00BB68CC">
        <w:rPr>
          <w:rFonts w:eastAsia="Arial Unicode MS" w:cs="Arial Unicode MS"/>
        </w:rPr>
        <w:t>tās</w:t>
      </w:r>
      <w:r>
        <w:rPr>
          <w:rFonts w:eastAsia="Arial Unicode MS" w:cs="Arial Unicode MS"/>
        </w:rPr>
        <w:t xml:space="preserve"> vadītāju grēkus. Daniēls nenoraida faktu, ka viņi ir pārkāpuši Dieva likumus un noraidījuši praviešus; tāpēc viņš atzīst, ka šie ļaudis ir pilnībā pel</w:t>
      </w:r>
      <w:r w:rsidR="00BB68CC">
        <w:rPr>
          <w:rFonts w:eastAsia="Arial Unicode MS" w:cs="Arial Unicode MS"/>
        </w:rPr>
        <w:t>nījuši trimdas sodu. Visbeidzot</w:t>
      </w:r>
      <w:r>
        <w:rPr>
          <w:rFonts w:eastAsia="Arial Unicode MS" w:cs="Arial Unicode MS"/>
        </w:rPr>
        <w:t xml:space="preserve"> Daniēla lūgšanu motivē vēlme attaisnot Dieva raksturu. Tādējādi, atjaunojot cilvēkus un pilsētu, Dieva gods un reputācija tiks attaisnota starp tautām.</w:t>
      </w:r>
    </w:p>
    <w:p w:rsidR="001640B4" w:rsidRDefault="000C37F9" w:rsidP="00822C1A">
      <w:pPr>
        <w:pStyle w:val="Body"/>
        <w:spacing w:after="0"/>
        <w:rPr>
          <w:b/>
          <w:bCs/>
        </w:rPr>
      </w:pPr>
      <w:r>
        <w:rPr>
          <w:b/>
          <w:bCs/>
        </w:rPr>
        <w:t>2. Pravietojums</w:t>
      </w:r>
    </w:p>
    <w:p w:rsidR="00580629" w:rsidRDefault="000C37F9" w:rsidP="00BB68CC">
      <w:pPr>
        <w:pStyle w:val="Body"/>
        <w:spacing w:after="0"/>
        <w:ind w:firstLine="720"/>
        <w:rPr>
          <w:rFonts w:eastAsia="Arial Unicode MS" w:cs="Arial Unicode MS"/>
        </w:rPr>
      </w:pPr>
      <w:r>
        <w:rPr>
          <w:rFonts w:eastAsia="Arial Unicode MS" w:cs="Arial Unicode MS"/>
        </w:rPr>
        <w:t>Atbildot uz lūgšanu, Gabriels — tas pats eņģelis, kurš 8. nodaļā tikās ar Daniēlu — ierodas atklāt Dieva tālejošos plānus pie cilvēkiem. Apskatīsim Dan. 9:24–27, lai uzzinātu dažus šī svarīgākā mesiāniskā pravietojuma nozīmīgos aspektus.</w:t>
      </w:r>
      <w:r w:rsidR="00DA6952">
        <w:rPr>
          <w:rFonts w:eastAsia="Arial Unicode MS" w:cs="Arial Unicode MS"/>
        </w:rPr>
        <w:t xml:space="preserve"> </w:t>
      </w:r>
    </w:p>
    <w:p w:rsidR="00580629" w:rsidRDefault="000C37F9" w:rsidP="00BB68CC">
      <w:pPr>
        <w:pStyle w:val="Body"/>
        <w:spacing w:after="0"/>
        <w:ind w:firstLine="720"/>
        <w:rPr>
          <w:rFonts w:eastAsia="Arial Unicode MS" w:cs="Arial Unicode MS"/>
        </w:rPr>
      </w:pPr>
      <w:r>
        <w:rPr>
          <w:rFonts w:eastAsia="Arial Unicode MS" w:cs="Arial Unicode MS"/>
        </w:rPr>
        <w:t>Vispirms Gabriēls sasniedz Danielu “ap vakara upura laiku” (Dan 9:21, NKJV). Laiks liecina, ka eņģelim bija vēstījums, kas saistīts ar svētnīcu un tās kalpošanu. Starp lietām, kuras eņģelis nāk paziņot un izskaidrot, ir: pilsētas rekonstrukcija, Mesijas</w:t>
      </w:r>
      <w:r w:rsidR="00BB68CC">
        <w:rPr>
          <w:rFonts w:eastAsia="Arial Unicode MS" w:cs="Arial Unicode MS"/>
        </w:rPr>
        <w:t xml:space="preserve"> veiktais izpirkšanas darbs un D</w:t>
      </w:r>
      <w:r>
        <w:rPr>
          <w:rFonts w:eastAsia="Arial Unicode MS" w:cs="Arial Unicode MS"/>
        </w:rPr>
        <w:t>ebesu svētnīcas inaugurācija, lai Kristus tur sāktu savu starpnieka kalpošanu.</w:t>
      </w:r>
      <w:r w:rsidR="00DA6952">
        <w:rPr>
          <w:rFonts w:eastAsia="Arial Unicode MS" w:cs="Arial Unicode MS"/>
        </w:rPr>
        <w:t xml:space="preserve"> </w:t>
      </w:r>
    </w:p>
    <w:p w:rsidR="00580629" w:rsidRDefault="000C37F9" w:rsidP="00BB68CC">
      <w:pPr>
        <w:pStyle w:val="Body"/>
        <w:spacing w:after="0"/>
        <w:ind w:firstLine="720"/>
        <w:rPr>
          <w:rFonts w:eastAsia="Arial Unicode MS" w:cs="Arial Unicode MS"/>
        </w:rPr>
      </w:pPr>
      <w:r>
        <w:rPr>
          <w:rFonts w:eastAsia="Arial Unicode MS" w:cs="Arial Unicode MS"/>
        </w:rPr>
        <w:t>Otrkārt, šis pareģojums tiek sniegts septiņdesmit nedēļu hronoloģiskā ietvarā (70 x 7 = 490), kas ir līdzvērtīgs desmit jubilej</w:t>
      </w:r>
      <w:r w:rsidR="00BB68CC">
        <w:rPr>
          <w:rFonts w:eastAsia="Arial Unicode MS" w:cs="Arial Unicode MS"/>
        </w:rPr>
        <w:t>as gadiem</w:t>
      </w:r>
      <w:r>
        <w:rPr>
          <w:rFonts w:eastAsia="Arial Unicode MS" w:cs="Arial Unicode MS"/>
        </w:rPr>
        <w:t xml:space="preserve"> (10 x 49). Uzsvars uz skaitli septiņi var norādīt uz pilnīgu pestīšanu, kas jāveic caur Mesiju. Turklāt šis pravietiskais grafiks norāda, ka Dievs zina nākotni un darbojas laiktelpā, lai īstenotu Savu glābšanas plānu.</w:t>
      </w:r>
      <w:r w:rsidR="00DA6952">
        <w:rPr>
          <w:rFonts w:eastAsia="Arial Unicode MS" w:cs="Arial Unicode MS"/>
        </w:rPr>
        <w:t xml:space="preserve"> </w:t>
      </w:r>
    </w:p>
    <w:p w:rsidR="00580629" w:rsidRDefault="000C37F9" w:rsidP="00BB68CC">
      <w:pPr>
        <w:pStyle w:val="Body"/>
        <w:spacing w:after="0"/>
        <w:ind w:firstLine="720"/>
        <w:rPr>
          <w:rFonts w:eastAsia="Arial Unicode MS" w:cs="Arial Unicode MS"/>
        </w:rPr>
      </w:pPr>
      <w:r>
        <w:rPr>
          <w:rFonts w:eastAsia="Arial Unicode MS" w:cs="Arial Unicode MS"/>
        </w:rPr>
        <w:t>Treškārt, Gabriels nāk, lai ļautu Daniēlam “saprast vīziju” (Dan. 9:23, NKJV). Darbības vārds “saprast” norāda uz Daniēla 8. nodaļu, kas noslēdzās ar to, ka Daniēls nesaprot vīziju (Dan. 8:27). Vārds “vīzija” (</w:t>
      </w:r>
      <w:r w:rsidRPr="00BB68CC">
        <w:rPr>
          <w:rFonts w:eastAsia="Arial Unicode MS" w:cs="Arial Unicode MS"/>
          <w:i/>
        </w:rPr>
        <w:t>mar’eh</w:t>
      </w:r>
      <w:r>
        <w:rPr>
          <w:rFonts w:eastAsia="Arial Unicode MS" w:cs="Arial Unicode MS"/>
        </w:rPr>
        <w:t>) ir tas pats ebreju vārds, k</w:t>
      </w:r>
      <w:r w:rsidR="00BB68CC">
        <w:rPr>
          <w:rFonts w:eastAsia="Arial Unicode MS" w:cs="Arial Unicode MS"/>
        </w:rPr>
        <w:t>as</w:t>
      </w:r>
      <w:r>
        <w:rPr>
          <w:rFonts w:eastAsia="Arial Unicode MS" w:cs="Arial Unicode MS"/>
        </w:rPr>
        <w:t xml:space="preserve"> lieto</w:t>
      </w:r>
      <w:r w:rsidR="00BB68CC">
        <w:rPr>
          <w:rFonts w:eastAsia="Arial Unicode MS" w:cs="Arial Unicode MS"/>
        </w:rPr>
        <w:t>ts, apzīmējot</w:t>
      </w:r>
      <w:r>
        <w:rPr>
          <w:rFonts w:eastAsia="Arial Unicode MS" w:cs="Arial Unicode MS"/>
        </w:rPr>
        <w:t xml:space="preserve"> divu </w:t>
      </w:r>
      <w:r w:rsidR="00BB68CC">
        <w:rPr>
          <w:rFonts w:eastAsia="Arial Unicode MS" w:cs="Arial Unicode MS"/>
        </w:rPr>
        <w:t>Debesu</w:t>
      </w:r>
      <w:r>
        <w:rPr>
          <w:rFonts w:eastAsia="Arial Unicode MS" w:cs="Arial Unicode MS"/>
        </w:rPr>
        <w:t xml:space="preserve"> būtņu izskatu un svētnīcas šķīstīšanu pēc 2300 vakariem un rītiem (Dan. 8:13, 14).</w:t>
      </w:r>
      <w:r w:rsidR="00DA6952">
        <w:rPr>
          <w:rFonts w:eastAsia="Arial Unicode MS" w:cs="Arial Unicode MS"/>
        </w:rPr>
        <w:t xml:space="preserve"> </w:t>
      </w:r>
    </w:p>
    <w:p w:rsidR="00580629" w:rsidRDefault="000C37F9" w:rsidP="00BB68CC">
      <w:pPr>
        <w:pStyle w:val="Body"/>
        <w:spacing w:after="0"/>
        <w:ind w:firstLine="720"/>
        <w:rPr>
          <w:rFonts w:eastAsia="Arial Unicode MS" w:cs="Arial Unicode MS"/>
        </w:rPr>
      </w:pPr>
      <w:r>
        <w:rPr>
          <w:rFonts w:eastAsia="Arial Unicode MS" w:cs="Arial Unicode MS"/>
        </w:rPr>
        <w:t>Ceturtkārt, Daniēla 9. nodaļas pravietojums sniedz būtisku informāciju, lai izprastu 2300 vakaru un rītu sākumu un tādējādi pārliecinātos par tā beigām. Pēc Gabriela teiktā, septiņdesmit nedēļas ir “noteiktas”; šis ebreju valodas darbības vārds nozīmē “nogriezt”, kas nozīmē, ka septiņdesmit nedēļas tiek sagrieztas vai atdalītas no ilgāka perioda. Tātad abiem pareģojumiem ir vienāds sākumpunkts, kas ir “pavēles turpināšana atjaunot un būvēt Jeruzālemi” (Dan. 9:25, NKJV). Šī pavēle attiecas uz Artakserksa dekrētu 457. gadā pirms mūsu ēras. Šis dekrēts atļāva jūdiem atgriezties dzimtenē un atjaunot Jeruzālemi (Ezra 7).</w:t>
      </w:r>
      <w:r w:rsidR="00DA6952">
        <w:rPr>
          <w:rFonts w:eastAsia="Arial Unicode MS" w:cs="Arial Unicode MS"/>
        </w:rPr>
        <w:t xml:space="preserve"> </w:t>
      </w:r>
    </w:p>
    <w:p w:rsidR="00580629" w:rsidRDefault="000C37F9" w:rsidP="00BB68CC">
      <w:pPr>
        <w:pStyle w:val="Body"/>
        <w:spacing w:after="0"/>
        <w:ind w:firstLine="720"/>
        <w:rPr>
          <w:rFonts w:eastAsia="Arial Unicode MS" w:cs="Arial Unicode MS"/>
        </w:rPr>
      </w:pPr>
      <w:r>
        <w:rPr>
          <w:rFonts w:eastAsia="Arial Unicode MS" w:cs="Arial Unicode MS"/>
        </w:rPr>
        <w:t xml:space="preserve">Piektkārt, septiņdesmit nedēļas (490 gadi) sākās 457. gadā p.m.ē. un beidzās mūsu ēras 34.  gadā. Pēdējā nedēļā pravietotie notikumi norisinājās kā paredzēts. Nedēļas sākumā Jēzus </w:t>
      </w:r>
      <w:r w:rsidR="00064B08">
        <w:rPr>
          <w:rFonts w:eastAsia="Arial Unicode MS" w:cs="Arial Unicode MS"/>
        </w:rPr>
        <w:t xml:space="preserve">– </w:t>
      </w:r>
      <w:r>
        <w:rPr>
          <w:rFonts w:eastAsia="Arial Unicode MS" w:cs="Arial Unicode MS"/>
        </w:rPr>
        <w:t>Mesija parādījās publiski, viņu kristīja Jānis Kristītājs (27.d.). Nedēļas vidū Jēzus tika sists krustā (31. d.). Un nedēļas (un 490 gadu) beigās Stefana mocekļa nāve mudināja sludināt evaņģēlija vēsti arī pagāniem.</w:t>
      </w:r>
      <w:r w:rsidR="00DA6952">
        <w:rPr>
          <w:rFonts w:eastAsia="Arial Unicode MS" w:cs="Arial Unicode MS"/>
        </w:rPr>
        <w:t xml:space="preserve"> </w:t>
      </w:r>
    </w:p>
    <w:p w:rsidR="00580629" w:rsidRDefault="000C37F9" w:rsidP="00BB68CC">
      <w:pPr>
        <w:pStyle w:val="Body"/>
        <w:spacing w:after="0"/>
        <w:ind w:firstLine="720"/>
        <w:rPr>
          <w:rFonts w:ascii="Arial Unicode MS" w:eastAsia="Arial Unicode MS" w:hAnsi="Arial Unicode MS" w:cs="Arial Unicode MS"/>
        </w:rPr>
      </w:pPr>
      <w:r>
        <w:rPr>
          <w:rFonts w:eastAsia="Arial Unicode MS" w:cs="Arial Unicode MS"/>
        </w:rPr>
        <w:lastRenderedPageBreak/>
        <w:t>Sestkārt, vēl viens būtisks notikums, kas notiks septītajā nedēļā, ir “Vissvētākā” (</w:t>
      </w:r>
      <w:r>
        <w:rPr>
          <w:rFonts w:eastAsia="Arial Unicode MS" w:cs="Arial Unicode MS"/>
          <w:i/>
          <w:iCs/>
        </w:rPr>
        <w:t>qodesh qodashim</w:t>
      </w:r>
      <w:r>
        <w:rPr>
          <w:rFonts w:eastAsia="Arial Unicode MS" w:cs="Arial Unicode MS"/>
        </w:rPr>
        <w:t>) svaidīšana, kas attiecas uz svētnīcas inaugurāciju, kad Kristus pacēlās debesīs mūsu ēras 31. gadā un sāka tur savu starpnieka kal</w:t>
      </w:r>
      <w:r w:rsidR="00064B08">
        <w:rPr>
          <w:rFonts w:eastAsia="Arial Unicode MS" w:cs="Arial Unicode MS"/>
        </w:rPr>
        <w:t>pošanu. Šai svētnīcai ir jābūt D</w:t>
      </w:r>
      <w:r>
        <w:rPr>
          <w:rFonts w:eastAsia="Arial Unicode MS" w:cs="Arial Unicode MS"/>
        </w:rPr>
        <w:t>ebesu svētnīcai, jo Jeruzālemes templim vairs nebija glābjošas nozīmes pēc mūsu ēras 31. gada, kad Jēzus nāve upurēšanas sistēmu padarīja nederīgu.</w:t>
      </w:r>
      <w:r w:rsidR="00DA6952">
        <w:rPr>
          <w:rFonts w:eastAsia="Arial Unicode MS" w:cs="Arial Unicode MS"/>
        </w:rPr>
        <w:t xml:space="preserve"> </w:t>
      </w:r>
    </w:p>
    <w:p w:rsidR="00580629" w:rsidRDefault="000C37F9" w:rsidP="00BB68CC">
      <w:pPr>
        <w:pStyle w:val="Body"/>
        <w:spacing w:after="0"/>
        <w:ind w:firstLine="720"/>
        <w:rPr>
          <w:rFonts w:eastAsia="Arial Unicode MS" w:cs="Arial Unicode MS"/>
        </w:rPr>
      </w:pPr>
      <w:r>
        <w:rPr>
          <w:rFonts w:eastAsia="Arial Unicode MS" w:cs="Arial Unicode MS"/>
        </w:rPr>
        <w:t>Septītkārt, tā kā 457. gads p.m.ē. ir arī sākumpunkt</w:t>
      </w:r>
      <w:r w:rsidR="00064B08">
        <w:rPr>
          <w:rFonts w:eastAsia="Arial Unicode MS" w:cs="Arial Unicode MS"/>
        </w:rPr>
        <w:t>s 2300 vakariem un rītiem, tad D</w:t>
      </w:r>
      <w:r>
        <w:rPr>
          <w:rFonts w:eastAsia="Arial Unicode MS" w:cs="Arial Unicode MS"/>
        </w:rPr>
        <w:t>ebesu svētnīcas šķīstīšanai, kas paziņota Dan.</w:t>
      </w:r>
      <w:r w:rsidR="00064B08">
        <w:rPr>
          <w:rFonts w:eastAsia="Arial Unicode MS" w:cs="Arial Unicode MS"/>
        </w:rPr>
        <w:t xml:space="preserve"> 8:13, 14, jāsākas 1844. gadā. Š</w:t>
      </w:r>
      <w:r>
        <w:rPr>
          <w:rFonts w:eastAsia="Arial Unicode MS" w:cs="Arial Unicode MS"/>
        </w:rPr>
        <w:t xml:space="preserve">ajā gadā Kristus iegāja Vissvētākajā vietā, lai veiktu izmeklēšanas tiesu. </w:t>
      </w:r>
    </w:p>
    <w:p w:rsidR="001640B4" w:rsidRDefault="00DA6952" w:rsidP="00BB68CC">
      <w:pPr>
        <w:pStyle w:val="Body"/>
        <w:spacing w:after="0"/>
        <w:ind w:firstLine="720"/>
      </w:pPr>
      <w:r>
        <w:rPr>
          <w:rFonts w:eastAsia="Arial Unicode MS" w:cs="Arial Unicode MS"/>
        </w:rPr>
        <w:t>A</w:t>
      </w:r>
      <w:r w:rsidR="000C37F9">
        <w:rPr>
          <w:rFonts w:eastAsia="Arial Unicode MS" w:cs="Arial Unicode MS"/>
        </w:rPr>
        <w:t>stotkārt, neskatoties uz pravietisko figūru un citu detaļu sarežģītību, nezaudēsim no skata Jēzu. Pravietojumā aprakstīto notikumu kulminācija ir Mesijas veiktais izpirkšanas darbs, un tas tiešām nāks par labu ne tikai Izraēlam, bet visai pasaulei. Tātad Daniēls saņēma daudz vairāk nekā lūdza. Cik bieži Dievs ar mums rīkojas tāpat! Viņš var atbildēt uz mūsu lūgšanām veidā, kas pārsniedz mūsu cerības.</w:t>
      </w:r>
    </w:p>
    <w:p w:rsidR="001640B4" w:rsidRDefault="001640B4" w:rsidP="00822C1A">
      <w:pPr>
        <w:pStyle w:val="Body"/>
        <w:spacing w:after="0"/>
      </w:pPr>
    </w:p>
    <w:p w:rsidR="001640B4" w:rsidRDefault="000C37F9" w:rsidP="00822C1A">
      <w:pPr>
        <w:pStyle w:val="Body"/>
        <w:spacing w:after="0"/>
        <w:rPr>
          <w:b/>
          <w:bCs/>
        </w:rPr>
      </w:pPr>
      <w:r>
        <w:rPr>
          <w:b/>
          <w:bCs/>
        </w:rPr>
        <w:t>TREŠĀ DAĻA — PRAKSE</w:t>
      </w:r>
    </w:p>
    <w:p w:rsidR="001640B4" w:rsidRDefault="000C37F9" w:rsidP="00822C1A">
      <w:pPr>
        <w:pStyle w:val="Body"/>
        <w:spacing w:after="0"/>
      </w:pPr>
      <w:r>
        <w:rPr>
          <w:rFonts w:eastAsia="Arial Unicode MS" w:cs="Arial Unicode MS"/>
        </w:rPr>
        <w:t>1. Kādas ir Daniela lūgšanas galvenās iezīmes un ko tās māca par personīgo lūgšanu dzīvi?</w:t>
      </w:r>
    </w:p>
    <w:p w:rsidR="001640B4" w:rsidRDefault="000C37F9" w:rsidP="00822C1A">
      <w:pPr>
        <w:pStyle w:val="Heading3"/>
        <w:numPr>
          <w:ilvl w:val="0"/>
          <w:numId w:val="5"/>
        </w:numPr>
        <w:spacing w:after="0"/>
        <w:rPr>
          <w:b w:val="0"/>
          <w:bCs w:val="0"/>
        </w:rPr>
      </w:pPr>
      <w:r>
        <w:rPr>
          <w:b w:val="0"/>
          <w:bCs w:val="0"/>
        </w:rPr>
        <w:t xml:space="preserve">Ņemiet vērā, ka Daniēls savā lūgšanā sīki </w:t>
      </w:r>
      <w:r w:rsidR="00064B08">
        <w:rPr>
          <w:b w:val="0"/>
          <w:bCs w:val="0"/>
        </w:rPr>
        <w:t>kavējas pie</w:t>
      </w:r>
      <w:r>
        <w:rPr>
          <w:b w:val="0"/>
          <w:bCs w:val="0"/>
        </w:rPr>
        <w:t xml:space="preserve"> grēka atzīšan</w:t>
      </w:r>
      <w:r w:rsidR="00064B08">
        <w:rPr>
          <w:b w:val="0"/>
          <w:bCs w:val="0"/>
        </w:rPr>
        <w:t>as</w:t>
      </w:r>
      <w:r>
        <w:rPr>
          <w:b w:val="0"/>
          <w:bCs w:val="0"/>
        </w:rPr>
        <w:t>. Kā šī pieeja var palīdzēt jūsu starpnieciskajām lūgšanām? Kā jūs mainīsit savus lūgšan</w:t>
      </w:r>
      <w:r w:rsidR="00064B08">
        <w:rPr>
          <w:b w:val="0"/>
          <w:bCs w:val="0"/>
        </w:rPr>
        <w:t>u</w:t>
      </w:r>
      <w:r>
        <w:rPr>
          <w:b w:val="0"/>
          <w:bCs w:val="0"/>
        </w:rPr>
        <w:t xml:space="preserve"> paradumus šī pētījuma rezultātā?</w:t>
      </w:r>
    </w:p>
    <w:p w:rsidR="001640B4" w:rsidRDefault="000C37F9" w:rsidP="00822C1A">
      <w:pPr>
        <w:pStyle w:val="Heading3"/>
        <w:numPr>
          <w:ilvl w:val="0"/>
          <w:numId w:val="5"/>
        </w:numPr>
        <w:spacing w:after="0"/>
        <w:rPr>
          <w:b w:val="0"/>
          <w:bCs w:val="0"/>
        </w:rPr>
      </w:pPr>
      <w:r>
        <w:rPr>
          <w:b w:val="0"/>
          <w:bCs w:val="0"/>
        </w:rPr>
        <w:t>Vai jūs šobrīd aizlūdzat par kādu cilvēku? Cik daudz jūs zināt par viņa situāciju?</w:t>
      </w:r>
    </w:p>
    <w:p w:rsidR="001640B4" w:rsidRDefault="000C37F9" w:rsidP="00822C1A">
      <w:pPr>
        <w:pStyle w:val="Heading3"/>
        <w:numPr>
          <w:ilvl w:val="0"/>
          <w:numId w:val="5"/>
        </w:numPr>
        <w:spacing w:after="0"/>
        <w:rPr>
          <w:b w:val="0"/>
          <w:bCs w:val="0"/>
        </w:rPr>
      </w:pPr>
      <w:r>
        <w:rPr>
          <w:b w:val="0"/>
          <w:bCs w:val="0"/>
        </w:rPr>
        <w:t>Kāda ir nepiemērota attieksme, kas var kavēt aizbildnības lūgšanu?</w:t>
      </w:r>
    </w:p>
    <w:p w:rsidR="001640B4" w:rsidRDefault="000C37F9" w:rsidP="00822C1A">
      <w:pPr>
        <w:pStyle w:val="Heading3"/>
        <w:numPr>
          <w:ilvl w:val="0"/>
          <w:numId w:val="5"/>
        </w:numPr>
        <w:spacing w:after="0"/>
        <w:rPr>
          <w:b w:val="0"/>
          <w:bCs w:val="0"/>
        </w:rPr>
      </w:pPr>
      <w:r>
        <w:rPr>
          <w:b w:val="0"/>
          <w:bCs w:val="0"/>
        </w:rPr>
        <w:t>Vai tādi pravietiski dati kā 70 nedēļas un 2300 vakari un rīti joprojām ir aktuāli? Paskaidrojiet! Ko šāda veida tēli mums māca par Dievu? Kā šādi pravietiski grafiki var stiprināt jūsu nodošanos Jēzum?</w:t>
      </w:r>
    </w:p>
    <w:p w:rsidR="00064B08" w:rsidRDefault="000C37F9" w:rsidP="00822C1A">
      <w:pPr>
        <w:pStyle w:val="Heading3"/>
        <w:numPr>
          <w:ilvl w:val="0"/>
          <w:numId w:val="5"/>
        </w:numPr>
        <w:spacing w:after="0"/>
        <w:rPr>
          <w:b w:val="0"/>
          <w:bCs w:val="0"/>
        </w:rPr>
      </w:pPr>
      <w:r>
        <w:rPr>
          <w:b w:val="0"/>
          <w:bCs w:val="0"/>
        </w:rPr>
        <w:t>Iztēlojieties sevi Daniēla vietā un pārdomājiet: Dievam bija nepieciešami apmēram desmit gadi, lai skaidrotu dažus Daniēla 8. nodaļas vīzijas aspektus. Cik jūs esat pacietīgi, gaidot Dieva atbildes uz saviem garīgajiem un eksistenciālajiem jautājumiem? Kādā veidā šis gaidīšanas laiks ir pamudinājis jūs meklēt Rakstos skaidrojumus un izpratni?</w:t>
      </w:r>
      <w:r w:rsidR="00DA6952">
        <w:rPr>
          <w:b w:val="0"/>
          <w:bCs w:val="0"/>
        </w:rPr>
        <w:t xml:space="preserve"> </w:t>
      </w:r>
    </w:p>
    <w:p w:rsidR="00DA6952" w:rsidRPr="00064B08" w:rsidRDefault="000C37F9" w:rsidP="00064B08">
      <w:pPr>
        <w:pStyle w:val="Heading3"/>
        <w:numPr>
          <w:ilvl w:val="0"/>
          <w:numId w:val="5"/>
        </w:numPr>
        <w:spacing w:after="0"/>
        <w:ind w:firstLine="0"/>
        <w:rPr>
          <w:b w:val="0"/>
          <w:bCs w:val="0"/>
        </w:rPr>
      </w:pPr>
      <w:r w:rsidRPr="00064B08">
        <w:rPr>
          <w:b w:val="0"/>
          <w:bCs w:val="0"/>
        </w:rPr>
        <w:t>Daniēlam lūdzot, Gabriels tika sūtīts, lai atbildētu uz viņa lūgšanām. Vai esat kādreiz saņēmis tūlītēju atbildi uz lūgšanu? Vai šāda reakcija ir veids, kā Dievs parasti atbild uz jūsu lūgšanām? Paskaidrojiet!</w:t>
      </w:r>
    </w:p>
    <w:p w:rsidR="001640B4" w:rsidRDefault="000C37F9" w:rsidP="00822C1A">
      <w:pPr>
        <w:pStyle w:val="Heading3"/>
        <w:numPr>
          <w:ilvl w:val="0"/>
          <w:numId w:val="5"/>
        </w:numPr>
        <w:spacing w:after="0"/>
        <w:rPr>
          <w:b w:val="0"/>
          <w:bCs w:val="0"/>
        </w:rPr>
      </w:pPr>
      <w:r>
        <w:rPr>
          <w:b w:val="0"/>
          <w:bCs w:val="0"/>
        </w:rPr>
        <w:t>Kā jūs līdzsvarojat lūgšanu un Bībeles lasīšanu/ studēšanu savā garīgajā dzīvē?</w:t>
      </w:r>
    </w:p>
    <w:p w:rsidR="001640B4" w:rsidRDefault="000C37F9" w:rsidP="00822C1A">
      <w:pPr>
        <w:pStyle w:val="Heading3"/>
        <w:numPr>
          <w:ilvl w:val="0"/>
          <w:numId w:val="5"/>
        </w:numPr>
        <w:spacing w:after="0"/>
        <w:rPr>
          <w:b w:val="0"/>
          <w:bCs w:val="0"/>
        </w:rPr>
      </w:pPr>
      <w:r>
        <w:rPr>
          <w:b w:val="0"/>
          <w:bCs w:val="0"/>
        </w:rPr>
        <w:t>Starp notikumiem, ko paredz Daniēla 9. nodaļas pravietojums, kurš, ja ir tāds, ir vis</w:t>
      </w:r>
      <w:r w:rsidR="00064B08">
        <w:rPr>
          <w:b w:val="0"/>
          <w:bCs w:val="0"/>
        </w:rPr>
        <w:t>svarīgākais jūsu garīgajā dzīvē</w:t>
      </w:r>
      <w:r>
        <w:rPr>
          <w:b w:val="0"/>
          <w:bCs w:val="0"/>
        </w:rPr>
        <w:t xml:space="preserve"> un kāpēc?</w:t>
      </w:r>
    </w:p>
    <w:p w:rsidR="001640B4" w:rsidRDefault="000C37F9" w:rsidP="00822C1A">
      <w:pPr>
        <w:pStyle w:val="Heading3"/>
        <w:spacing w:after="0"/>
        <w:ind w:firstLine="0"/>
      </w:pPr>
      <w:r>
        <w:rPr>
          <w:rFonts w:ascii="Arial Unicode MS" w:eastAsia="Arial Unicode MS" w:hAnsi="Arial Unicode MS" w:cs="Arial Unicode MS"/>
          <w:b w:val="0"/>
          <w:bCs w:val="0"/>
        </w:rPr>
        <w:br w:type="page"/>
      </w:r>
    </w:p>
    <w:p w:rsidR="001640B4" w:rsidRDefault="000C37F9" w:rsidP="00822C1A">
      <w:pPr>
        <w:pStyle w:val="Heading3"/>
        <w:spacing w:after="0"/>
        <w:ind w:firstLine="0"/>
      </w:pPr>
      <w:r>
        <w:lastRenderedPageBreak/>
        <w:t>Vienpadsmitā tēma</w:t>
      </w:r>
    </w:p>
    <w:p w:rsidR="001640B4" w:rsidRDefault="000C37F9" w:rsidP="00580629">
      <w:pPr>
        <w:pStyle w:val="Heading1"/>
        <w:spacing w:after="0"/>
        <w:rPr>
          <w:b w:val="0"/>
          <w:bCs w:val="0"/>
        </w:rPr>
      </w:pPr>
      <w:r>
        <w:rPr>
          <w:rFonts w:ascii="Cambria" w:hAnsi="Cambria"/>
        </w:rPr>
        <w:t xml:space="preserve">No </w:t>
      </w:r>
      <w:r w:rsidR="00580629">
        <w:rPr>
          <w:rFonts w:ascii="Cambria" w:hAnsi="Cambria"/>
        </w:rPr>
        <w:t>kaujas līdz uzvarai</w:t>
      </w:r>
    </w:p>
    <w:p w:rsidR="001640B4" w:rsidRDefault="000C37F9" w:rsidP="00822C1A">
      <w:pPr>
        <w:pStyle w:val="Body"/>
        <w:spacing w:after="0"/>
        <w:rPr>
          <w:b/>
          <w:bCs/>
        </w:rPr>
      </w:pPr>
      <w:r>
        <w:rPr>
          <w:b/>
          <w:bCs/>
        </w:rPr>
        <w:t>PIRMĀ DAĻA — PĀRSKATS</w:t>
      </w:r>
    </w:p>
    <w:p w:rsidR="001640B4" w:rsidRDefault="000C37F9" w:rsidP="00822C1A">
      <w:pPr>
        <w:pStyle w:val="Body"/>
        <w:spacing w:after="0"/>
        <w:rPr>
          <w:b/>
          <w:bCs/>
        </w:rPr>
      </w:pPr>
      <w:r>
        <w:rPr>
          <w:b/>
          <w:bCs/>
        </w:rPr>
        <w:t xml:space="preserve">PAMATDOMA: </w:t>
      </w:r>
      <w:r>
        <w:t>Dan. 10:19.</w:t>
      </w:r>
    </w:p>
    <w:p w:rsidR="001640B4" w:rsidRDefault="000C37F9" w:rsidP="00822C1A">
      <w:pPr>
        <w:pStyle w:val="Body"/>
        <w:spacing w:after="0"/>
        <w:rPr>
          <w:b/>
          <w:bCs/>
        </w:rPr>
      </w:pPr>
      <w:r>
        <w:rPr>
          <w:b/>
          <w:bCs/>
        </w:rPr>
        <w:t xml:space="preserve">PĒTĪJUMU CENTRS: </w:t>
      </w:r>
      <w:r>
        <w:t>Ef. 6:12, Dan. 10, Ezras 4:1–5, Joz. 5:13–15, Atkl. 1:12–18, Kol. 2:15, Rom. 8:37–39.</w:t>
      </w:r>
    </w:p>
    <w:p w:rsidR="001640B4" w:rsidRDefault="000C37F9" w:rsidP="00822C1A">
      <w:pPr>
        <w:pStyle w:val="Body"/>
        <w:spacing w:after="0"/>
      </w:pPr>
      <w:r>
        <w:rPr>
          <w:rFonts w:eastAsia="Arial Unicode MS" w:cs="Arial Unicode MS"/>
          <w:b/>
          <w:bCs/>
        </w:rPr>
        <w:t>Ievads:</w:t>
      </w:r>
      <w:r>
        <w:rPr>
          <w:rFonts w:eastAsia="Arial Unicode MS" w:cs="Arial Unicode MS"/>
        </w:rPr>
        <w:t xml:space="preserve"> Divas šīs nedēļas nodarbības tēmas ir pelnījušas sīkākus komentārus. Vien</w:t>
      </w:r>
      <w:r w:rsidR="0078512C">
        <w:rPr>
          <w:rFonts w:eastAsia="Arial Unicode MS" w:cs="Arial Unicode MS"/>
        </w:rPr>
        <w:t>a</w:t>
      </w:r>
      <w:r>
        <w:rPr>
          <w:rFonts w:eastAsia="Arial Unicode MS" w:cs="Arial Unicode MS"/>
        </w:rPr>
        <w:t xml:space="preserve"> no t</w:t>
      </w:r>
      <w:r w:rsidR="0078512C">
        <w:rPr>
          <w:rFonts w:eastAsia="Arial Unicode MS" w:cs="Arial Unicode MS"/>
        </w:rPr>
        <w:t>ā</w:t>
      </w:r>
      <w:r>
        <w:rPr>
          <w:rFonts w:eastAsia="Arial Unicode MS" w:cs="Arial Unicode MS"/>
        </w:rPr>
        <w:t>m ir neredzamais karš, kas izvēršas lielā</w:t>
      </w:r>
      <w:r w:rsidR="0078512C">
        <w:rPr>
          <w:rFonts w:eastAsia="Arial Unicode MS" w:cs="Arial Unicode MS"/>
        </w:rPr>
        <w:t>s</w:t>
      </w:r>
      <w:r>
        <w:rPr>
          <w:rFonts w:eastAsia="Arial Unicode MS" w:cs="Arial Unicode MS"/>
        </w:rPr>
        <w:t xml:space="preserve"> </w:t>
      </w:r>
      <w:r w:rsidR="0078512C">
        <w:rPr>
          <w:rFonts w:eastAsia="Arial Unicode MS" w:cs="Arial Unicode MS"/>
        </w:rPr>
        <w:t>cīņas</w:t>
      </w:r>
      <w:r>
        <w:rPr>
          <w:rFonts w:eastAsia="Arial Unicode MS" w:cs="Arial Unicode MS"/>
        </w:rPr>
        <w:t xml:space="preserve"> aizkulisēs. Otr</w:t>
      </w:r>
      <w:r w:rsidR="0078512C">
        <w:rPr>
          <w:rFonts w:eastAsia="Arial Unicode MS" w:cs="Arial Unicode MS"/>
        </w:rPr>
        <w:t>a</w:t>
      </w:r>
      <w:r>
        <w:rPr>
          <w:rFonts w:eastAsia="Arial Unicode MS" w:cs="Arial Unicode MS"/>
        </w:rPr>
        <w:t xml:space="preserve"> ir pārliecība, ka šajā karā mēs neesam vieni. Uzvarēj</w:t>
      </w:r>
      <w:r w:rsidR="0078512C">
        <w:rPr>
          <w:rFonts w:eastAsia="Arial Unicode MS" w:cs="Arial Unicode MS"/>
        </w:rPr>
        <w:t>ušais</w:t>
      </w:r>
      <w:r>
        <w:rPr>
          <w:rFonts w:eastAsia="Arial Unicode MS" w:cs="Arial Unicode MS"/>
        </w:rPr>
        <w:t xml:space="preserve"> princis </w:t>
      </w:r>
      <w:r w:rsidR="0078512C">
        <w:rPr>
          <w:rFonts w:eastAsia="Arial Unicode MS" w:cs="Arial Unicode MS"/>
        </w:rPr>
        <w:t>ceļas</w:t>
      </w:r>
      <w:r>
        <w:rPr>
          <w:rFonts w:eastAsia="Arial Unicode MS" w:cs="Arial Unicode MS"/>
        </w:rPr>
        <w:t xml:space="preserve"> cīņ</w:t>
      </w:r>
      <w:r w:rsidR="0078512C">
        <w:rPr>
          <w:rFonts w:eastAsia="Arial Unicode MS" w:cs="Arial Unicode MS"/>
        </w:rPr>
        <w:t>ai</w:t>
      </w:r>
      <w:r>
        <w:rPr>
          <w:rFonts w:eastAsia="Arial Unicode MS" w:cs="Arial Unicode MS"/>
        </w:rPr>
        <w:t xml:space="preserve"> mūsu vārdā.</w:t>
      </w:r>
    </w:p>
    <w:p w:rsidR="001640B4" w:rsidRDefault="000C37F9" w:rsidP="00822C1A">
      <w:pPr>
        <w:pStyle w:val="Body"/>
        <w:spacing w:after="0"/>
      </w:pPr>
      <w:r>
        <w:rPr>
          <w:rFonts w:eastAsia="Arial Unicode MS" w:cs="Arial Unicode MS"/>
          <w:b/>
          <w:bCs/>
        </w:rPr>
        <w:t>Stundas tēmas</w:t>
      </w:r>
      <w:r>
        <w:rPr>
          <w:rFonts w:eastAsia="Arial Unicode MS" w:cs="Arial Unicode MS"/>
        </w:rPr>
        <w:t xml:space="preserve">: </w:t>
      </w:r>
    </w:p>
    <w:p w:rsidR="001640B4" w:rsidRDefault="000C37F9" w:rsidP="00822C1A">
      <w:pPr>
        <w:pStyle w:val="Body"/>
        <w:numPr>
          <w:ilvl w:val="0"/>
          <w:numId w:val="29"/>
        </w:numPr>
        <w:spacing w:after="0"/>
      </w:pPr>
      <w:r>
        <w:rPr>
          <w:rFonts w:eastAsia="Arial Unicode MS" w:cs="Arial Unicode MS"/>
          <w:b/>
          <w:bCs/>
        </w:rPr>
        <w:t>Neredzamais karš</w:t>
      </w:r>
      <w:r>
        <w:rPr>
          <w:rFonts w:eastAsia="Arial Unicode MS" w:cs="Arial Unicode MS"/>
        </w:rPr>
        <w:t xml:space="preserve">. Viens no drūmākajiem aspektiem lielajā </w:t>
      </w:r>
      <w:r w:rsidR="0078512C">
        <w:rPr>
          <w:rFonts w:eastAsia="Arial Unicode MS" w:cs="Arial Unicode MS"/>
        </w:rPr>
        <w:t>cīņā</w:t>
      </w:r>
      <w:r>
        <w:rPr>
          <w:rFonts w:eastAsia="Arial Unicode MS" w:cs="Arial Unicode MS"/>
        </w:rPr>
        <w:t xml:space="preserve"> starp labo un ļauno ir neredzamais karš, kas notiek garīgajā valstībā. Mēs redzam momentuzņēmumu no šīs realitātes ļaunajos spēkos, kuri ietekmēja Persijas ķēniņu, lai izjauktu Dieva plānu atjaunot Jeruzālemi.</w:t>
      </w:r>
    </w:p>
    <w:p w:rsidR="001640B4" w:rsidRDefault="000C37F9" w:rsidP="00822C1A">
      <w:pPr>
        <w:pStyle w:val="Body"/>
        <w:numPr>
          <w:ilvl w:val="0"/>
          <w:numId w:val="5"/>
        </w:numPr>
        <w:spacing w:after="0"/>
      </w:pPr>
      <w:r>
        <w:rPr>
          <w:rFonts w:eastAsia="Arial Unicode MS" w:cs="Arial Unicode MS"/>
          <w:b/>
          <w:bCs/>
        </w:rPr>
        <w:t>Uzvarošais Princis</w:t>
      </w:r>
      <w:r>
        <w:rPr>
          <w:rFonts w:eastAsia="Arial Unicode MS" w:cs="Arial Unicode MS"/>
        </w:rPr>
        <w:t>. Kamēr plosās konflikts, Dieva ļaudis nav vieni. Spēcīgs un uzvarošs debesu Princis ceļas, lai cīnītos ar ļaunajiem spēkiem Dieva tautas vārdā un piepildītu Dieva plānu.</w:t>
      </w:r>
    </w:p>
    <w:p w:rsidR="001640B4" w:rsidRDefault="000C37F9" w:rsidP="00822C1A">
      <w:pPr>
        <w:pStyle w:val="Body"/>
        <w:spacing w:after="0"/>
      </w:pPr>
      <w:r>
        <w:rPr>
          <w:rFonts w:eastAsia="Arial Unicode MS" w:cs="Arial Unicode MS"/>
          <w:b/>
          <w:bCs/>
        </w:rPr>
        <w:t>Prakse</w:t>
      </w:r>
      <w:r>
        <w:rPr>
          <w:rFonts w:eastAsia="Arial Unicode MS" w:cs="Arial Unicode MS"/>
        </w:rPr>
        <w:t xml:space="preserve">: Mūsu dzīves lielākā cīņa nav pret redzamiem </w:t>
      </w:r>
      <w:r w:rsidR="0078512C">
        <w:rPr>
          <w:rFonts w:eastAsia="Arial Unicode MS" w:cs="Arial Unicode MS"/>
        </w:rPr>
        <w:t>miesīgiem</w:t>
      </w:r>
      <w:r>
        <w:rPr>
          <w:rFonts w:eastAsia="Arial Unicode MS" w:cs="Arial Unicode MS"/>
        </w:rPr>
        <w:t xml:space="preserve"> ienaidniekiem, bet gan “pret valdībām, varām, pret šī laikmeta tumsības valdniekiem, pret ļaunuma garīgajiem pulkiem debesu vietās” (Ef. 6:12 , NKJV). Lai arī no cilvēciskā viedokļa šī cīņa </w:t>
      </w:r>
      <w:r w:rsidR="0078512C">
        <w:rPr>
          <w:rFonts w:eastAsia="Arial Unicode MS" w:cs="Arial Unicode MS"/>
        </w:rPr>
        <w:t>izskatās kā</w:t>
      </w:r>
      <w:r>
        <w:rPr>
          <w:rFonts w:eastAsia="Arial Unicode MS" w:cs="Arial Unicode MS"/>
        </w:rPr>
        <w:t xml:space="preserve"> nevienlīdzīgs konflikts, kurā </w:t>
      </w:r>
      <w:r w:rsidR="0078512C">
        <w:rPr>
          <w:rFonts w:eastAsia="Arial Unicode MS" w:cs="Arial Unicode MS"/>
        </w:rPr>
        <w:t xml:space="preserve">mūsu izredzes ir ļoti mazas, </w:t>
      </w:r>
      <w:r>
        <w:rPr>
          <w:rFonts w:eastAsia="Arial Unicode MS" w:cs="Arial Unicode MS"/>
        </w:rPr>
        <w:t>mums nav no kā baidīties. Jēzus cīnās šajā cīņā par mums un līdzās mums</w:t>
      </w:r>
      <w:r w:rsidR="0078512C">
        <w:rPr>
          <w:rFonts w:eastAsia="Arial Unicode MS" w:cs="Arial Unicode MS"/>
        </w:rPr>
        <w:t>,</w:t>
      </w:r>
      <w:r>
        <w:rPr>
          <w:rFonts w:eastAsia="Arial Unicode MS" w:cs="Arial Unicode MS"/>
        </w:rPr>
        <w:t xml:space="preserve"> dod</w:t>
      </w:r>
      <w:r w:rsidR="0078512C">
        <w:rPr>
          <w:rFonts w:eastAsia="Arial Unicode MS" w:cs="Arial Unicode MS"/>
        </w:rPr>
        <w:t>ot</w:t>
      </w:r>
      <w:r>
        <w:rPr>
          <w:rFonts w:eastAsia="Arial Unicode MS" w:cs="Arial Unicode MS"/>
        </w:rPr>
        <w:t xml:space="preserve"> pārliecību par uzvaru. </w:t>
      </w:r>
    </w:p>
    <w:p w:rsidR="001640B4" w:rsidRDefault="001640B4" w:rsidP="00822C1A">
      <w:pPr>
        <w:pStyle w:val="Body"/>
        <w:spacing w:after="0"/>
      </w:pPr>
    </w:p>
    <w:p w:rsidR="001640B4" w:rsidRDefault="000C37F9" w:rsidP="00822C1A">
      <w:pPr>
        <w:pStyle w:val="Body"/>
        <w:spacing w:after="0"/>
        <w:rPr>
          <w:b/>
          <w:bCs/>
        </w:rPr>
      </w:pPr>
      <w:r>
        <w:rPr>
          <w:b/>
          <w:bCs/>
        </w:rPr>
        <w:t>OTRĀ DAĻA — KOMENTĀRI</w:t>
      </w:r>
    </w:p>
    <w:p w:rsidR="001640B4" w:rsidRDefault="000C37F9" w:rsidP="00822C1A">
      <w:pPr>
        <w:pStyle w:val="Body"/>
        <w:spacing w:after="0"/>
      </w:pPr>
      <w:r>
        <w:rPr>
          <w:rFonts w:eastAsia="Arial Unicode MS" w:cs="Arial Unicode MS"/>
        </w:rPr>
        <w:t>Dziļāk apskatīsim iepriekš minētās šīs stundas tēmas:</w:t>
      </w:r>
    </w:p>
    <w:p w:rsidR="001640B4" w:rsidRDefault="000C37F9" w:rsidP="00822C1A">
      <w:pPr>
        <w:pStyle w:val="Body"/>
        <w:spacing w:after="0"/>
        <w:rPr>
          <w:b/>
          <w:bCs/>
        </w:rPr>
      </w:pPr>
      <w:r>
        <w:rPr>
          <w:b/>
          <w:bCs/>
        </w:rPr>
        <w:t>1. Neredzamais karš.</w:t>
      </w:r>
    </w:p>
    <w:p w:rsidR="00DA6952" w:rsidRDefault="000C37F9" w:rsidP="00840438">
      <w:pPr>
        <w:pStyle w:val="Body"/>
        <w:spacing w:after="0"/>
        <w:ind w:firstLine="720"/>
        <w:rPr>
          <w:rFonts w:eastAsia="Arial Unicode MS" w:cs="Arial Unicode MS"/>
        </w:rPr>
      </w:pPr>
      <w:r>
        <w:rPr>
          <w:rFonts w:eastAsia="Arial Unicode MS" w:cs="Arial Unicode MS"/>
        </w:rPr>
        <w:t>Daniēla 10. nodaļa iepazīstina ar grāmatas galīgo vīziju, kurā ietilpst 10. — 12. nodaļa. Ir 536. gads p.m.ē., trešais Persijas ķēniņ</w:t>
      </w:r>
      <w:r w:rsidR="0083606D">
        <w:rPr>
          <w:rFonts w:eastAsia="Arial Unicode MS" w:cs="Arial Unicode MS"/>
        </w:rPr>
        <w:t>a</w:t>
      </w:r>
      <w:r>
        <w:rPr>
          <w:rFonts w:eastAsia="Arial Unicode MS" w:cs="Arial Unicode MS"/>
        </w:rPr>
        <w:t xml:space="preserve"> Kīra gads. Apmēram piecdesmit tūkstoši jūdu ir atgriezušies dzimtenē (Ezras 2), bet, viņiem plānojot atjaunot templi, rodas nepārvarama opozīcija. Kad samariešiem tiek liegta dalība rekonstrukcijas projektā, viņi kļūst par jūdu rūgtākajiem ienaidniekiem. Viņi raksta vēstules Kīram, attēlojot jūdus kā nožēlojamu tautu un tādējādi pārliecinot ķēniņu apturēt celtniecības darbus (Ezras 4:6–16, 23, 24). Informēts par savu līdzbiedru, jūdu, stāvokli, Daniēls atkal ķeras pie gavēņa un lūgšanām. Divdesmit vienu dienu viņš lūdz un gavē atgriezušo vārdā. Dievs atbild ar “lielā</w:t>
      </w:r>
      <w:r w:rsidR="0083606D">
        <w:rPr>
          <w:rFonts w:eastAsia="Arial Unicode MS" w:cs="Arial Unicode MS"/>
        </w:rPr>
        <w:t>s</w:t>
      </w:r>
      <w:r>
        <w:rPr>
          <w:rFonts w:eastAsia="Arial Unicode MS" w:cs="Arial Unicode MS"/>
        </w:rPr>
        <w:t xml:space="preserve"> </w:t>
      </w:r>
      <w:r w:rsidR="0083606D">
        <w:rPr>
          <w:rFonts w:eastAsia="Arial Unicode MS" w:cs="Arial Unicode MS"/>
        </w:rPr>
        <w:t>cīņas</w:t>
      </w:r>
      <w:r>
        <w:rPr>
          <w:rFonts w:eastAsia="Arial Unicode MS" w:cs="Arial Unicode MS"/>
        </w:rPr>
        <w:t xml:space="preserve">” redzējumu, kurā tiek pacelts priekškars, kas </w:t>
      </w:r>
      <w:r w:rsidR="0083606D">
        <w:rPr>
          <w:rFonts w:eastAsia="Arial Unicode MS" w:cs="Arial Unicode MS"/>
        </w:rPr>
        <w:t>šķir</w:t>
      </w:r>
      <w:r>
        <w:rPr>
          <w:rFonts w:eastAsia="Arial Unicode MS" w:cs="Arial Unicode MS"/>
        </w:rPr>
        <w:t xml:space="preserve"> </w:t>
      </w:r>
      <w:r w:rsidR="0083606D">
        <w:rPr>
          <w:rFonts w:eastAsia="Arial Unicode MS" w:cs="Arial Unicode MS"/>
        </w:rPr>
        <w:t>neredzamo realitāti no redzamās.</w:t>
      </w:r>
      <w:r>
        <w:rPr>
          <w:rFonts w:eastAsia="Arial Unicode MS" w:cs="Arial Unicode MS"/>
        </w:rPr>
        <w:t xml:space="preserve"> Pravietim ir atļauts ieraudzīt debesu karu, kas notiek aiz zemes cīņām.</w:t>
      </w:r>
    </w:p>
    <w:p w:rsidR="00DA6952" w:rsidRDefault="000C37F9" w:rsidP="00DA6952">
      <w:pPr>
        <w:pStyle w:val="Body"/>
        <w:spacing w:after="0"/>
        <w:ind w:firstLine="720"/>
        <w:rPr>
          <w:rFonts w:ascii="Arial Unicode MS" w:eastAsia="Arial Unicode MS" w:hAnsi="Arial Unicode MS" w:cs="Arial Unicode MS"/>
        </w:rPr>
      </w:pPr>
      <w:r>
        <w:rPr>
          <w:rFonts w:eastAsia="Arial Unicode MS" w:cs="Arial Unicode MS"/>
        </w:rPr>
        <w:t>Vīzijai attīstoties, Daniēls drīz uzzina, ka opozīcija tempļa atjaunošanai neaprobežojas tikai ar cilvēku valdnieku īpatnībām. Patiešām, politiskie notikumi, kuros piedalās jūdi, samarieši un persieši, atspoguļo neredzamo karu starp Dieva eņģeļiem un ļaunajām varām. Ciešās a</w:t>
      </w:r>
      <w:r w:rsidR="0083606D">
        <w:rPr>
          <w:rFonts w:eastAsia="Arial Unicode MS" w:cs="Arial Unicode MS"/>
        </w:rPr>
        <w:t>ttiecības starp to, kas notiek D</w:t>
      </w:r>
      <w:r>
        <w:rPr>
          <w:rFonts w:eastAsia="Arial Unicode MS" w:cs="Arial Unicode MS"/>
        </w:rPr>
        <w:t xml:space="preserve">ebesīs un uz zemes, ir viena no apokaliptisko pravietojumu raksturīgajām iezīmēm. Tātad eņģelis Daniēlam atklāj, ka starp Mihaēlu un Persijas valdnieku ir notikusi kauja, kas turpināsies ar Grieķiju un netieši </w:t>
      </w:r>
      <w:r w:rsidR="0083606D">
        <w:rPr>
          <w:rFonts w:eastAsia="Arial Unicode MS" w:cs="Arial Unicode MS"/>
        </w:rPr>
        <w:t>arī</w:t>
      </w:r>
      <w:r>
        <w:rPr>
          <w:rFonts w:eastAsia="Arial Unicode MS" w:cs="Arial Unicode MS"/>
        </w:rPr>
        <w:t xml:space="preserve"> militāros konfliktos starp ziemeļu un dienvidu ķēniņiem (Dan. 11).</w:t>
      </w:r>
      <w:r w:rsidR="00DA6952">
        <w:rPr>
          <w:rFonts w:ascii="Arial Unicode MS" w:eastAsia="Arial Unicode MS" w:hAnsi="Arial Unicode MS" w:cs="Arial Unicode MS"/>
        </w:rPr>
        <w:t xml:space="preserve"> </w:t>
      </w:r>
    </w:p>
    <w:p w:rsidR="001640B4" w:rsidRDefault="000C37F9" w:rsidP="00DA6952">
      <w:pPr>
        <w:pStyle w:val="Body"/>
        <w:spacing w:after="0"/>
        <w:ind w:firstLine="720"/>
      </w:pPr>
      <w:r>
        <w:rPr>
          <w:rFonts w:eastAsia="Arial Unicode MS" w:cs="Arial Unicode MS"/>
        </w:rPr>
        <w:t>Turpinot pētījumu, apsvērsim dažus šajā karā i</w:t>
      </w:r>
      <w:r w:rsidR="0083606D">
        <w:rPr>
          <w:rFonts w:eastAsia="Arial Unicode MS" w:cs="Arial Unicode MS"/>
        </w:rPr>
        <w:t>esaistītos elementus. Viena no D</w:t>
      </w:r>
      <w:r>
        <w:rPr>
          <w:rFonts w:eastAsia="Arial Unicode MS" w:cs="Arial Unicode MS"/>
        </w:rPr>
        <w:t xml:space="preserve">ebesu būtnēm, visdrīzāk, Gabriels, stāsta pravietim Daniēlam, ka Persijas valdnieks viņam pretojās divdesmit vienu dienu, līdz palīgā nāca Mihaēls (Dan. 10:13). Šajā brīdī mums ir jānosaka, vai Persijas valdnieks, kurš uzdrošinās stāties pretī Dieva eņģelim, ir cilvēcīgais </w:t>
      </w:r>
      <w:r>
        <w:rPr>
          <w:rFonts w:eastAsia="Arial Unicode MS" w:cs="Arial Unicode MS"/>
        </w:rPr>
        <w:lastRenderedPageBreak/>
        <w:t xml:space="preserve">valdnieks vai garīgais spēks. Daži zinātnieki apgalvo, ka Persijas valdnieks ir Kambīsijs, Kīra dēls, kurš šajā laikā bija Bābeles ķēniņš un valdīja ar savu tēvu. Kambīsijs, kas pazīstams kā ārvalstu reliģiju naidnieks, tiek uztverts kā valdnieks, kurš apturēja tempļa rekonstrukciju. Tomēr ir grūti iedomāties, ka cilvēku ķēniņš </w:t>
      </w:r>
      <w:r w:rsidR="0083606D">
        <w:rPr>
          <w:rFonts w:eastAsia="Arial Unicode MS" w:cs="Arial Unicode MS"/>
        </w:rPr>
        <w:t>ir spējīgs pastāvēt</w:t>
      </w:r>
      <w:r>
        <w:rPr>
          <w:rFonts w:eastAsia="Arial Unicode MS" w:cs="Arial Unicode MS"/>
        </w:rPr>
        <w:t xml:space="preserve"> pret Dieva eņģeli tiktāl, ka </w:t>
      </w:r>
      <w:r w:rsidR="0083606D">
        <w:rPr>
          <w:rFonts w:eastAsia="Arial Unicode MS" w:cs="Arial Unicode MS"/>
        </w:rPr>
        <w:t>jāiejaucas</w:t>
      </w:r>
      <w:r w:rsidR="0083606D">
        <w:rPr>
          <w:rFonts w:eastAsia="Arial Unicode MS" w:cs="Arial Unicode MS"/>
        </w:rPr>
        <w:t xml:space="preserve"> </w:t>
      </w:r>
      <w:r>
        <w:rPr>
          <w:rFonts w:eastAsia="Arial Unicode MS" w:cs="Arial Unicode MS"/>
        </w:rPr>
        <w:t xml:space="preserve">Mihaēlam. Taču spēcīgāks arguments </w:t>
      </w:r>
      <w:r w:rsidR="0083606D">
        <w:rPr>
          <w:rFonts w:eastAsia="Arial Unicode MS" w:cs="Arial Unicode MS"/>
        </w:rPr>
        <w:t xml:space="preserve">par labu </w:t>
      </w:r>
      <w:r>
        <w:rPr>
          <w:rFonts w:eastAsia="Arial Unicode MS" w:cs="Arial Unicode MS"/>
        </w:rPr>
        <w:t>pārdabiskam valdniekam ir vārda paralēlais lietojums Persijas valdnieka apzīmēšanai (</w:t>
      </w:r>
      <w:r w:rsidRPr="0083606D">
        <w:rPr>
          <w:rFonts w:eastAsia="Arial Unicode MS" w:cs="Arial Unicode MS"/>
          <w:i/>
        </w:rPr>
        <w:t>sar</w:t>
      </w:r>
      <w:r>
        <w:rPr>
          <w:rFonts w:eastAsia="Arial Unicode MS" w:cs="Arial Unicode MS"/>
        </w:rPr>
        <w:t>) un valdnieka Mihaēla</w:t>
      </w:r>
      <w:r w:rsidR="0083606D">
        <w:rPr>
          <w:rFonts w:eastAsia="Arial Unicode MS" w:cs="Arial Unicode MS"/>
        </w:rPr>
        <w:t xml:space="preserve"> </w:t>
      </w:r>
      <w:r>
        <w:rPr>
          <w:rFonts w:eastAsia="Arial Unicode MS" w:cs="Arial Unicode MS"/>
        </w:rPr>
        <w:t>(</w:t>
      </w:r>
      <w:r w:rsidRPr="0083606D">
        <w:rPr>
          <w:rFonts w:eastAsia="Arial Unicode MS" w:cs="Arial Unicode MS"/>
          <w:i/>
        </w:rPr>
        <w:t>sar</w:t>
      </w:r>
      <w:r>
        <w:rPr>
          <w:rFonts w:eastAsia="Arial Unicode MS" w:cs="Arial Unicode MS"/>
        </w:rPr>
        <w:t xml:space="preserve">) apzīmēšanai, kurš pārstāv Dieva ļaudis. Tātad šī kontrasta un opozīcijas dēļ Persijas valdniekam ir jābūt ļaundarim, kas rīkojas pretstatā </w:t>
      </w:r>
      <w:r w:rsidR="0083606D">
        <w:rPr>
          <w:rFonts w:eastAsia="Arial Unicode MS" w:cs="Arial Unicode MS"/>
        </w:rPr>
        <w:t>D</w:t>
      </w:r>
      <w:r>
        <w:rPr>
          <w:rFonts w:eastAsia="Arial Unicode MS" w:cs="Arial Unicode MS"/>
        </w:rPr>
        <w:t>ebesu valdniekam Mihaēlam.</w:t>
      </w:r>
      <w:r>
        <w:rPr>
          <w:rFonts w:ascii="Arial Unicode MS" w:eastAsia="Arial Unicode MS" w:hAnsi="Arial Unicode MS" w:cs="Arial Unicode MS"/>
        </w:rPr>
        <w:br/>
      </w:r>
      <w:r>
        <w:rPr>
          <w:rFonts w:eastAsia="Arial Unicode MS" w:cs="Arial Unicode MS"/>
        </w:rPr>
        <w:t xml:space="preserve">Tāpēc šeit aprakstītais “lielais karš” ir karš starp sātanu, tumsas valdnieku, kurš pārstāv Dieva tautas šīszemes ienaidnieku intereses, un Kristu, vareno Valdnieku, kurš pārstāv Dieva tautu. Šis karš ir pamatā lielajai cīņai starp labo un ļauno, kas kļūst pamanāms politiskajos, sociālajos un reliģiskajos </w:t>
      </w:r>
      <w:r w:rsidR="0083606D">
        <w:rPr>
          <w:rFonts w:eastAsia="Arial Unicode MS" w:cs="Arial Unicode MS"/>
        </w:rPr>
        <w:t>konfliktos pasaulē</w:t>
      </w:r>
      <w:r>
        <w:rPr>
          <w:rFonts w:eastAsia="Arial Unicode MS" w:cs="Arial Unicode MS"/>
        </w:rPr>
        <w:t xml:space="preserve">. Tomēr, tā kā dēmoniskie spēki palielina savu pretestību Dieva eņģeļiem un </w:t>
      </w:r>
      <w:r w:rsidR="0083606D">
        <w:rPr>
          <w:rFonts w:eastAsia="Arial Unicode MS" w:cs="Arial Unicode MS"/>
        </w:rPr>
        <w:t>izmanto</w:t>
      </w:r>
      <w:r>
        <w:rPr>
          <w:rFonts w:eastAsia="Arial Unicode MS" w:cs="Arial Unicode MS"/>
        </w:rPr>
        <w:t xml:space="preserve"> zemes spēk</w:t>
      </w:r>
      <w:r w:rsidR="0083606D">
        <w:rPr>
          <w:rFonts w:eastAsia="Arial Unicode MS" w:cs="Arial Unicode MS"/>
        </w:rPr>
        <w:t>us</w:t>
      </w:r>
      <w:r>
        <w:rPr>
          <w:rFonts w:eastAsia="Arial Unicode MS" w:cs="Arial Unicode MS"/>
        </w:rPr>
        <w:t xml:space="preserve">, lai uzbruktu Dieva </w:t>
      </w:r>
      <w:r w:rsidR="0083606D">
        <w:rPr>
          <w:rFonts w:eastAsia="Arial Unicode MS" w:cs="Arial Unicode MS"/>
        </w:rPr>
        <w:t>tautai</w:t>
      </w:r>
      <w:r>
        <w:rPr>
          <w:rFonts w:eastAsia="Arial Unicode MS" w:cs="Arial Unicode MS"/>
        </w:rPr>
        <w:t xml:space="preserve">, Mihaēls, “varenais Valdnieks”, cenšas aizsargāt un glābt Dieva ļaudis (Dan. 12:1). </w:t>
      </w:r>
      <w:r w:rsidR="0083606D">
        <w:rPr>
          <w:rFonts w:eastAsia="Arial Unicode MS" w:cs="Arial Unicode MS"/>
        </w:rPr>
        <w:t>Tagad pievērsīsimies Viņam</w:t>
      </w:r>
      <w:r>
        <w:rPr>
          <w:rFonts w:eastAsia="Arial Unicode MS" w:cs="Arial Unicode MS"/>
        </w:rPr>
        <w:t>.</w:t>
      </w:r>
    </w:p>
    <w:p w:rsidR="001640B4" w:rsidRDefault="000C37F9" w:rsidP="00822C1A">
      <w:pPr>
        <w:pStyle w:val="Body"/>
        <w:spacing w:after="0"/>
        <w:rPr>
          <w:b/>
          <w:bCs/>
        </w:rPr>
      </w:pPr>
      <w:r>
        <w:rPr>
          <w:b/>
          <w:bCs/>
        </w:rPr>
        <w:t>2. Uzvarošs valdnieks</w:t>
      </w:r>
    </w:p>
    <w:p w:rsidR="00DA6952" w:rsidRDefault="000C37F9" w:rsidP="0083606D">
      <w:pPr>
        <w:pStyle w:val="Body"/>
        <w:spacing w:after="0"/>
        <w:ind w:firstLine="357"/>
        <w:rPr>
          <w:rFonts w:eastAsia="Arial Unicode MS" w:cs="Arial Unicode MS"/>
        </w:rPr>
      </w:pPr>
      <w:r>
        <w:rPr>
          <w:rFonts w:eastAsia="Arial Unicode MS" w:cs="Arial Unicode MS"/>
        </w:rPr>
        <w:t>Mihaēls Bībelē vienmēr parādās konflikta kontekstā. Daniēla 10. nodaļā viņš cīnās pret ļaundabīgo Persijas valdnieku; Daniēla 12. nodaļā viņš pieceļas, lai atbrīvotu Dieva ļaudis lielā konflikta noslēguma ainās; Jūdejā viņš cīnās ar velnu par Mozus miesu; bet Atklāsmes 12. nodaļā Mihaēls cīnās ar pūķi. Tātad, šķiet</w:t>
      </w:r>
      <w:r w:rsidR="0083606D">
        <w:rPr>
          <w:rFonts w:eastAsia="Arial Unicode MS" w:cs="Arial Unicode MS"/>
        </w:rPr>
        <w:t>, ir skaidrs, ka Mihaēls ir D</w:t>
      </w:r>
      <w:r>
        <w:rPr>
          <w:rFonts w:eastAsia="Arial Unicode MS" w:cs="Arial Unicode MS"/>
        </w:rPr>
        <w:t>ebesu karotājs, kurš pārstāv labos spēkus pret ļaunajiem spēkiem.</w:t>
      </w:r>
    </w:p>
    <w:p w:rsidR="00DA6952" w:rsidRDefault="000C37F9" w:rsidP="00DA6952">
      <w:pPr>
        <w:pStyle w:val="Body"/>
        <w:spacing w:after="0"/>
        <w:ind w:firstLine="357"/>
        <w:rPr>
          <w:rFonts w:eastAsia="Arial Unicode MS" w:cs="Arial Unicode MS"/>
        </w:rPr>
      </w:pPr>
      <w:r>
        <w:rPr>
          <w:rFonts w:eastAsia="Arial Unicode MS" w:cs="Arial Unicode MS"/>
        </w:rPr>
        <w:t xml:space="preserve">Lai labāk novērtētu Mihaēla dabu un identitāti, jāpatur prātā, ka viens no visspilgtākajiem Dieva attēlojumiem Bībelē ir karavīrs. Viņu sauc par “Kungu, kurš ir varens kaujā” (Ps. 24:8) un karotāju (2. Moz. 15:3). Daudzi psalmi </w:t>
      </w:r>
      <w:r w:rsidR="0083606D">
        <w:rPr>
          <w:rFonts w:eastAsia="Arial Unicode MS" w:cs="Arial Unicode MS"/>
        </w:rPr>
        <w:t>slavē</w:t>
      </w:r>
      <w:r>
        <w:rPr>
          <w:rFonts w:eastAsia="Arial Unicode MS" w:cs="Arial Unicode MS"/>
        </w:rPr>
        <w:t xml:space="preserve"> Kungu kā uzvarošu karavīru (68. ps</w:t>
      </w:r>
      <w:r w:rsidR="0083606D">
        <w:rPr>
          <w:rFonts w:eastAsia="Arial Unicode MS" w:cs="Arial Unicode MS"/>
        </w:rPr>
        <w:t>alms). Tādējādi Dievs cīnās ar S</w:t>
      </w:r>
      <w:r>
        <w:rPr>
          <w:rFonts w:eastAsia="Arial Unicode MS" w:cs="Arial Unicode MS"/>
        </w:rPr>
        <w:t>avas tautas ienaidniekiem, piemēram, ēģiptiešiem, kanaāniešiem, asīriešiem un babiloniešiem. Var pa</w:t>
      </w:r>
      <w:r w:rsidR="0083606D">
        <w:rPr>
          <w:rFonts w:eastAsia="Arial Unicode MS" w:cs="Arial Unicode MS"/>
        </w:rPr>
        <w:t>t uzskatīt, ka viņš cīnās pret S</w:t>
      </w:r>
      <w:r>
        <w:rPr>
          <w:rFonts w:eastAsia="Arial Unicode MS" w:cs="Arial Unicode MS"/>
        </w:rPr>
        <w:t xml:space="preserve">aviem ļaudīm, nododot </w:t>
      </w:r>
      <w:r w:rsidR="0083606D">
        <w:rPr>
          <w:rFonts w:eastAsia="Arial Unicode MS" w:cs="Arial Unicode MS"/>
        </w:rPr>
        <w:t>tos</w:t>
      </w:r>
      <w:r>
        <w:rPr>
          <w:rFonts w:eastAsia="Arial Unicode MS" w:cs="Arial Unicode MS"/>
        </w:rPr>
        <w:t xml:space="preserve"> ienaidnieka rokās, kad </w:t>
      </w:r>
      <w:r w:rsidR="0083606D">
        <w:rPr>
          <w:rFonts w:eastAsia="Arial Unicode MS" w:cs="Arial Unicode MS"/>
        </w:rPr>
        <w:t>tie</w:t>
      </w:r>
      <w:r>
        <w:rPr>
          <w:rFonts w:eastAsia="Arial Unicode MS" w:cs="Arial Unicode MS"/>
        </w:rPr>
        <w:t xml:space="preserve"> pārkāpj Viņa derību. Dieva kā karavīra attēls rada eshatoloģisku cerību, jo nākotnē Dievs cīnīsies pret tām tautām, kuras ir apspiedušas </w:t>
      </w:r>
      <w:r w:rsidR="0083606D">
        <w:rPr>
          <w:rFonts w:eastAsia="Arial Unicode MS" w:cs="Arial Unicode MS"/>
        </w:rPr>
        <w:t>Viņa</w:t>
      </w:r>
      <w:r>
        <w:rPr>
          <w:rFonts w:eastAsia="Arial Unicode MS" w:cs="Arial Unicode MS"/>
        </w:rPr>
        <w:t xml:space="preserve"> tautu (Cak. 14:3).</w:t>
      </w:r>
    </w:p>
    <w:p w:rsidR="00DA6952" w:rsidRDefault="000C37F9" w:rsidP="00DA6952">
      <w:pPr>
        <w:pStyle w:val="Body"/>
        <w:spacing w:after="0"/>
        <w:ind w:firstLine="357"/>
        <w:rPr>
          <w:rFonts w:eastAsia="Arial Unicode MS" w:cs="Arial Unicode MS"/>
        </w:rPr>
      </w:pPr>
      <w:r>
        <w:rPr>
          <w:rFonts w:eastAsia="Arial Unicode MS" w:cs="Arial Unicode MS"/>
        </w:rPr>
        <w:t>Ir pamācoši atzīmēt, ka šajā kontekstā, kur</w:t>
      </w:r>
      <w:r w:rsidR="0083606D">
        <w:rPr>
          <w:rFonts w:eastAsia="Arial Unicode MS" w:cs="Arial Unicode MS"/>
        </w:rPr>
        <w:t>ā</w:t>
      </w:r>
      <w:r>
        <w:rPr>
          <w:rFonts w:eastAsia="Arial Unicode MS" w:cs="Arial Unicode MS"/>
        </w:rPr>
        <w:t xml:space="preserve"> Dievs tiek attēlots kā karotājs, parādās starpsauciens “Kas ir kā Dievs?” (2. Moz. 15:11; Jer. 50:44; Ps. 35:10; Ps. 71:19; Ps. 77:13; Ps. 89:6, 8; Mihas 7:18). Tāpēc nav nejauš</w:t>
      </w:r>
      <w:r w:rsidR="0083606D">
        <w:rPr>
          <w:rFonts w:eastAsia="Arial Unicode MS" w:cs="Arial Unicode MS"/>
        </w:rPr>
        <w:t>a vārda</w:t>
      </w:r>
      <w:r>
        <w:rPr>
          <w:rFonts w:eastAsia="Arial Unicode MS" w:cs="Arial Unicode MS"/>
        </w:rPr>
        <w:t xml:space="preserve"> </w:t>
      </w:r>
      <w:r w:rsidRPr="0083606D">
        <w:rPr>
          <w:rFonts w:eastAsia="Arial Unicode MS" w:cs="Arial Unicode MS"/>
          <w:i/>
        </w:rPr>
        <w:t>Mihaēls</w:t>
      </w:r>
      <w:r>
        <w:rPr>
          <w:rFonts w:eastAsia="Arial Unicode MS" w:cs="Arial Unicode MS"/>
        </w:rPr>
        <w:t xml:space="preserve"> nozīm</w:t>
      </w:r>
      <w:r w:rsidR="0083606D">
        <w:rPr>
          <w:rFonts w:eastAsia="Arial Unicode MS" w:cs="Arial Unicode MS"/>
        </w:rPr>
        <w:t>e ‘k</w:t>
      </w:r>
      <w:r>
        <w:rPr>
          <w:rFonts w:eastAsia="Arial Unicode MS" w:cs="Arial Unicode MS"/>
        </w:rPr>
        <w:t>as ir kā Dievs</w:t>
      </w:r>
      <w:r w:rsidR="0083606D">
        <w:rPr>
          <w:rFonts w:eastAsia="Arial Unicode MS" w:cs="Arial Unicode MS"/>
        </w:rPr>
        <w:t>’</w:t>
      </w:r>
      <w:r>
        <w:rPr>
          <w:rFonts w:eastAsia="Arial Unicode MS" w:cs="Arial Unicode MS"/>
        </w:rPr>
        <w:t xml:space="preserve">. Viņa vārda nozīme liek domāt par ciešu identificēšanos ar Dievu, kas sasaucas ar Mihaēla kā dievišķa karavīra funkciju. Kā tāds Viņš līdzinās Dievam tādā mērā, kā </w:t>
      </w:r>
      <w:r w:rsidR="0083606D">
        <w:rPr>
          <w:rFonts w:eastAsia="Arial Unicode MS" w:cs="Arial Unicode MS"/>
        </w:rPr>
        <w:t>to nekad nevarētu neviena cita D</w:t>
      </w:r>
      <w:r>
        <w:rPr>
          <w:rFonts w:eastAsia="Arial Unicode MS" w:cs="Arial Unicode MS"/>
        </w:rPr>
        <w:t>ebesu būtne vai radīts eņģelis. Šī iemesla dēļ Mihaēls Daniela grāmatā ir jāidentificē ar iepriekš iemiesoto Kristu, mūžīgo Dieva Dēlu.</w:t>
      </w:r>
    </w:p>
    <w:p w:rsidR="0083606D" w:rsidRDefault="000C37F9" w:rsidP="00DA6952">
      <w:pPr>
        <w:pStyle w:val="Body"/>
        <w:spacing w:after="0"/>
        <w:ind w:firstLine="357"/>
        <w:rPr>
          <w:rFonts w:eastAsia="Arial Unicode MS" w:cs="Arial Unicode MS"/>
        </w:rPr>
      </w:pPr>
      <w:r>
        <w:rPr>
          <w:rFonts w:eastAsia="Arial Unicode MS" w:cs="Arial Unicode MS"/>
        </w:rPr>
        <w:t xml:space="preserve">Zīmīgi, ka Jānis Kristītājs pēc pirmā acu uzmetiena Jēzu uztvēra kā karavīru, kura rokā ir vētījamā mašīna; kurš sadedzinās pelavas ar neizdzēšamu uguni (Mat. 3:12). Vēlāk Jānis domā, ka ir kļūdījies, jo Jēzus izraida dēmonus un dziedina slimos, nevis karo pret savas tautas ienaidniekiem. Taču Jānis no mācekļiem saņem vārdu, kas apstiprina viņa sākotnējo iespaidu. Jēzus patiešām bija dievišķais karavīrs, kurš cīnījās ar ļaunajiem garīgajiem spēkiem. Vēlāk Jēzus sīvākā cīņa notika pie krusta, kur Viņš guva vislielāko uzvaru pār ļauno, nevis nogalinot, bet gan mirstot. Pie krusta Viņš “atbruņoja lielvalstis un lielvaras” un triumfēja pār tām (Kol. 2:15, NKJV). Pēc augšāmcelšanās Jēzus pacēlās </w:t>
      </w:r>
      <w:r w:rsidR="0083606D">
        <w:rPr>
          <w:rFonts w:eastAsia="Arial Unicode MS" w:cs="Arial Unicode MS"/>
        </w:rPr>
        <w:t>D</w:t>
      </w:r>
      <w:r>
        <w:rPr>
          <w:rFonts w:eastAsia="Arial Unicode MS" w:cs="Arial Unicode MS"/>
        </w:rPr>
        <w:t>ebesīs kā uzvarošs karavīrs, parādot kara trofejas kosmiskajā parādē (Ef. 4:7, 8; Ps. 68; Ps. 24).</w:t>
      </w:r>
    </w:p>
    <w:p w:rsidR="001640B4" w:rsidRDefault="000C37F9" w:rsidP="00DA6952">
      <w:pPr>
        <w:pStyle w:val="Body"/>
        <w:spacing w:after="0"/>
        <w:ind w:firstLine="357"/>
      </w:pPr>
      <w:r>
        <w:rPr>
          <w:rFonts w:eastAsia="Arial Unicode MS" w:cs="Arial Unicode MS"/>
        </w:rPr>
        <w:t>Mums ir svēts pienākums t</w:t>
      </w:r>
      <w:r w:rsidR="0083606D">
        <w:rPr>
          <w:rFonts w:eastAsia="Arial Unicode MS" w:cs="Arial Unicode MS"/>
        </w:rPr>
        <w:t>urpināt cīņu cieši līdzās mūsu Augstākajam K</w:t>
      </w:r>
      <w:r>
        <w:rPr>
          <w:rFonts w:eastAsia="Arial Unicode MS" w:cs="Arial Unicode MS"/>
        </w:rPr>
        <w:t>omandierim. Tāpat kā Jēzum, arī mums šī garīgā cīņa ir jāizcīna</w:t>
      </w:r>
      <w:r w:rsidR="0083606D">
        <w:rPr>
          <w:rFonts w:eastAsia="Arial Unicode MS" w:cs="Arial Unicode MS"/>
        </w:rPr>
        <w:t>,</w:t>
      </w:r>
      <w:r>
        <w:rPr>
          <w:rFonts w:eastAsia="Arial Unicode MS" w:cs="Arial Unicode MS"/>
        </w:rPr>
        <w:t xml:space="preserve"> nevis nogalinot, bet gan mirstot. Mūsu ieroči nav </w:t>
      </w:r>
      <w:r w:rsidR="00F0586A">
        <w:rPr>
          <w:rFonts w:eastAsia="Arial Unicode MS" w:cs="Arial Unicode MS"/>
        </w:rPr>
        <w:t>šautenes un bumbvedēji</w:t>
      </w:r>
      <w:r>
        <w:rPr>
          <w:rFonts w:eastAsia="Arial Unicode MS" w:cs="Arial Unicode MS"/>
        </w:rPr>
        <w:t xml:space="preserve">, bet gan ticība un Dieva vārds (Ef. 6:10–18). Mēs cīnāmies ne tikai ar ārējiem spēkiem, bet arī ar grēku, kas slēpjas mūsu sirdī. Tomēr “visās </w:t>
      </w:r>
      <w:r>
        <w:rPr>
          <w:rFonts w:eastAsia="Arial Unicode MS" w:cs="Arial Unicode MS"/>
        </w:rPr>
        <w:lastRenderedPageBreak/>
        <w:t>šajās lietās mēs esam vairāk nekā uzvarētāji caur To, kurš mūs mīlējis” (Rom. 8:37, NKJV). Turpināsim cīnīties līdz dienai, kad Mihaēls nāks un iznīcinās ļaunumu visā</w:t>
      </w:r>
      <w:r w:rsidR="00F0586A">
        <w:rPr>
          <w:rFonts w:eastAsia="Arial Unicode MS" w:cs="Arial Unicode MS"/>
        </w:rPr>
        <w:t>s</w:t>
      </w:r>
      <w:r>
        <w:rPr>
          <w:rFonts w:eastAsia="Arial Unicode MS" w:cs="Arial Unicode MS"/>
        </w:rPr>
        <w:t xml:space="preserve"> tā izpausmēs.</w:t>
      </w:r>
    </w:p>
    <w:p w:rsidR="001640B4" w:rsidRDefault="000C37F9" w:rsidP="00822C1A">
      <w:pPr>
        <w:pStyle w:val="Heading3"/>
        <w:spacing w:after="0"/>
      </w:pPr>
      <w:r>
        <w:rPr>
          <w:rFonts w:eastAsia="Arial Unicode MS" w:cs="Arial Unicode MS"/>
        </w:rPr>
        <w:t>TREŠĀ DAĻA — PRAKSE</w:t>
      </w:r>
    </w:p>
    <w:p w:rsidR="001640B4" w:rsidRDefault="000C37F9" w:rsidP="00822C1A">
      <w:pPr>
        <w:pStyle w:val="Heading3"/>
        <w:spacing w:after="0"/>
        <w:rPr>
          <w:b w:val="0"/>
          <w:bCs w:val="0"/>
        </w:rPr>
      </w:pPr>
      <w:r>
        <w:rPr>
          <w:b w:val="0"/>
          <w:bCs w:val="0"/>
        </w:rPr>
        <w:t>Iedomājieties ainu: apmeklējot fotogaleriju, jūs redzat neveikl</w:t>
      </w:r>
      <w:r w:rsidR="00F0586A">
        <w:rPr>
          <w:b w:val="0"/>
          <w:bCs w:val="0"/>
        </w:rPr>
        <w:t>u</w:t>
      </w:r>
      <w:r>
        <w:rPr>
          <w:b w:val="0"/>
          <w:bCs w:val="0"/>
        </w:rPr>
        <w:t xml:space="preserve"> pusmūža vīrieša attēlu. Viņa seja ir izkropļota</w:t>
      </w:r>
      <w:r w:rsidR="00F0586A">
        <w:rPr>
          <w:b w:val="0"/>
          <w:bCs w:val="0"/>
        </w:rPr>
        <w:t>, l</w:t>
      </w:r>
      <w:r>
        <w:rPr>
          <w:b w:val="0"/>
          <w:bCs w:val="0"/>
        </w:rPr>
        <w:t>ūpas savilktas</w:t>
      </w:r>
      <w:r w:rsidR="00F0586A">
        <w:rPr>
          <w:b w:val="0"/>
          <w:bCs w:val="0"/>
        </w:rPr>
        <w:t>, d</w:t>
      </w:r>
      <w:r>
        <w:rPr>
          <w:b w:val="0"/>
          <w:bCs w:val="0"/>
        </w:rPr>
        <w:t xml:space="preserve">ūres sažņaugtas. Seja pilna grumbu, nevis vecuma, bet dusmu dēļ. Apskatot šo attēlu, jūs esat pilnīgi pārliecināts, ka neatkarīgi no tā, </w:t>
      </w:r>
      <w:r w:rsidR="00F0586A">
        <w:rPr>
          <w:b w:val="0"/>
          <w:bCs w:val="0"/>
        </w:rPr>
        <w:t>kurš</w:t>
      </w:r>
      <w:r>
        <w:rPr>
          <w:b w:val="0"/>
          <w:bCs w:val="0"/>
        </w:rPr>
        <w:t xml:space="preserve"> tajā attēlots, tas ir kāds, ar kuru jūs nekad nevēlētos draudzēties. Jūs vienkārši jūtaties laimīg</w:t>
      </w:r>
      <w:r w:rsidR="00F0586A">
        <w:rPr>
          <w:b w:val="0"/>
          <w:bCs w:val="0"/>
        </w:rPr>
        <w:t>s</w:t>
      </w:r>
      <w:r>
        <w:rPr>
          <w:b w:val="0"/>
          <w:bCs w:val="0"/>
        </w:rPr>
        <w:t>, ka šis vīrietis ir tikai nedzīvs attēls displejā. Tad pie jums pienāk gids, nosauc šo personu un izskaidro attēla kontekstu. Faktiski attēlā redzams advokāta tuvplāns. Viņš atrodas tiesas sēdē, kur aizstāv vecu atraitni. Sieviete varēja zaudēt savu vienīgo zemes gabalu par labu lielai kompānijai. Veicot likumīgus manevrus, šīs firmas juristi mēģināja pārņemt viņas zemi. Attēls uzņemts brīdī, kad advokāts, izmantojot verbālos un neverbālos argumentus, pārliecina tiesnesi izlemt par labu šai sievietei.</w:t>
      </w:r>
    </w:p>
    <w:p w:rsidR="001640B4" w:rsidRDefault="000C37F9" w:rsidP="00822C1A">
      <w:pPr>
        <w:pStyle w:val="Heading3"/>
        <w:spacing w:after="0"/>
        <w:rPr>
          <w:b w:val="0"/>
          <w:bCs w:val="0"/>
        </w:rPr>
      </w:pPr>
      <w:r>
        <w:rPr>
          <w:b w:val="0"/>
          <w:bCs w:val="0"/>
        </w:rPr>
        <w:t>1. Kā informācija par kontekstu maina jūsu domas par attēlā redzamo vīrieti? Vai jūs justos ērti, ja viņš būtu jūsu draugs? Pārrunājiet!</w:t>
      </w:r>
    </w:p>
    <w:p w:rsidR="001640B4" w:rsidRDefault="000C37F9" w:rsidP="00822C1A">
      <w:pPr>
        <w:pStyle w:val="Heading3"/>
        <w:spacing w:after="0"/>
        <w:rPr>
          <w:b w:val="0"/>
          <w:bCs w:val="0"/>
        </w:rPr>
      </w:pPr>
      <w:r>
        <w:rPr>
          <w:b w:val="0"/>
          <w:bCs w:val="0"/>
        </w:rPr>
        <w:t>2. Kādā veidā informācija par lielo cīņu starp labo un ļauno palīdz labāk novērtēt karavīra attēlu, ko Dievs sniedz Rakstos?</w:t>
      </w:r>
    </w:p>
    <w:p w:rsidR="001640B4" w:rsidRDefault="000C37F9" w:rsidP="00822C1A">
      <w:pPr>
        <w:pStyle w:val="Heading3"/>
        <w:spacing w:after="0"/>
        <w:rPr>
          <w:b w:val="0"/>
          <w:bCs w:val="0"/>
        </w:rPr>
      </w:pPr>
      <w:r>
        <w:rPr>
          <w:b w:val="0"/>
          <w:bCs w:val="0"/>
        </w:rPr>
        <w:t>3. Ja Kungs nebūtu “karojošs Dievs”, vai mēs varētu būt pārliecināti, ka ļaunums tiks uz visiem laikiem novērsts?</w:t>
      </w:r>
    </w:p>
    <w:p w:rsidR="001640B4" w:rsidRDefault="00F0586A" w:rsidP="00822C1A">
      <w:pPr>
        <w:pStyle w:val="Heading3"/>
        <w:spacing w:after="0"/>
        <w:rPr>
          <w:b w:val="0"/>
          <w:bCs w:val="0"/>
        </w:rPr>
      </w:pPr>
      <w:r>
        <w:rPr>
          <w:b w:val="0"/>
          <w:bCs w:val="0"/>
        </w:rPr>
        <w:t xml:space="preserve">4. Ko </w:t>
      </w:r>
      <w:r>
        <w:rPr>
          <w:b w:val="0"/>
          <w:bCs w:val="0"/>
        </w:rPr>
        <w:t>maina</w:t>
      </w:r>
      <w:r>
        <w:rPr>
          <w:b w:val="0"/>
          <w:bCs w:val="0"/>
        </w:rPr>
        <w:t xml:space="preserve"> tas, k</w:t>
      </w:r>
      <w:r w:rsidR="000C37F9">
        <w:rPr>
          <w:b w:val="0"/>
          <w:bCs w:val="0"/>
        </w:rPr>
        <w:t>a Jēzus Kristus ir karavīrs, kurš jūsu vārdā cīnās pret sātana armiju?</w:t>
      </w:r>
    </w:p>
    <w:p w:rsidR="001640B4" w:rsidRDefault="000C37F9" w:rsidP="00822C1A">
      <w:pPr>
        <w:pStyle w:val="Heading3"/>
        <w:spacing w:after="0"/>
        <w:ind w:firstLine="0"/>
      </w:pPr>
      <w:r>
        <w:rPr>
          <w:rFonts w:ascii="Arial Unicode MS" w:eastAsia="Arial Unicode MS" w:hAnsi="Arial Unicode MS" w:cs="Arial Unicode MS"/>
          <w:b w:val="0"/>
          <w:bCs w:val="0"/>
        </w:rPr>
        <w:br w:type="page"/>
      </w:r>
    </w:p>
    <w:p w:rsidR="001640B4" w:rsidRDefault="000C37F9" w:rsidP="00822C1A">
      <w:pPr>
        <w:pStyle w:val="Heading3"/>
        <w:spacing w:after="0"/>
        <w:ind w:firstLine="0"/>
      </w:pPr>
      <w:r>
        <w:lastRenderedPageBreak/>
        <w:t>Divpadsmitā tēma</w:t>
      </w:r>
    </w:p>
    <w:p w:rsidR="001640B4" w:rsidRDefault="00DA6952" w:rsidP="00822C1A">
      <w:pPr>
        <w:pStyle w:val="Heading1"/>
        <w:spacing w:after="0"/>
        <w:rPr>
          <w:rFonts w:ascii="Cambria" w:eastAsia="Cambria" w:hAnsi="Cambria" w:cs="Cambria"/>
        </w:rPr>
      </w:pPr>
      <w:r>
        <w:rPr>
          <w:rFonts w:ascii="Cambria" w:hAnsi="Cambria"/>
        </w:rPr>
        <w:t>No Ziemeļiem un D</w:t>
      </w:r>
      <w:r w:rsidR="000C37F9">
        <w:rPr>
          <w:rFonts w:ascii="Cambria" w:hAnsi="Cambria"/>
        </w:rPr>
        <w:t xml:space="preserve">ienvidiem </w:t>
      </w:r>
      <w:r>
        <w:rPr>
          <w:rFonts w:ascii="Cambria" w:hAnsi="Cambria"/>
        </w:rPr>
        <w:t>līdz</w:t>
      </w:r>
      <w:r w:rsidR="000C37F9">
        <w:rPr>
          <w:rFonts w:ascii="Cambria" w:hAnsi="Cambria"/>
        </w:rPr>
        <w:t xml:space="preserve"> skaist</w:t>
      </w:r>
      <w:r>
        <w:rPr>
          <w:rFonts w:ascii="Cambria" w:hAnsi="Cambria"/>
        </w:rPr>
        <w:t>ajai</w:t>
      </w:r>
      <w:r w:rsidR="000C37F9">
        <w:rPr>
          <w:rFonts w:ascii="Cambria" w:hAnsi="Cambria"/>
        </w:rPr>
        <w:t xml:space="preserve"> zem</w:t>
      </w:r>
      <w:r>
        <w:rPr>
          <w:rFonts w:ascii="Cambria" w:hAnsi="Cambria"/>
        </w:rPr>
        <w:t>e</w:t>
      </w:r>
      <w:r w:rsidR="000C37F9">
        <w:rPr>
          <w:rFonts w:ascii="Cambria" w:hAnsi="Cambria"/>
        </w:rPr>
        <w:t>i</w:t>
      </w:r>
    </w:p>
    <w:p w:rsidR="001640B4" w:rsidRDefault="000C37F9" w:rsidP="00822C1A">
      <w:pPr>
        <w:pStyle w:val="Body"/>
        <w:spacing w:after="0"/>
        <w:rPr>
          <w:b/>
          <w:bCs/>
        </w:rPr>
      </w:pPr>
      <w:r>
        <w:rPr>
          <w:rFonts w:eastAsia="Arial Unicode MS" w:cs="Arial Unicode MS"/>
          <w:b/>
          <w:bCs/>
        </w:rPr>
        <w:t>PIRMĀ DAĻA — PĀRSKATS</w:t>
      </w:r>
    </w:p>
    <w:p w:rsidR="001640B4" w:rsidRDefault="000C37F9" w:rsidP="00822C1A">
      <w:pPr>
        <w:pStyle w:val="Body"/>
        <w:spacing w:after="0"/>
      </w:pPr>
      <w:r>
        <w:rPr>
          <w:rFonts w:eastAsia="Arial Unicode MS" w:cs="Arial Unicode MS"/>
          <w:b/>
          <w:bCs/>
        </w:rPr>
        <w:t xml:space="preserve">PAMATDOMA: </w:t>
      </w:r>
      <w:r>
        <w:rPr>
          <w:rFonts w:eastAsia="Arial Unicode MS" w:cs="Arial Unicode MS"/>
        </w:rPr>
        <w:t>Dan. 11:35.</w:t>
      </w:r>
    </w:p>
    <w:p w:rsidR="001640B4" w:rsidRDefault="000C37F9" w:rsidP="00822C1A">
      <w:pPr>
        <w:pStyle w:val="Body"/>
        <w:spacing w:after="0"/>
        <w:rPr>
          <w:b/>
          <w:bCs/>
        </w:rPr>
      </w:pPr>
      <w:r>
        <w:rPr>
          <w:b/>
          <w:bCs/>
        </w:rPr>
        <w:t xml:space="preserve">PĒTĪJUMU CENTRS: </w:t>
      </w:r>
      <w:r>
        <w:rPr>
          <w:lang w:val="nl-NL"/>
        </w:rPr>
        <w:t>Dan. 11; Dan. 8:3–8, 20–22; Jes. 46:9, 10; Dan. 8:9, 23–25; Mat. 27:33–50</w:t>
      </w:r>
      <w:r>
        <w:t>.</w:t>
      </w:r>
    </w:p>
    <w:p w:rsidR="001640B4" w:rsidRDefault="000C37F9" w:rsidP="00822C1A">
      <w:pPr>
        <w:pStyle w:val="Body"/>
        <w:spacing w:after="0"/>
      </w:pPr>
      <w:r>
        <w:rPr>
          <w:rFonts w:eastAsia="Arial Unicode MS" w:cs="Arial Unicode MS"/>
          <w:b/>
          <w:bCs/>
        </w:rPr>
        <w:t>Ievads</w:t>
      </w:r>
      <w:r>
        <w:rPr>
          <w:rFonts w:eastAsia="Arial Unicode MS" w:cs="Arial Unicode MS"/>
        </w:rPr>
        <w:t>:</w:t>
      </w:r>
      <w:r w:rsidR="001954EB">
        <w:rPr>
          <w:rFonts w:eastAsia="Arial Unicode MS" w:cs="Arial Unicode MS"/>
        </w:rPr>
        <w:t xml:space="preserve"> </w:t>
      </w:r>
      <w:r>
        <w:rPr>
          <w:rFonts w:eastAsia="Arial Unicode MS" w:cs="Arial Unicode MS"/>
        </w:rPr>
        <w:t xml:space="preserve">Daniēla 11. nodaļa neapšaubāmi ir visgrūtākā grāmatas nodaļa. Tomēr pravietojuma vispārējās kontūras </w:t>
      </w:r>
      <w:r w:rsidR="001954EB">
        <w:rPr>
          <w:rFonts w:eastAsia="Arial Unicode MS" w:cs="Arial Unicode MS"/>
        </w:rPr>
        <w:t>izceļas</w:t>
      </w:r>
      <w:r w:rsidR="001954EB">
        <w:rPr>
          <w:rFonts w:eastAsia="Arial Unicode MS" w:cs="Arial Unicode MS"/>
        </w:rPr>
        <w:t xml:space="preserve"> </w:t>
      </w:r>
      <w:r>
        <w:rPr>
          <w:rFonts w:eastAsia="Arial Unicode MS" w:cs="Arial Unicode MS"/>
        </w:rPr>
        <w:t xml:space="preserve">skaidri. Dieva ļaudis </w:t>
      </w:r>
      <w:r w:rsidR="001954EB">
        <w:rPr>
          <w:rFonts w:eastAsia="Arial Unicode MS" w:cs="Arial Unicode MS"/>
        </w:rPr>
        <w:t>tiek</w:t>
      </w:r>
      <w:r>
        <w:rPr>
          <w:rFonts w:eastAsia="Arial Unicode MS" w:cs="Arial Unicode MS"/>
        </w:rPr>
        <w:t xml:space="preserve"> vajāti</w:t>
      </w:r>
      <w:r w:rsidR="001954EB">
        <w:rPr>
          <w:rFonts w:eastAsia="Arial Unicode MS" w:cs="Arial Unicode MS"/>
        </w:rPr>
        <w:t>,</w:t>
      </w:r>
      <w:r>
        <w:rPr>
          <w:rFonts w:eastAsia="Arial Unicode MS" w:cs="Arial Unicode MS"/>
        </w:rPr>
        <w:t xml:space="preserve"> viņiem uzbr</w:t>
      </w:r>
      <w:r w:rsidR="001954EB">
        <w:rPr>
          <w:rFonts w:eastAsia="Arial Unicode MS" w:cs="Arial Unicode MS"/>
        </w:rPr>
        <w:t>ūk</w:t>
      </w:r>
      <w:r>
        <w:rPr>
          <w:rFonts w:eastAsia="Arial Unicode MS" w:cs="Arial Unicode MS"/>
        </w:rPr>
        <w:t>, bet galu galā Dievs uzvar. Šajā pētījumā galvenā uzmanība tiek vērsta uz lielo cīņu starp ziemeļu un dienvidu lielvalstīm un pēdējo notikumu ainu, kas noslēdz nodaļu.</w:t>
      </w:r>
    </w:p>
    <w:p w:rsidR="001640B4" w:rsidRDefault="000C37F9" w:rsidP="00822C1A">
      <w:pPr>
        <w:pStyle w:val="Body"/>
        <w:spacing w:after="0"/>
      </w:pPr>
      <w:r>
        <w:rPr>
          <w:rFonts w:eastAsia="Arial Unicode MS" w:cs="Arial Unicode MS"/>
          <w:b/>
          <w:bCs/>
        </w:rPr>
        <w:t>Stundas tēmas</w:t>
      </w:r>
      <w:r>
        <w:rPr>
          <w:rFonts w:eastAsia="Arial Unicode MS" w:cs="Arial Unicode MS"/>
        </w:rPr>
        <w:t xml:space="preserve">: </w:t>
      </w:r>
    </w:p>
    <w:p w:rsidR="001640B4" w:rsidRDefault="000C37F9" w:rsidP="00822C1A">
      <w:pPr>
        <w:pStyle w:val="Body"/>
        <w:numPr>
          <w:ilvl w:val="0"/>
          <w:numId w:val="30"/>
        </w:numPr>
        <w:spacing w:after="0"/>
      </w:pPr>
      <w:r>
        <w:rPr>
          <w:rFonts w:eastAsia="Arial Unicode MS" w:cs="Arial Unicode MS"/>
          <w:b/>
          <w:bCs/>
        </w:rPr>
        <w:t>Lielais karš.</w:t>
      </w:r>
      <w:r>
        <w:rPr>
          <w:rFonts w:eastAsia="Arial Unicode MS" w:cs="Arial Unicode MS"/>
        </w:rPr>
        <w:t xml:space="preserve"> Daniēla grāmatas 10:1 (NIV) eņģeļu pieminētais “lielais karš” 11. nodaļā izvēršas kā ziemeļu un dienvidu valdnieku pamīšus valdīšanas virkne, </w:t>
      </w:r>
      <w:r w:rsidR="001954EB">
        <w:rPr>
          <w:rFonts w:eastAsia="Arial Unicode MS" w:cs="Arial Unicode MS"/>
        </w:rPr>
        <w:t>tiem</w:t>
      </w:r>
      <w:r>
        <w:rPr>
          <w:rFonts w:eastAsia="Arial Unicode MS" w:cs="Arial Unicode MS"/>
        </w:rPr>
        <w:t xml:space="preserve"> savā starpā cīn</w:t>
      </w:r>
      <w:r w:rsidR="001954EB">
        <w:rPr>
          <w:rFonts w:eastAsia="Arial Unicode MS" w:cs="Arial Unicode MS"/>
        </w:rPr>
        <w:t>oties</w:t>
      </w:r>
      <w:r>
        <w:rPr>
          <w:rFonts w:eastAsia="Arial Unicode MS" w:cs="Arial Unicode MS"/>
        </w:rPr>
        <w:t xml:space="preserve"> līdz laika beigām.</w:t>
      </w:r>
    </w:p>
    <w:p w:rsidR="001640B4" w:rsidRDefault="000C37F9" w:rsidP="00822C1A">
      <w:pPr>
        <w:pStyle w:val="Body"/>
        <w:numPr>
          <w:ilvl w:val="0"/>
          <w:numId w:val="5"/>
        </w:numPr>
        <w:spacing w:after="0"/>
      </w:pPr>
      <w:r>
        <w:rPr>
          <w:rFonts w:eastAsia="Arial Unicode MS" w:cs="Arial Unicode MS"/>
          <w:b/>
          <w:bCs/>
        </w:rPr>
        <w:t>Beigu notikumi.</w:t>
      </w:r>
      <w:r>
        <w:rPr>
          <w:rFonts w:eastAsia="Arial Unicode MS" w:cs="Arial Unicode MS"/>
        </w:rPr>
        <w:t xml:space="preserve"> Nodaļas pēdējās daļas kulminācija ir ļauno spēku iznīcināšana, kad tie sāk pēdējo uzbrukumu Ciānai, Dieva “svētajam godības kalnam”.</w:t>
      </w:r>
    </w:p>
    <w:p w:rsidR="001640B4" w:rsidRDefault="000C37F9" w:rsidP="00822C1A">
      <w:pPr>
        <w:pStyle w:val="Body"/>
        <w:spacing w:after="0"/>
      </w:pPr>
      <w:r>
        <w:rPr>
          <w:rFonts w:eastAsia="Arial Unicode MS" w:cs="Arial Unicode MS"/>
          <w:b/>
          <w:bCs/>
        </w:rPr>
        <w:t>Prakse:</w:t>
      </w:r>
      <w:r>
        <w:rPr>
          <w:rFonts w:eastAsia="Arial Unicode MS" w:cs="Arial Unicode MS"/>
        </w:rPr>
        <w:t xml:space="preserve"> Aiz daudzajām cīņām starp ziemeļu un dienvidu valdniekiem ir tikai viens liels karš. Tā ir lielā cīņa starp Dievu un sātanu, kurai ir arī politiskas un sociālas sekas uz zemes. Karš galvenokārt nav par teritoriālajiem iekarojumiem vai materiāliem sasniegumiem. Tā ir kosmisku apmēru cīņa par cilvēku sirdīm un prātiem. Šajā cīņā neitralitāte nav iespējama; mums jāizvēlas</w:t>
      </w:r>
      <w:r w:rsidR="001954EB">
        <w:rPr>
          <w:rFonts w:eastAsia="Arial Unicode MS" w:cs="Arial Unicode MS"/>
        </w:rPr>
        <w:t>,</w:t>
      </w:r>
      <w:r>
        <w:rPr>
          <w:rFonts w:eastAsia="Arial Unicode MS" w:cs="Arial Unicode MS"/>
        </w:rPr>
        <w:t xml:space="preserve"> </w:t>
      </w:r>
      <w:r w:rsidR="001954EB">
        <w:rPr>
          <w:rFonts w:eastAsia="Arial Unicode MS" w:cs="Arial Unicode MS"/>
        </w:rPr>
        <w:t>kura</w:t>
      </w:r>
      <w:r>
        <w:rPr>
          <w:rFonts w:eastAsia="Arial Unicode MS" w:cs="Arial Unicode MS"/>
        </w:rPr>
        <w:t xml:space="preserve"> pusē būsim.</w:t>
      </w:r>
    </w:p>
    <w:p w:rsidR="001640B4" w:rsidRDefault="000C37F9" w:rsidP="00822C1A">
      <w:pPr>
        <w:pStyle w:val="Body"/>
        <w:spacing w:after="0"/>
        <w:rPr>
          <w:b/>
          <w:bCs/>
        </w:rPr>
      </w:pPr>
      <w:r>
        <w:rPr>
          <w:b/>
          <w:bCs/>
        </w:rPr>
        <w:t>OTRĀ DAĻA — KOMENTĀRI</w:t>
      </w:r>
    </w:p>
    <w:p w:rsidR="001640B4" w:rsidRDefault="000C37F9" w:rsidP="009A6B00">
      <w:pPr>
        <w:pStyle w:val="Body"/>
        <w:spacing w:after="0"/>
        <w:ind w:firstLine="720"/>
      </w:pPr>
      <w:r>
        <w:rPr>
          <w:rFonts w:eastAsia="Arial Unicode MS" w:cs="Arial Unicode MS"/>
        </w:rPr>
        <w:t>Padziļināti apskatīsim iepriekš aprakstītās stundas tēmas:</w:t>
      </w:r>
    </w:p>
    <w:p w:rsidR="001640B4" w:rsidRDefault="000C37F9" w:rsidP="00822C1A">
      <w:pPr>
        <w:pStyle w:val="Body"/>
        <w:spacing w:after="0"/>
      </w:pPr>
      <w:r>
        <w:rPr>
          <w:rFonts w:eastAsia="Arial Unicode MS" w:cs="Arial Unicode MS"/>
          <w:b/>
          <w:bCs/>
        </w:rPr>
        <w:t>1. Lielais karš.</w:t>
      </w:r>
      <w:r>
        <w:rPr>
          <w:rFonts w:eastAsia="Arial Unicode MS" w:cs="Arial Unicode MS"/>
        </w:rPr>
        <w:t xml:space="preserve"> Karš starp ziemeļiem un dienvidiem izraisa cīņas starp lielvarām, kas sacenšas par kontroli pār Apsolīto zemi. Israēla zeme, kas atradās uz tā laika lielo impēriju robežlīnijas, bieži tika ierauta starptautiskos konfliktos. Ziemeļu lielvalstis (asīrieši, babilonieši, seleuki) cīnījās pret dienvidu lielvalstīm (ēģiptiešiem, ptolemajiem) par Palestīnas stratēģisko kontroli. Skaidrs, ka cīņa par svētās zemes kontroli nozīmē ciešanas Dieva ļaudīm. Kā skaidri norāda Gabriēls, pravietojuma mērķis bija likt Danielam saprast,  “kas ar tavu tautu notiks laiku galā, jo šī parādība ir par tālām nākamajām dienām, par pašu beidzamo laiku posmu.” (</w:t>
      </w:r>
      <w:r w:rsidRPr="009A6B00">
        <w:rPr>
          <w:rFonts w:eastAsia="Arial Unicode MS" w:cs="Arial Unicode MS"/>
          <w:iCs/>
        </w:rPr>
        <w:t>Dan. 10:14</w:t>
      </w:r>
      <w:r>
        <w:rPr>
          <w:rFonts w:eastAsia="Arial Unicode MS" w:cs="Arial Unicode MS"/>
        </w:rPr>
        <w:t>). Tātad ilgā ķēniņvalstu sacensība un kari, kurus tās izcīnīja, ir tiktāl nozīmīgi, cik tie Dieva ļaudīm rada milzīgas ciešanas. Pravietiskajiem notikumiem izvēršoties, kari starp ziemeļiem un dienvidiem beidzas ar uzbrukumu Dieva tautai Ciānas kalnā. Patiesībā gan pēdējā cīņa, gan Dieva</w:t>
      </w:r>
      <w:r w:rsidR="009A6B00">
        <w:rPr>
          <w:rFonts w:eastAsia="Arial Unicode MS" w:cs="Arial Unicode MS"/>
        </w:rPr>
        <w:t xml:space="preserve"> glābjošā iejaukšanās par labu S</w:t>
      </w:r>
      <w:r>
        <w:rPr>
          <w:rFonts w:eastAsia="Arial Unicode MS" w:cs="Arial Unicode MS"/>
        </w:rPr>
        <w:t>aviem ļaudīm, ir Daniēla grāmatas vēsts virsotne.</w:t>
      </w:r>
    </w:p>
    <w:p w:rsidR="001640B4" w:rsidRDefault="000C37F9" w:rsidP="009A6B00">
      <w:pPr>
        <w:pStyle w:val="Body"/>
        <w:spacing w:after="0"/>
        <w:ind w:firstLine="720"/>
      </w:pPr>
      <w:r>
        <w:rPr>
          <w:rFonts w:eastAsia="Arial Unicode MS" w:cs="Arial Unicode MS"/>
        </w:rPr>
        <w:t xml:space="preserve">Tā kā šīs nodaļas interpretācijā izmantojam </w:t>
      </w:r>
      <w:r w:rsidR="009A6B00">
        <w:rPr>
          <w:rFonts w:eastAsia="Arial Unicode MS" w:cs="Arial Unicode MS"/>
        </w:rPr>
        <w:t>vēsturisko</w:t>
      </w:r>
      <w:r>
        <w:rPr>
          <w:rFonts w:eastAsia="Arial Unicode MS" w:cs="Arial Unicode MS"/>
        </w:rPr>
        <w:t xml:space="preserve"> metodi, mums jāsaprot</w:t>
      </w:r>
      <w:r w:rsidR="009A6B00">
        <w:rPr>
          <w:rFonts w:eastAsia="Arial Unicode MS" w:cs="Arial Unicode MS"/>
        </w:rPr>
        <w:t xml:space="preserve"> –</w:t>
      </w:r>
      <w:r>
        <w:rPr>
          <w:rFonts w:eastAsia="Arial Unicode MS" w:cs="Arial Unicode MS"/>
        </w:rPr>
        <w:t xml:space="preserve"> tā kā pravietiskais laika grafiks iet caur Golgātu, pravietiskie simboli un </w:t>
      </w:r>
      <w:r w:rsidR="009A6B00">
        <w:rPr>
          <w:rFonts w:eastAsia="Arial Unicode MS" w:cs="Arial Unicode MS"/>
        </w:rPr>
        <w:t>to</w:t>
      </w:r>
      <w:r>
        <w:rPr>
          <w:rFonts w:eastAsia="Arial Unicode MS" w:cs="Arial Unicode MS"/>
        </w:rPr>
        <w:t xml:space="preserve"> pārstāvētie notikumi jāinterpretē atbilstoši Jaunās Derības noteikumiem. Kristū derība ar Israēlu tiek piedāvāta arī pagāniem un Apsolītā zeme tiek paplašināta, līdz tā aptver visu pasauli. </w:t>
      </w:r>
      <w:r w:rsidR="009A6B00">
        <w:rPr>
          <w:rFonts w:eastAsia="Arial Unicode MS" w:cs="Arial Unicode MS"/>
        </w:rPr>
        <w:t>I</w:t>
      </w:r>
      <w:r w:rsidR="009A6B00">
        <w:rPr>
          <w:rFonts w:eastAsia="Arial Unicode MS" w:cs="Arial Unicode MS"/>
        </w:rPr>
        <w:t>nterpretējot pravietiskos notikumus, kas ainoti Daniēla 11. nodaļā</w:t>
      </w:r>
      <w:r w:rsidR="009A6B00">
        <w:rPr>
          <w:rFonts w:eastAsia="Arial Unicode MS" w:cs="Arial Unicode MS"/>
        </w:rPr>
        <w:t xml:space="preserve">, </w:t>
      </w:r>
      <w:r>
        <w:rPr>
          <w:rFonts w:eastAsia="Arial Unicode MS" w:cs="Arial Unicode MS"/>
        </w:rPr>
        <w:t xml:space="preserve">jāņem vērā jaunās </w:t>
      </w:r>
      <w:r w:rsidR="009A6B00">
        <w:rPr>
          <w:rFonts w:eastAsia="Arial Unicode MS" w:cs="Arial Unicode MS"/>
        </w:rPr>
        <w:t>realitātes, kuras ienesa Mesija</w:t>
      </w:r>
      <w:r>
        <w:rPr>
          <w:rFonts w:eastAsia="Arial Unicode MS" w:cs="Arial Unicode MS"/>
        </w:rPr>
        <w:t>.</w:t>
      </w:r>
    </w:p>
    <w:p w:rsidR="001640B4" w:rsidRDefault="000C37F9" w:rsidP="009A6B00">
      <w:pPr>
        <w:pStyle w:val="Body"/>
        <w:spacing w:after="0"/>
        <w:ind w:firstLine="720"/>
      </w:pPr>
      <w:r>
        <w:rPr>
          <w:rFonts w:eastAsia="Arial Unicode MS" w:cs="Arial Unicode MS"/>
        </w:rPr>
        <w:t>Tādējādi vairums historiciskās pravietojumu skaidrojumu skolas pārstāvju ziemeļu ķēniņu iesākumā saprot kā atsauci uz seleuku varu Sī</w:t>
      </w:r>
      <w:r w:rsidR="009A6B00">
        <w:rPr>
          <w:rFonts w:eastAsia="Arial Unicode MS" w:cs="Arial Unicode MS"/>
        </w:rPr>
        <w:t>rijā, bet dienvidu ķēniņu — kā P</w:t>
      </w:r>
      <w:r>
        <w:rPr>
          <w:rFonts w:eastAsia="Arial Unicode MS" w:cs="Arial Unicode MS"/>
        </w:rPr>
        <w:t>tolemaju pārstāvi, kur</w:t>
      </w:r>
      <w:r w:rsidR="009A6B00">
        <w:rPr>
          <w:rFonts w:eastAsia="Arial Unicode MS" w:cs="Arial Unicode MS"/>
        </w:rPr>
        <w:t>š</w:t>
      </w:r>
      <w:r>
        <w:rPr>
          <w:rFonts w:eastAsia="Arial Unicode MS" w:cs="Arial Unicode MS"/>
        </w:rPr>
        <w:t xml:space="preserve"> valdīja pār Ēģipti. Pēc tam ziemeļu ķēniņa lomu pārņem pagāniskā Roma, vēlāk — pāvestīgā Roma. Tādā pašā veidā vēlākajā pravietiskajā laika posmā </w:t>
      </w:r>
      <w:r>
        <w:rPr>
          <w:rFonts w:eastAsia="Arial Unicode MS" w:cs="Arial Unicode MS"/>
        </w:rPr>
        <w:lastRenderedPageBreak/>
        <w:t xml:space="preserve">dienvidi simbolizē ateismu, </w:t>
      </w:r>
      <w:r w:rsidR="009A6B00">
        <w:rPr>
          <w:rFonts w:eastAsia="Arial Unicode MS" w:cs="Arial Unicode MS"/>
        </w:rPr>
        <w:t>ko</w:t>
      </w:r>
      <w:r>
        <w:rPr>
          <w:rFonts w:eastAsia="Arial Unicode MS" w:cs="Arial Unicode MS"/>
        </w:rPr>
        <w:t xml:space="preserve"> ļoti veicināja spēki, kas aizsāka Francijas revolūciju, un kas turpinās līdz mūsdienām.</w:t>
      </w:r>
    </w:p>
    <w:p w:rsidR="001640B4" w:rsidRDefault="000C37F9" w:rsidP="009A6B00">
      <w:pPr>
        <w:pStyle w:val="Body"/>
        <w:spacing w:after="0"/>
        <w:ind w:firstLine="720"/>
      </w:pPr>
      <w:r>
        <w:rPr>
          <w:rFonts w:eastAsia="Arial Unicode MS" w:cs="Arial Unicode MS"/>
        </w:rPr>
        <w:t>Konkrētās vietas, kur Daniēla 11. nodaļā notiek varas pāreja, joprojām ir debašu jautājums. Tāpēc mums vajadzētu koncentrēties uz tiem jautājumiem, kas ir saprotami un skaidri, jo tie ir paralēli citiem Daniēla pravietiskajiem aprakstiem. Šajā tabulā parādītas 11. nodaļas korelācijas ar citiem Daniēla pravietojumiem, īpaši ar 8. nodaļu.</w:t>
      </w:r>
    </w:p>
    <w:tbl>
      <w:tblPr>
        <w:tblStyle w:val="TableNormal1"/>
        <w:tblW w:w="86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20"/>
        <w:gridCol w:w="1720"/>
        <w:gridCol w:w="1720"/>
        <w:gridCol w:w="1720"/>
        <w:gridCol w:w="1720"/>
      </w:tblGrid>
      <w:tr w:rsidR="001640B4">
        <w:trPr>
          <w:trHeight w:val="240"/>
        </w:trPr>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1640B4" w:rsidRDefault="000C37F9" w:rsidP="00822C1A">
            <w:pPr>
              <w:pStyle w:val="Body"/>
              <w:widowControl w:val="0"/>
              <w:spacing w:after="0"/>
              <w:jc w:val="center"/>
            </w:pPr>
            <w:r>
              <w:rPr>
                <w:b/>
                <w:bCs/>
                <w:sz w:val="18"/>
                <w:szCs w:val="18"/>
                <w:u w:color="000000"/>
                <w:lang w:val="en-US"/>
              </w:rPr>
              <w:t>Vara</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1640B4" w:rsidRDefault="000C37F9" w:rsidP="00822C1A">
            <w:pPr>
              <w:pStyle w:val="Body"/>
              <w:widowControl w:val="0"/>
              <w:spacing w:after="0"/>
              <w:jc w:val="center"/>
            </w:pPr>
            <w:r>
              <w:rPr>
                <w:b/>
                <w:bCs/>
                <w:sz w:val="18"/>
                <w:szCs w:val="18"/>
                <w:u w:color="000000"/>
                <w:lang w:val="en-US"/>
              </w:rPr>
              <w:t>Daniēla 2. nod.</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1640B4" w:rsidRDefault="000C37F9" w:rsidP="00822C1A">
            <w:pPr>
              <w:pStyle w:val="Body"/>
              <w:widowControl w:val="0"/>
              <w:spacing w:after="0"/>
              <w:jc w:val="center"/>
            </w:pPr>
            <w:r>
              <w:rPr>
                <w:b/>
                <w:bCs/>
                <w:sz w:val="18"/>
                <w:szCs w:val="18"/>
                <w:u w:color="000000"/>
                <w:lang w:val="en-US"/>
              </w:rPr>
              <w:t>Daniēla 7. nod.</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1640B4" w:rsidRDefault="000C37F9" w:rsidP="00822C1A">
            <w:pPr>
              <w:pStyle w:val="Body"/>
              <w:widowControl w:val="0"/>
              <w:spacing w:after="0"/>
              <w:jc w:val="center"/>
            </w:pPr>
            <w:r>
              <w:rPr>
                <w:b/>
                <w:bCs/>
                <w:sz w:val="18"/>
                <w:szCs w:val="18"/>
                <w:u w:color="000000"/>
                <w:lang w:val="en-US"/>
              </w:rPr>
              <w:t>Daniēla 8.–9. nod.</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1640B4" w:rsidRDefault="000C37F9" w:rsidP="00822C1A">
            <w:pPr>
              <w:pStyle w:val="Body"/>
              <w:widowControl w:val="0"/>
              <w:spacing w:after="0"/>
              <w:jc w:val="center"/>
            </w:pPr>
            <w:r>
              <w:rPr>
                <w:b/>
                <w:bCs/>
                <w:sz w:val="18"/>
                <w:szCs w:val="18"/>
                <w:u w:color="000000"/>
                <w:lang w:val="en-US"/>
              </w:rPr>
              <w:t>Daniēla 11. nod.</w:t>
            </w:r>
          </w:p>
        </w:tc>
      </w:tr>
      <w:tr w:rsidR="001640B4">
        <w:trPr>
          <w:trHeight w:val="260"/>
        </w:trPr>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Bābele</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Zelts</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Lauva</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1640B4" w:rsidP="00822C1A"/>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1640B4" w:rsidP="00822C1A"/>
        </w:tc>
      </w:tr>
      <w:tr w:rsidR="001640B4">
        <w:trPr>
          <w:trHeight w:val="500"/>
        </w:trPr>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Persija</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Sudrabs</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Lācis</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Auns</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rPr>
                <w:b/>
                <w:bCs/>
                <w:sz w:val="20"/>
                <w:szCs w:val="20"/>
                <w:u w:color="000000"/>
              </w:rPr>
            </w:pPr>
            <w:r>
              <w:rPr>
                <w:b/>
                <w:bCs/>
                <w:sz w:val="20"/>
                <w:szCs w:val="20"/>
                <w:u w:color="000000"/>
                <w:lang w:val="en-US"/>
              </w:rPr>
              <w:t xml:space="preserve">Persija </w:t>
            </w:r>
          </w:p>
          <w:p w:rsidR="001640B4" w:rsidRDefault="000C37F9" w:rsidP="00822C1A">
            <w:pPr>
              <w:pStyle w:val="Body"/>
              <w:widowControl w:val="0"/>
              <w:spacing w:after="0"/>
              <w:jc w:val="left"/>
            </w:pPr>
            <w:r>
              <w:rPr>
                <w:i/>
                <w:iCs/>
                <w:sz w:val="20"/>
                <w:szCs w:val="20"/>
                <w:u w:color="000000"/>
                <w:lang w:val="en-US"/>
              </w:rPr>
              <w:t>(Dan. 11:3)</w:t>
            </w:r>
          </w:p>
        </w:tc>
      </w:tr>
      <w:tr w:rsidR="001640B4">
        <w:trPr>
          <w:trHeight w:val="500"/>
        </w:trPr>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Grieķija</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Bronza</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Leopards</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rPr>
              <w:t>Āzis</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rPr>
                <w:b/>
                <w:bCs/>
                <w:sz w:val="20"/>
                <w:szCs w:val="20"/>
                <w:u w:color="000000"/>
              </w:rPr>
            </w:pPr>
            <w:r>
              <w:rPr>
                <w:b/>
                <w:bCs/>
                <w:sz w:val="20"/>
                <w:szCs w:val="20"/>
                <w:u w:color="000000"/>
                <w:lang w:val="en-US"/>
              </w:rPr>
              <w:t xml:space="preserve">Grieķija </w:t>
            </w:r>
          </w:p>
          <w:p w:rsidR="001640B4" w:rsidRDefault="000C37F9" w:rsidP="00822C1A">
            <w:pPr>
              <w:pStyle w:val="Body"/>
              <w:widowControl w:val="0"/>
              <w:spacing w:after="0"/>
              <w:jc w:val="left"/>
            </w:pPr>
            <w:r>
              <w:rPr>
                <w:i/>
                <w:iCs/>
                <w:sz w:val="20"/>
                <w:szCs w:val="20"/>
                <w:u w:color="000000"/>
                <w:lang w:val="en-US"/>
              </w:rPr>
              <w:t>(Dan. 11:2–4)</w:t>
            </w:r>
          </w:p>
        </w:tc>
      </w:tr>
      <w:tr w:rsidR="001640B4" w:rsidRPr="00CB1411">
        <w:trPr>
          <w:trHeight w:val="980"/>
        </w:trPr>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Pagāniskā Roma</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Dzelzs</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tabs>
                <w:tab w:val="left" w:pos="940"/>
              </w:tabs>
              <w:spacing w:after="0"/>
              <w:jc w:val="left"/>
            </w:pPr>
            <w:r>
              <w:rPr>
                <w:b/>
                <w:bCs/>
                <w:sz w:val="20"/>
                <w:szCs w:val="20"/>
                <w:u w:color="000000"/>
                <w:lang w:val="en-US"/>
              </w:rPr>
              <w:t>Briesmīgs zvērs</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rPr>
                <w:sz w:val="20"/>
                <w:szCs w:val="20"/>
                <w:u w:color="000000"/>
              </w:rPr>
            </w:pPr>
            <w:r>
              <w:rPr>
                <w:b/>
                <w:bCs/>
                <w:sz w:val="20"/>
                <w:szCs w:val="20"/>
                <w:u w:color="000000"/>
                <w:lang w:val="en-US"/>
              </w:rPr>
              <w:t>Mazais rags</w:t>
            </w:r>
          </w:p>
          <w:p w:rsidR="001640B4" w:rsidRDefault="000C37F9" w:rsidP="00822C1A">
            <w:pPr>
              <w:pStyle w:val="Body"/>
              <w:widowControl w:val="0"/>
              <w:spacing w:after="0"/>
              <w:jc w:val="left"/>
            </w:pPr>
            <w:r>
              <w:rPr>
                <w:sz w:val="20"/>
                <w:szCs w:val="20"/>
                <w:u w:color="000000"/>
                <w:lang w:val="en-US"/>
              </w:rPr>
              <w:t>Mesijas nāve (</w:t>
            </w:r>
            <w:r>
              <w:rPr>
                <w:i/>
                <w:iCs/>
                <w:sz w:val="20"/>
                <w:szCs w:val="20"/>
                <w:u w:color="000000"/>
                <w:lang w:val="en-US"/>
              </w:rPr>
              <w:t>nagid</w:t>
            </w:r>
            <w:r>
              <w:rPr>
                <w:sz w:val="20"/>
                <w:szCs w:val="20"/>
                <w:u w:color="000000"/>
                <w:lang w:val="en-US"/>
              </w:rPr>
              <w:t xml:space="preserve">, </w:t>
            </w:r>
            <w:r>
              <w:rPr>
                <w:i/>
                <w:iCs/>
                <w:sz w:val="20"/>
                <w:szCs w:val="20"/>
                <w:u w:color="000000"/>
                <w:lang w:val="en-US"/>
              </w:rPr>
              <w:t>Dan. 9:25, 26)</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rPr>
                <w:sz w:val="20"/>
                <w:szCs w:val="20"/>
                <w:u w:color="000000"/>
              </w:rPr>
            </w:pPr>
            <w:r w:rsidRPr="00CB1411">
              <w:rPr>
                <w:b/>
                <w:bCs/>
                <w:sz w:val="20"/>
                <w:szCs w:val="20"/>
                <w:u w:color="000000"/>
              </w:rPr>
              <w:t>Ziemeļu ķēniņš</w:t>
            </w:r>
          </w:p>
          <w:p w:rsidR="001640B4" w:rsidRDefault="000C37F9" w:rsidP="00822C1A">
            <w:pPr>
              <w:pStyle w:val="Body"/>
              <w:widowControl w:val="0"/>
              <w:spacing w:after="0"/>
              <w:jc w:val="left"/>
            </w:pPr>
            <w:r w:rsidRPr="00CB1411">
              <w:rPr>
                <w:sz w:val="20"/>
                <w:szCs w:val="20"/>
                <w:u w:color="000000"/>
              </w:rPr>
              <w:t>Mesijas nāve (</w:t>
            </w:r>
            <w:r w:rsidRPr="00CB1411">
              <w:rPr>
                <w:i/>
                <w:iCs/>
                <w:sz w:val="20"/>
                <w:szCs w:val="20"/>
                <w:u w:color="000000"/>
              </w:rPr>
              <w:t>nagid, Dan. 11:22)</w:t>
            </w:r>
          </w:p>
        </w:tc>
      </w:tr>
      <w:tr w:rsidR="001640B4">
        <w:trPr>
          <w:trHeight w:val="2420"/>
        </w:trPr>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Pāvestīgā Roma</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Dzelzs</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rPr>
                <w:b/>
                <w:bCs/>
                <w:sz w:val="20"/>
                <w:szCs w:val="20"/>
                <w:u w:color="000000"/>
              </w:rPr>
            </w:pPr>
            <w:r w:rsidRPr="00CB1411">
              <w:rPr>
                <w:b/>
                <w:bCs/>
                <w:sz w:val="20"/>
                <w:szCs w:val="20"/>
                <w:u w:color="000000"/>
              </w:rPr>
              <w:t>Mazais rags</w:t>
            </w:r>
          </w:p>
          <w:p w:rsidR="001640B4" w:rsidRPr="00CB1411" w:rsidRDefault="001640B4" w:rsidP="00822C1A">
            <w:pPr>
              <w:pStyle w:val="Body"/>
              <w:widowControl w:val="0"/>
              <w:spacing w:after="0"/>
              <w:jc w:val="left"/>
              <w:rPr>
                <w:b/>
                <w:bCs/>
                <w:sz w:val="20"/>
                <w:szCs w:val="20"/>
                <w:u w:color="000000"/>
              </w:rPr>
            </w:pPr>
          </w:p>
          <w:p w:rsidR="001640B4" w:rsidRPr="00CB1411" w:rsidRDefault="001640B4" w:rsidP="00822C1A">
            <w:pPr>
              <w:pStyle w:val="Body"/>
              <w:widowControl w:val="0"/>
              <w:spacing w:after="0"/>
              <w:jc w:val="left"/>
              <w:rPr>
                <w:b/>
                <w:bCs/>
                <w:sz w:val="20"/>
                <w:szCs w:val="20"/>
                <w:u w:color="000000"/>
              </w:rPr>
            </w:pPr>
          </w:p>
          <w:p w:rsidR="001640B4" w:rsidRPr="00CB1411" w:rsidRDefault="001640B4" w:rsidP="00822C1A">
            <w:pPr>
              <w:pStyle w:val="Body"/>
              <w:widowControl w:val="0"/>
              <w:spacing w:after="0"/>
              <w:jc w:val="left"/>
              <w:rPr>
                <w:b/>
                <w:bCs/>
                <w:sz w:val="20"/>
                <w:szCs w:val="20"/>
                <w:u w:color="000000"/>
              </w:rPr>
            </w:pPr>
          </w:p>
          <w:p w:rsidR="001640B4" w:rsidRPr="00CB1411" w:rsidRDefault="001640B4" w:rsidP="00822C1A">
            <w:pPr>
              <w:pStyle w:val="Body"/>
              <w:widowControl w:val="0"/>
              <w:spacing w:after="0"/>
              <w:jc w:val="left"/>
              <w:rPr>
                <w:b/>
                <w:bCs/>
                <w:sz w:val="20"/>
                <w:szCs w:val="20"/>
                <w:u w:color="000000"/>
              </w:rPr>
            </w:pPr>
          </w:p>
          <w:p w:rsidR="001640B4" w:rsidRDefault="000C37F9" w:rsidP="00822C1A">
            <w:pPr>
              <w:pStyle w:val="Body"/>
              <w:widowControl w:val="0"/>
              <w:spacing w:after="0"/>
              <w:jc w:val="left"/>
            </w:pPr>
            <w:r w:rsidRPr="00CB1411">
              <w:rPr>
                <w:sz w:val="20"/>
                <w:szCs w:val="20"/>
                <w:u w:color="000000"/>
              </w:rPr>
              <w:t xml:space="preserve">Debesu tiesa (Laiku Vecais/Cilvēka Dēls, </w:t>
            </w:r>
            <w:r w:rsidRPr="00CB1411">
              <w:rPr>
                <w:i/>
                <w:iCs/>
                <w:sz w:val="20"/>
                <w:szCs w:val="20"/>
                <w:u w:color="000000"/>
              </w:rPr>
              <w:t>Dan. 7:9–14)</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rPr>
                <w:sz w:val="20"/>
                <w:szCs w:val="20"/>
                <w:u w:color="000000"/>
              </w:rPr>
            </w:pPr>
            <w:r w:rsidRPr="00CB1411">
              <w:rPr>
                <w:b/>
                <w:bCs/>
                <w:sz w:val="20"/>
                <w:szCs w:val="20"/>
                <w:u w:color="000000"/>
              </w:rPr>
              <w:t>Mazais rags</w:t>
            </w:r>
          </w:p>
          <w:p w:rsidR="001640B4" w:rsidRPr="00CB1411" w:rsidRDefault="001640B4" w:rsidP="00822C1A">
            <w:pPr>
              <w:pStyle w:val="Body"/>
              <w:widowControl w:val="0"/>
              <w:spacing w:after="0"/>
              <w:jc w:val="left"/>
              <w:rPr>
                <w:sz w:val="20"/>
                <w:szCs w:val="20"/>
                <w:u w:color="000000"/>
              </w:rPr>
            </w:pPr>
          </w:p>
          <w:p w:rsidR="001640B4" w:rsidRDefault="000C37F9" w:rsidP="00822C1A">
            <w:pPr>
              <w:pStyle w:val="Body"/>
              <w:widowControl w:val="0"/>
              <w:spacing w:after="0"/>
              <w:jc w:val="left"/>
              <w:rPr>
                <w:i/>
                <w:iCs/>
                <w:sz w:val="20"/>
                <w:szCs w:val="20"/>
                <w:u w:color="000000"/>
              </w:rPr>
            </w:pPr>
            <w:r w:rsidRPr="00CB1411">
              <w:rPr>
                <w:sz w:val="20"/>
                <w:szCs w:val="20"/>
                <w:u w:color="000000"/>
              </w:rPr>
              <w:t>Dienišķais paņemts prom (</w:t>
            </w:r>
            <w:r w:rsidRPr="00CB1411">
              <w:rPr>
                <w:i/>
                <w:iCs/>
                <w:sz w:val="20"/>
                <w:szCs w:val="20"/>
                <w:u w:color="000000"/>
              </w:rPr>
              <w:t>tamid,</w:t>
            </w:r>
            <w:r w:rsidRPr="00CB1411">
              <w:rPr>
                <w:sz w:val="20"/>
                <w:szCs w:val="20"/>
                <w:u w:color="000000"/>
              </w:rPr>
              <w:t xml:space="preserve"> </w:t>
            </w:r>
            <w:r w:rsidRPr="00CB1411">
              <w:rPr>
                <w:i/>
                <w:iCs/>
                <w:sz w:val="20"/>
                <w:szCs w:val="20"/>
                <w:u w:color="000000"/>
              </w:rPr>
              <w:t>Dan. 8:13)</w:t>
            </w:r>
          </w:p>
          <w:p w:rsidR="001640B4" w:rsidRPr="00CB1411" w:rsidRDefault="001640B4" w:rsidP="00822C1A">
            <w:pPr>
              <w:pStyle w:val="Body"/>
              <w:widowControl w:val="0"/>
              <w:spacing w:after="0"/>
              <w:jc w:val="left"/>
              <w:rPr>
                <w:sz w:val="20"/>
                <w:szCs w:val="20"/>
                <w:u w:color="000000"/>
              </w:rPr>
            </w:pPr>
          </w:p>
          <w:p w:rsidR="001640B4" w:rsidRDefault="000C37F9" w:rsidP="00822C1A">
            <w:pPr>
              <w:pStyle w:val="Body"/>
              <w:widowControl w:val="0"/>
              <w:spacing w:after="0"/>
              <w:jc w:val="left"/>
              <w:rPr>
                <w:sz w:val="20"/>
                <w:szCs w:val="20"/>
                <w:u w:color="000000"/>
              </w:rPr>
            </w:pPr>
            <w:r w:rsidRPr="00CB1411">
              <w:rPr>
                <w:sz w:val="20"/>
                <w:szCs w:val="20"/>
                <w:u w:color="000000"/>
              </w:rPr>
              <w:t>Debesu svētnīcas šķīstīšana /</w:t>
            </w:r>
          </w:p>
          <w:p w:rsidR="001640B4" w:rsidRDefault="000C37F9" w:rsidP="00822C1A">
            <w:pPr>
              <w:pStyle w:val="Body"/>
              <w:widowControl w:val="0"/>
              <w:spacing w:after="0"/>
              <w:jc w:val="left"/>
            </w:pPr>
            <w:r w:rsidRPr="00DE01E3">
              <w:rPr>
                <w:sz w:val="20"/>
                <w:szCs w:val="20"/>
                <w:u w:color="000000"/>
              </w:rPr>
              <w:t>“Gala laiks” (</w:t>
            </w:r>
            <w:r w:rsidRPr="00DE01E3">
              <w:rPr>
                <w:i/>
                <w:iCs/>
                <w:sz w:val="20"/>
                <w:szCs w:val="20"/>
                <w:u w:color="000000"/>
              </w:rPr>
              <w:t>‘et qets</w:t>
            </w:r>
            <w:r w:rsidRPr="00DE01E3">
              <w:rPr>
                <w:sz w:val="20"/>
                <w:szCs w:val="20"/>
                <w:u w:color="000000"/>
              </w:rPr>
              <w:t xml:space="preserve">, </w:t>
            </w:r>
            <w:r w:rsidRPr="00DE01E3">
              <w:rPr>
                <w:i/>
                <w:iCs/>
                <w:sz w:val="20"/>
                <w:szCs w:val="20"/>
                <w:u w:color="000000"/>
              </w:rPr>
              <w:t>Dan. 8:17)</w:t>
            </w:r>
          </w:p>
        </w:tc>
        <w:tc>
          <w:tcPr>
            <w:tcW w:w="1720" w:type="dxa"/>
            <w:tcBorders>
              <w:top w:val="single" w:sz="8" w:space="0" w:color="000000"/>
              <w:left w:val="single" w:sz="8" w:space="0" w:color="000000"/>
              <w:bottom w:val="single" w:sz="8" w:space="0" w:color="000000"/>
              <w:right w:val="single" w:sz="8" w:space="0" w:color="000000"/>
            </w:tcBorders>
            <w:shd w:val="clear" w:color="auto" w:fill="E8ECF3"/>
            <w:tcMar>
              <w:top w:w="80" w:type="dxa"/>
              <w:left w:w="80" w:type="dxa"/>
              <w:bottom w:w="80" w:type="dxa"/>
              <w:right w:w="80" w:type="dxa"/>
            </w:tcMar>
          </w:tcPr>
          <w:p w:rsidR="001640B4" w:rsidRDefault="000C37F9" w:rsidP="00822C1A">
            <w:pPr>
              <w:pStyle w:val="Body"/>
              <w:widowControl w:val="0"/>
              <w:spacing w:after="0"/>
              <w:jc w:val="left"/>
              <w:rPr>
                <w:sz w:val="20"/>
                <w:szCs w:val="20"/>
                <w:u w:color="000000"/>
              </w:rPr>
            </w:pPr>
            <w:r w:rsidRPr="00CB1411">
              <w:rPr>
                <w:b/>
                <w:bCs/>
                <w:sz w:val="20"/>
                <w:szCs w:val="20"/>
                <w:u w:color="000000"/>
              </w:rPr>
              <w:t>Ziemeļu ķēniņš</w:t>
            </w:r>
          </w:p>
          <w:p w:rsidR="001640B4" w:rsidRPr="00CB1411" w:rsidRDefault="001640B4" w:rsidP="00822C1A">
            <w:pPr>
              <w:pStyle w:val="Body"/>
              <w:widowControl w:val="0"/>
              <w:spacing w:after="0"/>
              <w:jc w:val="left"/>
              <w:rPr>
                <w:sz w:val="20"/>
                <w:szCs w:val="20"/>
                <w:u w:color="000000"/>
              </w:rPr>
            </w:pPr>
          </w:p>
          <w:p w:rsidR="001640B4" w:rsidRDefault="000C37F9" w:rsidP="00822C1A">
            <w:pPr>
              <w:pStyle w:val="Body"/>
              <w:widowControl w:val="0"/>
              <w:spacing w:after="0"/>
              <w:jc w:val="left"/>
              <w:rPr>
                <w:i/>
                <w:iCs/>
                <w:sz w:val="20"/>
                <w:szCs w:val="20"/>
                <w:u w:color="000000"/>
              </w:rPr>
            </w:pPr>
            <w:r w:rsidRPr="00CB1411">
              <w:rPr>
                <w:sz w:val="20"/>
                <w:szCs w:val="20"/>
                <w:u w:color="000000"/>
              </w:rPr>
              <w:t>Dienišķais paņemts prom (</w:t>
            </w:r>
            <w:r w:rsidRPr="00CB1411">
              <w:rPr>
                <w:i/>
                <w:iCs/>
                <w:sz w:val="20"/>
                <w:szCs w:val="20"/>
                <w:u w:color="000000"/>
              </w:rPr>
              <w:t>tamid, Dan. 11:31)</w:t>
            </w:r>
          </w:p>
          <w:p w:rsidR="001640B4" w:rsidRPr="00CB1411" w:rsidRDefault="001640B4" w:rsidP="00822C1A">
            <w:pPr>
              <w:pStyle w:val="Body"/>
              <w:widowControl w:val="0"/>
              <w:spacing w:after="0"/>
              <w:jc w:val="left"/>
              <w:rPr>
                <w:sz w:val="20"/>
                <w:szCs w:val="20"/>
                <w:u w:color="000000"/>
              </w:rPr>
            </w:pPr>
          </w:p>
          <w:p w:rsidR="001640B4" w:rsidRDefault="000C37F9" w:rsidP="00822C1A">
            <w:pPr>
              <w:pStyle w:val="Body"/>
              <w:widowControl w:val="0"/>
              <w:spacing w:after="0"/>
              <w:jc w:val="left"/>
            </w:pPr>
            <w:r>
              <w:rPr>
                <w:sz w:val="20"/>
                <w:szCs w:val="20"/>
                <w:u w:color="000000"/>
                <w:lang w:val="en-US"/>
              </w:rPr>
              <w:t>Gala laiks (‘</w:t>
            </w:r>
            <w:r>
              <w:rPr>
                <w:i/>
                <w:iCs/>
                <w:sz w:val="20"/>
                <w:szCs w:val="20"/>
                <w:u w:color="000000"/>
                <w:lang w:val="en-US"/>
              </w:rPr>
              <w:t>et qets,</w:t>
            </w:r>
            <w:r>
              <w:rPr>
                <w:sz w:val="20"/>
                <w:szCs w:val="20"/>
                <w:u w:color="000000"/>
                <w:lang w:val="en-US"/>
              </w:rPr>
              <w:t xml:space="preserve"> </w:t>
            </w:r>
            <w:r>
              <w:rPr>
                <w:i/>
                <w:iCs/>
                <w:sz w:val="20"/>
                <w:szCs w:val="20"/>
                <w:u w:color="000000"/>
                <w:lang w:val="en-US"/>
              </w:rPr>
              <w:t>Dan. 11:40)</w:t>
            </w:r>
          </w:p>
        </w:tc>
      </w:tr>
      <w:tr w:rsidR="001640B4">
        <w:trPr>
          <w:trHeight w:val="1220"/>
        </w:trPr>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Dieva valstība</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Akmens</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pPr>
            <w:r w:rsidRPr="00CB1411">
              <w:rPr>
                <w:b/>
                <w:bCs/>
                <w:sz w:val="20"/>
                <w:szCs w:val="20"/>
                <w:u w:color="000000"/>
              </w:rPr>
              <w:t>Valstība</w:t>
            </w:r>
            <w:r w:rsidRPr="00CB1411">
              <w:rPr>
                <w:sz w:val="20"/>
                <w:szCs w:val="20"/>
                <w:u w:color="000000"/>
              </w:rPr>
              <w:t xml:space="preserve"> dota Visaugstā svētajiem </w:t>
            </w:r>
            <w:r w:rsidRPr="00CB1411">
              <w:rPr>
                <w:i/>
                <w:iCs/>
                <w:sz w:val="20"/>
                <w:szCs w:val="20"/>
                <w:u w:color="000000"/>
              </w:rPr>
              <w:t>(Dan. 7:27)</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pPr>
            <w:r>
              <w:rPr>
                <w:b/>
                <w:bCs/>
                <w:sz w:val="20"/>
                <w:szCs w:val="20"/>
                <w:u w:color="000000"/>
                <w:lang w:val="en-US"/>
              </w:rPr>
              <w:t>Mazā raga</w:t>
            </w:r>
            <w:r>
              <w:rPr>
                <w:sz w:val="20"/>
                <w:szCs w:val="20"/>
                <w:u w:color="000000"/>
                <w:lang w:val="en-US"/>
              </w:rPr>
              <w:t xml:space="preserve"> </w:t>
            </w:r>
            <w:r>
              <w:rPr>
                <w:rFonts w:ascii="Arial Unicode MS" w:eastAsia="Arial Unicode MS" w:hAnsi="Arial Unicode MS" w:cs="Arial Unicode MS"/>
                <w:sz w:val="20"/>
                <w:szCs w:val="20"/>
                <w:u w:color="000000"/>
                <w:lang w:val="en-US"/>
              </w:rPr>
              <w:br/>
            </w:r>
            <w:r>
              <w:rPr>
                <w:sz w:val="20"/>
                <w:szCs w:val="20"/>
                <w:u w:color="000000"/>
                <w:lang w:val="en-US"/>
              </w:rPr>
              <w:t xml:space="preserve">noriets </w:t>
            </w:r>
            <w:r>
              <w:rPr>
                <w:i/>
                <w:iCs/>
                <w:sz w:val="20"/>
                <w:szCs w:val="20"/>
                <w:u w:color="000000"/>
                <w:lang w:val="en-US"/>
              </w:rPr>
              <w:t>(Dan. 8:25)</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640B4" w:rsidRDefault="000C37F9" w:rsidP="00822C1A">
            <w:pPr>
              <w:pStyle w:val="Body"/>
              <w:widowControl w:val="0"/>
              <w:spacing w:after="0"/>
              <w:jc w:val="left"/>
              <w:rPr>
                <w:sz w:val="20"/>
                <w:szCs w:val="20"/>
                <w:u w:color="000000"/>
              </w:rPr>
            </w:pPr>
            <w:r w:rsidRPr="00CB1411">
              <w:rPr>
                <w:b/>
                <w:bCs/>
                <w:sz w:val="20"/>
                <w:szCs w:val="20"/>
                <w:u w:color="000000"/>
              </w:rPr>
              <w:t xml:space="preserve">Ziemeļu ķēniņš </w:t>
            </w:r>
            <w:r w:rsidRPr="00CB1411">
              <w:rPr>
                <w:sz w:val="20"/>
                <w:szCs w:val="20"/>
                <w:u w:color="000000"/>
              </w:rPr>
              <w:t xml:space="preserve">sakauts pie </w:t>
            </w:r>
            <w:r w:rsidRPr="00CB1411">
              <w:rPr>
                <w:b/>
                <w:bCs/>
                <w:sz w:val="20"/>
                <w:szCs w:val="20"/>
                <w:u w:color="000000"/>
              </w:rPr>
              <w:t>Svētās godības kalna</w:t>
            </w:r>
          </w:p>
          <w:p w:rsidR="001640B4" w:rsidRDefault="000C37F9" w:rsidP="00822C1A">
            <w:pPr>
              <w:pStyle w:val="Body"/>
              <w:widowControl w:val="0"/>
              <w:spacing w:after="0"/>
              <w:jc w:val="left"/>
            </w:pPr>
            <w:r>
              <w:rPr>
                <w:i/>
                <w:iCs/>
                <w:sz w:val="20"/>
                <w:szCs w:val="20"/>
                <w:u w:color="000000"/>
                <w:lang w:val="en-US"/>
              </w:rPr>
              <w:t>(Dan. 11:45)</w:t>
            </w:r>
          </w:p>
        </w:tc>
      </w:tr>
    </w:tbl>
    <w:p w:rsidR="001640B4" w:rsidRDefault="001640B4" w:rsidP="00822C1A">
      <w:pPr>
        <w:pStyle w:val="Body"/>
        <w:spacing w:after="0"/>
      </w:pPr>
    </w:p>
    <w:p w:rsidR="001640B4" w:rsidRDefault="000C37F9" w:rsidP="00822C1A">
      <w:pPr>
        <w:pStyle w:val="Body"/>
        <w:spacing w:after="0"/>
      </w:pPr>
      <w:r>
        <w:rPr>
          <w:rFonts w:eastAsia="Arial Unicode MS" w:cs="Arial Unicode MS"/>
          <w:b/>
          <w:bCs/>
        </w:rPr>
        <w:t>2. Beigu notikumi.</w:t>
      </w:r>
      <w:r>
        <w:rPr>
          <w:rFonts w:eastAsia="Arial Unicode MS" w:cs="Arial Unicode MS"/>
        </w:rPr>
        <w:t xml:space="preserve"> Pēdējā sadaļa (</w:t>
      </w:r>
      <w:r w:rsidRPr="009A6B00">
        <w:rPr>
          <w:rFonts w:eastAsia="Arial Unicode MS" w:cs="Arial Unicode MS"/>
          <w:iCs/>
        </w:rPr>
        <w:t>Dan. 11:40–45</w:t>
      </w:r>
      <w:r>
        <w:rPr>
          <w:rFonts w:eastAsia="Arial Unicode MS" w:cs="Arial Unicode MS"/>
        </w:rPr>
        <w:t>) parāda, ka ilgais karš starp ziemeļu ķēniņu un dienvidu ķēniņu sasniedz kulmināciju laika beigās. Ap to laiku ziemeļu ķēniņš uzveic dienvidu ķēniņu un sāk pēdējo uzbrukumu Ciānas kalnam. Tā kā vairums šeit aprakstīto notikumu notiek nākotnē, to interpretācija joprojām ir provizoriska; tādējādi mums vajadzētu izvairīties no dogmatisma. Tomēr, izmantojot divus Rakstu skaidrošanas pamatprincipus, ir iespējams saskatīt vispārējas pravietojuma kontūras. Pirmkārt, mums ir jāsaprot, ka pravietojumos paredzētie notikumi tiek ainoti valodā un tēlos, kas atvasināti no Vecās Derības Israēla un tā institūcijām. Otrkārt, šie tēli un valoda ir jāinterpretē kā eklezioloģiskās realitātes vispārējie simboli, kuri radās caur Kristu.</w:t>
      </w:r>
    </w:p>
    <w:p w:rsidR="001640B4" w:rsidRDefault="000C37F9" w:rsidP="001420F0">
      <w:pPr>
        <w:pStyle w:val="Body"/>
        <w:spacing w:after="0"/>
        <w:ind w:firstLine="720"/>
      </w:pPr>
      <w:r>
        <w:rPr>
          <w:rFonts w:eastAsia="Arial Unicode MS" w:cs="Arial Unicode MS"/>
        </w:rPr>
        <w:t>Saskaņā ar iepriekšminētajiem principiem, dienvidu ķēniņš simbolizē Ēģipti, kā tas konsekventi norādīts visā pravietojumā. Savukārt, ziemeļu ķēniņš ir jāattiecina uz Bābeli, kas Vecajā Derībā parādās kā ziemeļu vara (Jer. 1:14; 4:5–7; 6:1; 10:22; 13:20; 16:15; 20:4; 23:8; 25:9, 12). Nimroda dibinātā Babilon</w:t>
      </w:r>
      <w:r w:rsidR="001420F0">
        <w:rPr>
          <w:rFonts w:eastAsia="Arial Unicode MS" w:cs="Arial Unicode MS"/>
        </w:rPr>
        <w:t>ij</w:t>
      </w:r>
      <w:r>
        <w:rPr>
          <w:rFonts w:eastAsia="Arial Unicode MS" w:cs="Arial Unicode MS"/>
        </w:rPr>
        <w:t>a kļuva par pagānu reliģijas un Jeruzālemes niknāko ienaidnieku centru. Apokaliptiskajā simbolikā Babilon</w:t>
      </w:r>
      <w:r w:rsidR="001420F0">
        <w:rPr>
          <w:rFonts w:eastAsia="Arial Unicode MS" w:cs="Arial Unicode MS"/>
        </w:rPr>
        <w:t>ij</w:t>
      </w:r>
      <w:r>
        <w:rPr>
          <w:rFonts w:eastAsia="Arial Unicode MS" w:cs="Arial Unicode MS"/>
        </w:rPr>
        <w:t xml:space="preserve">a sāka simbolizēt gan pagānu, gan pāvestīgo Romu. Tādējādi šajā pravietiskā laika posmā, kas ir beigu laiks, Bābele/ziemeļu ķēniņš simbolizē pāvestu un viņu atbalstošos spēkus. Ēģipte, savukārt, </w:t>
      </w:r>
      <w:r>
        <w:rPr>
          <w:rFonts w:eastAsia="Arial Unicode MS" w:cs="Arial Unicode MS"/>
        </w:rPr>
        <w:lastRenderedPageBreak/>
        <w:t>simbolizē spēkus, kas ir pret pāvestu, bet kurus pāvestība galu galā pārspēj. Tāpēc starp citām iespējām, kā piemēram bijušo Osmaņu impēriju, Ēģipte visticamāk simbolizē ateismu un sekulārismu.</w:t>
      </w:r>
    </w:p>
    <w:p w:rsidR="001640B4" w:rsidRDefault="000C37F9" w:rsidP="001420F0">
      <w:pPr>
        <w:pStyle w:val="Body"/>
        <w:spacing w:after="0"/>
        <w:ind w:firstLine="720"/>
      </w:pPr>
      <w:r>
        <w:rPr>
          <w:rFonts w:eastAsia="Arial Unicode MS" w:cs="Arial Unicode MS"/>
        </w:rPr>
        <w:t>Kad ziemeļu ķēniņš iebrūk “krāšņajā zemē”, mums ir teikts, ka “Edoms, Moābs un amoniešu lielākā daļa” (</w:t>
      </w:r>
      <w:r w:rsidRPr="00ED15A9">
        <w:rPr>
          <w:rFonts w:eastAsia="Arial Unicode MS" w:cs="Arial Unicode MS"/>
          <w:iCs/>
        </w:rPr>
        <w:t>Dan. 11:41</w:t>
      </w:r>
      <w:r>
        <w:rPr>
          <w:rFonts w:eastAsia="Arial Unicode MS" w:cs="Arial Unicode MS"/>
        </w:rPr>
        <w:t>) izbēg no viņa spēcīgās varas. Tā kā šīs trīs tautas sen vairs neeksistē, tās ir jāinterpretē kā plašāku eshatoloģisko reāliju simboli. Lai labāk izprastu ar šīm tautām saistīto simboliku, mums jāņem vērā, ka “krāšņā zeme” nav ģeogrāfiska vieta Tuvajos Austrumos, bet gan Dieva atlikuma laužu simbols. Tādā pašā veidā “Edoms, Moābs un Amons” nav etniskas vienības, bet tās simbolizē dažādas ticības un filozofiskās tradīcijas, kuras pretosies Babilon</w:t>
      </w:r>
      <w:r w:rsidR="00ED15A9">
        <w:rPr>
          <w:rFonts w:eastAsia="Arial Unicode MS" w:cs="Arial Unicode MS"/>
        </w:rPr>
        <w:t>ij</w:t>
      </w:r>
      <w:r>
        <w:rPr>
          <w:rFonts w:eastAsia="Arial Unicode MS" w:cs="Arial Unicode MS"/>
        </w:rPr>
        <w:t>as kārdinājumiem, lai beidzamās dienās pievienotos atlikumam.</w:t>
      </w:r>
    </w:p>
    <w:p w:rsidR="001640B4" w:rsidRDefault="000C37F9" w:rsidP="00ED15A9">
      <w:pPr>
        <w:pStyle w:val="Body"/>
        <w:spacing w:after="0"/>
        <w:ind w:firstLine="357"/>
      </w:pPr>
      <w:r>
        <w:rPr>
          <w:rFonts w:eastAsia="Arial Unicode MS" w:cs="Arial Unicode MS"/>
        </w:rPr>
        <w:t>Ilgstošā kara pēdējā cīņa notiks, kad ziemeļu ķēniņš “uzcels savas pilīm līdzīgās teltis starp Lielo jūru un svētās godības kalnu” (</w:t>
      </w:r>
      <w:r w:rsidRPr="00ED15A9">
        <w:rPr>
          <w:rFonts w:eastAsia="Arial Unicode MS" w:cs="Arial Unicode MS"/>
          <w:iCs/>
        </w:rPr>
        <w:t>Dan. 11:45</w:t>
      </w:r>
      <w:r>
        <w:rPr>
          <w:rFonts w:eastAsia="Arial Unicode MS" w:cs="Arial Unicode MS"/>
        </w:rPr>
        <w:t>). Šis scenārijs atgādina ārvalstu ķēniņus, kuri, atnākot no ziemeļiem, uzbruka Jeruzālemei. Piemēram, Sanheribs uzcēla savas militārās teltis Lahišā, kas atradās starp Vidusjūru un Jeruzālemi. Šīs ainas simbolizē garīgās Bābeles (pāvestības un tās sabiedroto) spēku beidzamo konfrontāciju pret Dieva ļaudīm. “Svētais godības kalns” aino Dieva ļaudis Kunga Kristus pakļautībā. Tātad, runājot vecā Israēla un Jūdas pieredzes valodā, pravietojums atspoguļo beigu laika Bābeles uzbrukumu Dieva tautai. Taču ienaidnieks zaudēs; tam “pienāks viņa gals, un palīdzības ne no viena tam nebūs.” (</w:t>
      </w:r>
      <w:r w:rsidRPr="00ED15A9">
        <w:rPr>
          <w:rFonts w:eastAsia="Arial Unicode MS" w:cs="Arial Unicode MS"/>
          <w:iCs/>
        </w:rPr>
        <w:t>Dan. 11:45</w:t>
      </w:r>
      <w:r>
        <w:rPr>
          <w:rFonts w:eastAsia="Arial Unicode MS" w:cs="Arial Unicode MS"/>
        </w:rPr>
        <w:t>).</w:t>
      </w:r>
    </w:p>
    <w:p w:rsidR="001640B4" w:rsidRDefault="001640B4" w:rsidP="00822C1A">
      <w:pPr>
        <w:pStyle w:val="Body"/>
        <w:spacing w:after="0"/>
      </w:pPr>
    </w:p>
    <w:p w:rsidR="001640B4" w:rsidRDefault="000C37F9" w:rsidP="00822C1A">
      <w:pPr>
        <w:pStyle w:val="Heading3"/>
        <w:spacing w:after="0"/>
      </w:pPr>
      <w:r>
        <w:rPr>
          <w:rFonts w:eastAsia="Arial Unicode MS" w:cs="Arial Unicode MS"/>
        </w:rPr>
        <w:t>TREŠĀ DAĻA — PRAKSE</w:t>
      </w:r>
    </w:p>
    <w:p w:rsidR="001640B4" w:rsidRDefault="000C37F9" w:rsidP="00ED15A9">
      <w:pPr>
        <w:pStyle w:val="Body"/>
        <w:spacing w:after="0"/>
        <w:ind w:firstLine="357"/>
      </w:pPr>
      <w:r>
        <w:rPr>
          <w:rFonts w:eastAsia="Arial Unicode MS" w:cs="Arial Unicode MS"/>
        </w:rPr>
        <w:t>“Cilvēces vēstures grāmatās tautu izaugsme, impēriju rašanās un krišana parādās it kā tās būtu atkarīgas no cilvēku gribas un veiklības. Šķiet, ka notikumu attīstību lielā mērā nosaka to spēks, ambīcijas vai kaprīzes. Bet Dieva Vārdā priekškars tiek pavilkts malā un mēs ieraugām, ka virs, zem un aiz visām cilvēcisko interešu, spēku un kaislību spēlēm un pretspēlēm Visžēlsirdīga</w:t>
      </w:r>
      <w:r w:rsidR="00ED15A9">
        <w:rPr>
          <w:rFonts w:eastAsia="Arial Unicode MS" w:cs="Arial Unicode MS"/>
        </w:rPr>
        <w:t>is klusi un pacietīgi piepilda S</w:t>
      </w:r>
      <w:r>
        <w:rPr>
          <w:rFonts w:eastAsia="Arial Unicode MS" w:cs="Arial Unicode MS"/>
        </w:rPr>
        <w:t xml:space="preserve">evis paša gribu.” — Ellen G. White, </w:t>
      </w:r>
      <w:r>
        <w:rPr>
          <w:rFonts w:eastAsia="Arial Unicode MS" w:cs="Arial Unicode MS"/>
          <w:i/>
          <w:iCs/>
        </w:rPr>
        <w:t>Prophets and Kings,</w:t>
      </w:r>
      <w:r>
        <w:rPr>
          <w:rFonts w:eastAsia="Arial Unicode MS" w:cs="Arial Unicode MS"/>
        </w:rPr>
        <w:t xml:space="preserve"> 499., 500. lpp.</w:t>
      </w:r>
    </w:p>
    <w:p w:rsidR="001640B4" w:rsidRDefault="000C37F9" w:rsidP="00822C1A">
      <w:pPr>
        <w:pStyle w:val="Body"/>
        <w:numPr>
          <w:ilvl w:val="0"/>
          <w:numId w:val="31"/>
        </w:numPr>
        <w:spacing w:after="0"/>
      </w:pPr>
      <w:r>
        <w:rPr>
          <w:rFonts w:eastAsia="Arial Unicode MS" w:cs="Arial Unicode MS"/>
        </w:rPr>
        <w:t>Daniela 11. nodaļa atklāj detalizētas Dieva zināšanas par nākotnes vēsturi. Kādā veidā Dieva iepriekšzināšana stiprina jūsu personīgo ticību?</w:t>
      </w:r>
    </w:p>
    <w:p w:rsidR="001640B4" w:rsidRDefault="000C37F9" w:rsidP="00822C1A">
      <w:pPr>
        <w:pStyle w:val="Body"/>
        <w:numPr>
          <w:ilvl w:val="0"/>
          <w:numId w:val="5"/>
        </w:numPr>
        <w:spacing w:after="0"/>
      </w:pPr>
      <w:r>
        <w:rPr>
          <w:rFonts w:eastAsia="Arial Unicode MS" w:cs="Arial Unicode MS"/>
        </w:rPr>
        <w:t xml:space="preserve">Daniēla 11. nodaļa (īpaši </w:t>
      </w:r>
      <w:r w:rsidRPr="00ED15A9">
        <w:rPr>
          <w:rFonts w:eastAsia="Arial Unicode MS" w:cs="Arial Unicode MS"/>
          <w:iCs/>
        </w:rPr>
        <w:t>Dan. 11:40–45</w:t>
      </w:r>
      <w:r>
        <w:rPr>
          <w:rFonts w:eastAsia="Arial Unicode MS" w:cs="Arial Unicode MS"/>
        </w:rPr>
        <w:t>) ir bijusi dažādu spekulatīvu interpretāciju objekts. Kā apokaliptisko pravietojumu kopsavilkuma jēdziens (skat. 1. stundu) var palīdzēt mums palikt pareizās pravietojumu interpretācijas robežās, lai izprastu šo nodaļu?</w:t>
      </w:r>
    </w:p>
    <w:p w:rsidR="001640B4" w:rsidRDefault="000C37F9" w:rsidP="00822C1A">
      <w:pPr>
        <w:pStyle w:val="Body"/>
        <w:numPr>
          <w:ilvl w:val="0"/>
          <w:numId w:val="5"/>
        </w:numPr>
        <w:spacing w:after="0"/>
      </w:pPr>
      <w:r>
        <w:rPr>
          <w:rFonts w:eastAsia="Arial Unicode MS" w:cs="Arial Unicode MS"/>
        </w:rPr>
        <w:t>Kas mums jādara ar zināšanām, kuras esam ieguvuši, mācoties par lielo cīņu, kas atspoguļojas Daniēla pravietojumos (</w:t>
      </w:r>
      <w:r w:rsidRPr="00ED15A9">
        <w:rPr>
          <w:rFonts w:eastAsia="Arial Unicode MS" w:cs="Arial Unicode MS"/>
          <w:iCs/>
        </w:rPr>
        <w:t>Dan. 11:33</w:t>
      </w:r>
      <w:r>
        <w:rPr>
          <w:rFonts w:eastAsia="Arial Unicode MS" w:cs="Arial Unicode MS"/>
        </w:rPr>
        <w:t>)?</w:t>
      </w:r>
      <w:r>
        <w:rPr>
          <w:rFonts w:ascii="Arial Unicode MS" w:eastAsia="Arial Unicode MS" w:hAnsi="Arial Unicode MS" w:cs="Arial Unicode MS"/>
        </w:rPr>
        <w:br w:type="page"/>
      </w:r>
    </w:p>
    <w:p w:rsidR="001640B4" w:rsidRDefault="000C37F9" w:rsidP="00822C1A">
      <w:pPr>
        <w:pStyle w:val="Body"/>
        <w:spacing w:after="0"/>
        <w:rPr>
          <w:b/>
          <w:bCs/>
        </w:rPr>
      </w:pPr>
      <w:r>
        <w:rPr>
          <w:b/>
          <w:bCs/>
        </w:rPr>
        <w:lastRenderedPageBreak/>
        <w:t>Trīspadsmitā tēma</w:t>
      </w:r>
    </w:p>
    <w:p w:rsidR="001640B4" w:rsidRDefault="000C37F9" w:rsidP="00822C1A">
      <w:pPr>
        <w:pStyle w:val="Heading1"/>
        <w:spacing w:after="0"/>
        <w:rPr>
          <w:rFonts w:ascii="Cambria" w:eastAsia="Cambria" w:hAnsi="Cambria" w:cs="Cambria"/>
        </w:rPr>
      </w:pPr>
      <w:r>
        <w:rPr>
          <w:rFonts w:ascii="Cambria" w:hAnsi="Cambria"/>
        </w:rPr>
        <w:t xml:space="preserve">No </w:t>
      </w:r>
      <w:r w:rsidR="00DA6952">
        <w:rPr>
          <w:rFonts w:ascii="Cambria" w:hAnsi="Cambria"/>
        </w:rPr>
        <w:t>putekļiem līdz</w:t>
      </w:r>
      <w:r>
        <w:rPr>
          <w:rFonts w:ascii="Cambria" w:hAnsi="Cambria"/>
        </w:rPr>
        <w:t xml:space="preserve"> zvaigznēm</w:t>
      </w:r>
    </w:p>
    <w:p w:rsidR="001640B4" w:rsidRDefault="000C37F9" w:rsidP="00822C1A">
      <w:pPr>
        <w:pStyle w:val="Body"/>
        <w:spacing w:after="0"/>
        <w:rPr>
          <w:b/>
          <w:bCs/>
        </w:rPr>
      </w:pPr>
      <w:r>
        <w:rPr>
          <w:rFonts w:eastAsia="Arial Unicode MS" w:cs="Arial Unicode MS"/>
        </w:rPr>
        <w:t xml:space="preserve"> </w:t>
      </w:r>
      <w:r>
        <w:rPr>
          <w:rFonts w:eastAsia="Arial Unicode MS" w:cs="Arial Unicode MS"/>
          <w:b/>
          <w:bCs/>
        </w:rPr>
        <w:t>PIRMĀ DAĻA — PĀRSKATS</w:t>
      </w:r>
    </w:p>
    <w:p w:rsidR="001640B4" w:rsidRDefault="000C37F9" w:rsidP="00822C1A">
      <w:pPr>
        <w:pStyle w:val="Body"/>
        <w:spacing w:after="0"/>
      </w:pPr>
      <w:r>
        <w:rPr>
          <w:rFonts w:eastAsia="Arial Unicode MS" w:cs="Arial Unicode MS"/>
          <w:b/>
          <w:bCs/>
        </w:rPr>
        <w:t xml:space="preserve">PAMATDOMA: </w:t>
      </w:r>
      <w:r>
        <w:rPr>
          <w:rFonts w:eastAsia="Arial Unicode MS" w:cs="Arial Unicode MS"/>
        </w:rPr>
        <w:t>Dan. 12:3.</w:t>
      </w:r>
    </w:p>
    <w:p w:rsidR="001640B4" w:rsidRDefault="000C37F9" w:rsidP="00822C1A">
      <w:pPr>
        <w:pStyle w:val="Body"/>
        <w:spacing w:after="0"/>
      </w:pPr>
      <w:r>
        <w:rPr>
          <w:b/>
          <w:bCs/>
        </w:rPr>
        <w:t xml:space="preserve">PĒTĪJUMU CENTRS: </w:t>
      </w:r>
      <w:r>
        <w:t>Dan. 12; Rom. 8:34; Lūk. 10:20; Rom. 8:18; Ebr. 2:14, 15; Jāņa 14:29; Atkl. 11:3.</w:t>
      </w:r>
    </w:p>
    <w:p w:rsidR="001640B4" w:rsidRDefault="000C37F9" w:rsidP="00822C1A">
      <w:pPr>
        <w:pStyle w:val="Body"/>
        <w:spacing w:after="0"/>
      </w:pPr>
      <w:r>
        <w:rPr>
          <w:rFonts w:eastAsia="Arial Unicode MS" w:cs="Arial Unicode MS"/>
          <w:b/>
          <w:bCs/>
        </w:rPr>
        <w:t>Ievads</w:t>
      </w:r>
      <w:r>
        <w:rPr>
          <w:rFonts w:eastAsia="Arial Unicode MS" w:cs="Arial Unicode MS"/>
        </w:rPr>
        <w:t>:</w:t>
      </w:r>
      <w:r w:rsidR="00997074">
        <w:rPr>
          <w:rFonts w:eastAsia="Arial Unicode MS" w:cs="Arial Unicode MS"/>
        </w:rPr>
        <w:t xml:space="preserve"> </w:t>
      </w:r>
      <w:r>
        <w:rPr>
          <w:rFonts w:eastAsia="Arial Unicode MS" w:cs="Arial Unicode MS"/>
        </w:rPr>
        <w:t>Trīs šīsnedēļas stundas tēmas ir pelnījušas īpašu uzmanību, jo šajās jomās Septītās dienas adventistiem ir atšķirīgs viedoklis: Mihaēla loma un būtība, augšāmcelšanās īpatnības un laika pravietojumi Daniēla 12. nodaļā.</w:t>
      </w:r>
    </w:p>
    <w:p w:rsidR="001640B4" w:rsidRDefault="000C37F9" w:rsidP="00822C1A">
      <w:pPr>
        <w:pStyle w:val="Body"/>
        <w:spacing w:after="0"/>
      </w:pPr>
      <w:r>
        <w:rPr>
          <w:rFonts w:eastAsia="Arial Unicode MS" w:cs="Arial Unicode MS"/>
        </w:rPr>
        <w:t>Stundas tēmas:</w:t>
      </w:r>
    </w:p>
    <w:p w:rsidR="001640B4" w:rsidRDefault="000C37F9" w:rsidP="00822C1A">
      <w:pPr>
        <w:pStyle w:val="Body"/>
        <w:numPr>
          <w:ilvl w:val="0"/>
          <w:numId w:val="32"/>
        </w:numPr>
        <w:spacing w:after="0"/>
      </w:pPr>
      <w:r>
        <w:rPr>
          <w:rFonts w:eastAsia="Arial Unicode MS" w:cs="Arial Unicode MS"/>
          <w:b/>
          <w:bCs/>
        </w:rPr>
        <w:t>Mihaēla identitāte</w:t>
      </w:r>
      <w:r>
        <w:rPr>
          <w:rFonts w:eastAsia="Arial Unicode MS" w:cs="Arial Unicode MS"/>
        </w:rPr>
        <w:t>. Kristiešu komentētāji kopumā saprot Mihaēlu ne tikai kā ievērojamu eņģeli. Tomēr ir nozīmīgi Svēto Rakstu pierādījumi, kas norāda uz Mihaēlu kā pirmsiemiesojušos Dieva Dēlu.</w:t>
      </w:r>
    </w:p>
    <w:p w:rsidR="001640B4" w:rsidRDefault="000C37F9" w:rsidP="00822C1A">
      <w:pPr>
        <w:pStyle w:val="Body"/>
        <w:numPr>
          <w:ilvl w:val="0"/>
          <w:numId w:val="5"/>
        </w:numPr>
        <w:spacing w:after="0"/>
      </w:pPr>
      <w:r>
        <w:rPr>
          <w:rFonts w:eastAsia="Arial Unicode MS" w:cs="Arial Unicode MS"/>
          <w:b/>
          <w:bCs/>
        </w:rPr>
        <w:t>Augšāmcelšanās apjoms.</w:t>
      </w:r>
      <w:r>
        <w:rPr>
          <w:rFonts w:eastAsia="Arial Unicode MS" w:cs="Arial Unicode MS"/>
        </w:rPr>
        <w:t xml:space="preserve"> Daniēl</w:t>
      </w:r>
      <w:r w:rsidR="00997074">
        <w:rPr>
          <w:rFonts w:eastAsia="Arial Unicode MS" w:cs="Arial Unicode MS"/>
        </w:rPr>
        <w:t>a grāmatā</w:t>
      </w:r>
      <w:r>
        <w:rPr>
          <w:rFonts w:eastAsia="Arial Unicode MS" w:cs="Arial Unicode MS"/>
        </w:rPr>
        <w:t xml:space="preserve"> aprakstītā augšāmcelšanās nav vispārēja augšāmcelšanās, bet gan īpaša augšāmcelšanās, kas notiks tieši pirms Jēzus otrās atnākšanas.</w:t>
      </w:r>
    </w:p>
    <w:p w:rsidR="001640B4" w:rsidRDefault="000C37F9" w:rsidP="00822C1A">
      <w:pPr>
        <w:pStyle w:val="Body"/>
        <w:numPr>
          <w:ilvl w:val="0"/>
          <w:numId w:val="4"/>
        </w:numPr>
        <w:spacing w:after="0"/>
        <w:rPr>
          <w:b/>
          <w:bCs/>
        </w:rPr>
      </w:pPr>
      <w:r>
        <w:rPr>
          <w:b/>
          <w:bCs/>
        </w:rPr>
        <w:t xml:space="preserve">Laika pravietojumi. </w:t>
      </w:r>
      <w:r>
        <w:t xml:space="preserve">Laika pravietojumus, kas minēti Daniēla 12. nodaļā, ir mēģināts interpretēt kā burtiskus laika periodus, kam </w:t>
      </w:r>
      <w:r w:rsidR="00997074">
        <w:t>jāpiepildās</w:t>
      </w:r>
      <w:r w:rsidR="00997074">
        <w:t xml:space="preserve"> </w:t>
      </w:r>
      <w:r>
        <w:t>nākotnē. Tomēr vislabākie pierādījumi norāda, ka šie laika pareģojumi sakrīt un pārklājas ar Daniēla 7., 8. un 9. nodaļas ilgtermiņa laika pravietojumiem.</w:t>
      </w:r>
    </w:p>
    <w:p w:rsidR="001640B4" w:rsidRDefault="000C37F9" w:rsidP="00822C1A">
      <w:pPr>
        <w:pStyle w:val="Body"/>
        <w:spacing w:after="0"/>
      </w:pPr>
      <w:r>
        <w:rPr>
          <w:b/>
          <w:bCs/>
        </w:rPr>
        <w:t xml:space="preserve">Prakse: </w:t>
      </w:r>
      <w:r>
        <w:t>Ņemot vērā to, ka Daniēla Dievs ir mūsu Dievs un mēs esam Dieva ļaudis, Daniēlam dotie apsolījumi ir arī mūsējie. Mihaēls, proti</w:t>
      </w:r>
      <w:r w:rsidR="00997074">
        <w:t xml:space="preserve"> –</w:t>
      </w:r>
      <w:r>
        <w:t xml:space="preserve"> Jē</w:t>
      </w:r>
      <w:r w:rsidR="00997074">
        <w:t>zus Kristus, ir mūsu pārstāvis D</w:t>
      </w:r>
      <w:r>
        <w:t>ebesu svētnīcā. Viņš ir dzīvais Dievs, kurš virza vēsturi un vēro mūs. Tādējādi mēs varam dzīvot tagadnē un ar prieku un pārliecību raudzīties nākotnē.</w:t>
      </w:r>
    </w:p>
    <w:p w:rsidR="001640B4" w:rsidRDefault="001640B4" w:rsidP="00822C1A">
      <w:pPr>
        <w:pStyle w:val="Body"/>
        <w:spacing w:after="0"/>
      </w:pPr>
    </w:p>
    <w:p w:rsidR="001640B4" w:rsidRDefault="000C37F9" w:rsidP="00822C1A">
      <w:pPr>
        <w:pStyle w:val="Body"/>
        <w:spacing w:after="0"/>
        <w:rPr>
          <w:b/>
          <w:bCs/>
        </w:rPr>
      </w:pPr>
      <w:r>
        <w:rPr>
          <w:b/>
          <w:bCs/>
        </w:rPr>
        <w:t>OTRĀ DAĻA — KOMENTĀRI</w:t>
      </w:r>
    </w:p>
    <w:p w:rsidR="001640B4" w:rsidRDefault="000C37F9" w:rsidP="00997074">
      <w:pPr>
        <w:pStyle w:val="Body"/>
        <w:spacing w:after="0"/>
        <w:ind w:firstLine="720"/>
      </w:pPr>
      <w:r>
        <w:rPr>
          <w:rFonts w:eastAsia="Arial Unicode MS" w:cs="Arial Unicode MS"/>
        </w:rPr>
        <w:t>Rūpīgi izpētīsim trīs iepriekš aprakstītās tēmas:</w:t>
      </w:r>
    </w:p>
    <w:p w:rsidR="001640B4" w:rsidRDefault="000C37F9" w:rsidP="00822C1A">
      <w:pPr>
        <w:pStyle w:val="Body"/>
        <w:spacing w:after="0"/>
      </w:pPr>
      <w:r>
        <w:rPr>
          <w:rFonts w:eastAsia="Arial Unicode MS" w:cs="Arial Unicode MS"/>
          <w:b/>
          <w:bCs/>
        </w:rPr>
        <w:t>1. Mihaēla identitāte.</w:t>
      </w:r>
      <w:r>
        <w:rPr>
          <w:rFonts w:eastAsia="Arial Unicode MS" w:cs="Arial Unicode MS"/>
        </w:rPr>
        <w:t xml:space="preserve"> Starp visiem Daniēla grāmatā attēlotajiem personāžiem vienam ir jāpievērš īpaša uzmanība. Šis tēls vispirms parādās, lai aizsargātu trīs ebrejus degošajā ceplī. Viņu nenosauc, bet Nebukadnēcars, kaut arī no pagānu skatupunkta, uzreiz atzīst, ka šai būtnei ir jābūt “diev</w:t>
      </w:r>
      <w:r w:rsidR="00997074">
        <w:rPr>
          <w:rFonts w:eastAsia="Arial Unicode MS" w:cs="Arial Unicode MS"/>
        </w:rPr>
        <w:t>u dēlam” (Dan. 3:25, ESV). Tad D</w:t>
      </w:r>
      <w:r>
        <w:rPr>
          <w:rFonts w:eastAsia="Arial Unicode MS" w:cs="Arial Unicode MS"/>
        </w:rPr>
        <w:t xml:space="preserve">ebesu tiesas sprieduma redzējumā redzam parādāmies šo pašu tēlu, kurš atklājas kā Cilvēka Dēls (Dan. 7:13). Viņš pilda </w:t>
      </w:r>
      <w:r w:rsidR="00997074">
        <w:rPr>
          <w:rFonts w:eastAsia="Arial Unicode MS" w:cs="Arial Unicode MS"/>
        </w:rPr>
        <w:t>S</w:t>
      </w:r>
      <w:r>
        <w:rPr>
          <w:rFonts w:eastAsia="Arial Unicode MS" w:cs="Arial Unicode MS"/>
        </w:rPr>
        <w:t>avus pienākumus kā svēto pārstāvis. Viņam “tika dota valdīšana, gods un valstība” (Dan. 7:14, NKJV). Tālāk Viņš parādās kā “</w:t>
      </w:r>
      <w:r w:rsidR="00997074">
        <w:rPr>
          <w:rFonts w:eastAsia="Arial Unicode MS" w:cs="Arial Unicode MS"/>
        </w:rPr>
        <w:t>P</w:t>
      </w:r>
      <w:r>
        <w:rPr>
          <w:rFonts w:eastAsia="Arial Unicode MS" w:cs="Arial Unicode MS"/>
        </w:rPr>
        <w:t xml:space="preserve">ulka </w:t>
      </w:r>
      <w:r w:rsidR="00997074">
        <w:rPr>
          <w:rFonts w:eastAsia="Arial Unicode MS" w:cs="Arial Unicode MS"/>
        </w:rPr>
        <w:t>v</w:t>
      </w:r>
      <w:r>
        <w:rPr>
          <w:rFonts w:eastAsia="Arial Unicode MS" w:cs="Arial Unicode MS"/>
        </w:rPr>
        <w:t>adonis” (Dan. 8:11), kura priesterisko kalpošanu uzurpē mazais rags. Visbeidzot, šis tēls parādās kā “Mihaēls” (Dan. 10:13). Viņu sauc par “jūsu sargeņģeli” (Dan. 10:21) un “</w:t>
      </w:r>
      <w:r w:rsidR="00997074">
        <w:rPr>
          <w:rFonts w:eastAsia="Arial Unicode MS" w:cs="Arial Unicode MS"/>
        </w:rPr>
        <w:t>L</w:t>
      </w:r>
      <w:r>
        <w:rPr>
          <w:rFonts w:eastAsia="Arial Unicode MS" w:cs="Arial Unicode MS"/>
        </w:rPr>
        <w:t xml:space="preserve">ielo eņģeļu </w:t>
      </w:r>
      <w:r w:rsidR="00997074">
        <w:rPr>
          <w:rFonts w:eastAsia="Arial Unicode MS" w:cs="Arial Unicode MS"/>
        </w:rPr>
        <w:t>v</w:t>
      </w:r>
      <w:r>
        <w:rPr>
          <w:rFonts w:eastAsia="Arial Unicode MS" w:cs="Arial Unicode MS"/>
        </w:rPr>
        <w:t>aldnieku” (Dan. 12:1). Viņš ir gan priesteris, gan militārs/ ķēnišķīgs tēls.</w:t>
      </w:r>
    </w:p>
    <w:p w:rsidR="001640B4" w:rsidRDefault="000C37F9" w:rsidP="00997074">
      <w:pPr>
        <w:pStyle w:val="Body"/>
        <w:spacing w:after="0"/>
        <w:ind w:firstLine="720"/>
      </w:pPr>
      <w:r>
        <w:rPr>
          <w:rFonts w:eastAsia="Arial Unicode MS" w:cs="Arial Unicode MS"/>
        </w:rPr>
        <w:t>Veicot militāro lomu, šis ķēnišķīgais karavīrs cīnās pret ļaunajiem spēkiem, kurus simbolizē mazais rags, ziemeļu ķēniņš un Persijas valdnieks. Piemēram, mazais rags uzurpējoties vēlas būt liels (</w:t>
      </w:r>
      <w:r w:rsidRPr="00997074">
        <w:rPr>
          <w:rFonts w:eastAsia="Arial Unicode MS" w:cs="Arial Unicode MS"/>
          <w:i/>
        </w:rPr>
        <w:t>gdl</w:t>
      </w:r>
      <w:r>
        <w:rPr>
          <w:rFonts w:eastAsia="Arial Unicode MS" w:cs="Arial Unicode MS"/>
        </w:rPr>
        <w:t>), lai sasniegtu “</w:t>
      </w:r>
      <w:r w:rsidR="00997074">
        <w:rPr>
          <w:rFonts w:eastAsia="Arial Unicode MS" w:cs="Arial Unicode MS"/>
        </w:rPr>
        <w:t>P</w:t>
      </w:r>
      <w:r>
        <w:rPr>
          <w:rFonts w:eastAsia="Arial Unicode MS" w:cs="Arial Unicode MS"/>
        </w:rPr>
        <w:t>ulka vadoni” (Dan. 8:11); un uzbrūk Dieva ļaudīm; Mihaēls, lielais (</w:t>
      </w:r>
      <w:r w:rsidRPr="00997074">
        <w:rPr>
          <w:rFonts w:eastAsia="Arial Unicode MS" w:cs="Arial Unicode MS"/>
          <w:i/>
        </w:rPr>
        <w:t>GDL</w:t>
      </w:r>
      <w:r>
        <w:rPr>
          <w:rFonts w:eastAsia="Arial Unicode MS" w:cs="Arial Unicode MS"/>
        </w:rPr>
        <w:t>) valdnieks — dižens ar labo — pieceļas, lai aizstāvētu cilvēkus. Polārā opozīcija starp Mihaēlu un spēkiem</w:t>
      </w:r>
      <w:r w:rsidR="00997074">
        <w:rPr>
          <w:rFonts w:eastAsia="Arial Unicode MS" w:cs="Arial Unicode MS"/>
        </w:rPr>
        <w:t>, kas cīnās pret Dievu,</w:t>
      </w:r>
      <w:r>
        <w:rPr>
          <w:rFonts w:eastAsia="Arial Unicode MS" w:cs="Arial Unicode MS"/>
        </w:rPr>
        <w:t xml:space="preserve"> </w:t>
      </w:r>
      <w:r w:rsidR="00997074">
        <w:rPr>
          <w:rFonts w:eastAsia="Arial Unicode MS" w:cs="Arial Unicode MS"/>
        </w:rPr>
        <w:t>parāda</w:t>
      </w:r>
      <w:r>
        <w:rPr>
          <w:rFonts w:eastAsia="Arial Unicode MS" w:cs="Arial Unicode MS"/>
        </w:rPr>
        <w:t xml:space="preserve"> Mihaēl</w:t>
      </w:r>
      <w:r w:rsidR="00997074">
        <w:rPr>
          <w:rFonts w:eastAsia="Arial Unicode MS" w:cs="Arial Unicode MS"/>
        </w:rPr>
        <w:t>u kā</w:t>
      </w:r>
      <w:r>
        <w:rPr>
          <w:rFonts w:eastAsia="Arial Unicode MS" w:cs="Arial Unicode MS"/>
        </w:rPr>
        <w:t xml:space="preserve"> paša Dieva pārstāvi un izpausmi.</w:t>
      </w:r>
    </w:p>
    <w:p w:rsidR="001640B4" w:rsidRDefault="000C37F9" w:rsidP="00997074">
      <w:pPr>
        <w:pStyle w:val="Body"/>
        <w:spacing w:after="0"/>
        <w:ind w:firstLine="720"/>
      </w:pPr>
      <w:r>
        <w:rPr>
          <w:rFonts w:eastAsia="Arial Unicode MS" w:cs="Arial Unicode MS"/>
        </w:rPr>
        <w:t xml:space="preserve">Ņemiet vērā, ka Mihaēla iecelšana par “vienu no galvenajiem valdniekiem” (Dan. 10:13) nav pretrunā ar iepriekšminētajiem apsvērumiem. Visticamāk, šis izteiciens norāda uz tā saucamo pilnības daudzskaitli, kad Dievs uzrunā </w:t>
      </w:r>
      <w:r w:rsidR="00997074">
        <w:rPr>
          <w:rFonts w:eastAsia="Arial Unicode MS" w:cs="Arial Unicode MS"/>
        </w:rPr>
        <w:t>S</w:t>
      </w:r>
      <w:r>
        <w:rPr>
          <w:rFonts w:eastAsia="Arial Unicode MS" w:cs="Arial Unicode MS"/>
        </w:rPr>
        <w:t xml:space="preserve">evi daudzskaitļa otrajā personā — “ļaujiet </w:t>
      </w:r>
      <w:r w:rsidR="00997074">
        <w:rPr>
          <w:rFonts w:eastAsia="Arial Unicode MS" w:cs="Arial Unicode MS"/>
        </w:rPr>
        <w:t>M</w:t>
      </w:r>
      <w:r>
        <w:rPr>
          <w:rFonts w:eastAsia="Arial Unicode MS" w:cs="Arial Unicode MS"/>
        </w:rPr>
        <w:t xml:space="preserve">ums” (1. Moz. 1:26, 1. Moz. 11:7), “viens no </w:t>
      </w:r>
      <w:r w:rsidR="00997074">
        <w:rPr>
          <w:rFonts w:eastAsia="Arial Unicode MS" w:cs="Arial Unicode MS"/>
        </w:rPr>
        <w:t>M</w:t>
      </w:r>
      <w:r>
        <w:rPr>
          <w:rFonts w:eastAsia="Arial Unicode MS" w:cs="Arial Unicode MS"/>
        </w:rPr>
        <w:t>ums” (1. Moz. 3:22), “</w:t>
      </w:r>
      <w:r w:rsidR="00997074">
        <w:rPr>
          <w:rFonts w:eastAsia="Arial Unicode MS" w:cs="Arial Unicode MS"/>
        </w:rPr>
        <w:t>M</w:t>
      </w:r>
      <w:r>
        <w:rPr>
          <w:rFonts w:eastAsia="Arial Unicode MS" w:cs="Arial Unicode MS"/>
        </w:rPr>
        <w:t xml:space="preserve">ums” (Jes. </w:t>
      </w:r>
      <w:r>
        <w:rPr>
          <w:rFonts w:eastAsia="Arial Unicode MS" w:cs="Arial Unicode MS"/>
        </w:rPr>
        <w:lastRenderedPageBreak/>
        <w:t>6:8) — kas norāda uz vairākām “personām” Trīsvienībā. Mihaēls patiešām ir viens no galvenajiem valdniekiem, jo ​​kā mūžīgais Dēls Viņš ir atšķirīga persona Trīsvienībā un viens ar Tēvu.</w:t>
      </w:r>
    </w:p>
    <w:p w:rsidR="001640B4" w:rsidRDefault="000C37F9" w:rsidP="00997074">
      <w:pPr>
        <w:pStyle w:val="Body"/>
        <w:spacing w:after="0"/>
        <w:ind w:firstLine="720"/>
      </w:pPr>
      <w:r>
        <w:rPr>
          <w:rFonts w:eastAsia="Arial Unicode MS" w:cs="Arial Unicode MS"/>
        </w:rPr>
        <w:t xml:space="preserve">Šis raksturojums ir vēl vairāk uzsvērts </w:t>
      </w:r>
      <w:r w:rsidR="00997074">
        <w:rPr>
          <w:rFonts w:eastAsia="Arial Unicode MS" w:cs="Arial Unicode MS"/>
        </w:rPr>
        <w:t>Jaunajā Derībā. Mihaēls vadīja D</w:t>
      </w:r>
      <w:r>
        <w:rPr>
          <w:rFonts w:eastAsia="Arial Unicode MS" w:cs="Arial Unicode MS"/>
        </w:rPr>
        <w:t>ebesu armiju, kas izr</w:t>
      </w:r>
      <w:r w:rsidR="00997074">
        <w:rPr>
          <w:rFonts w:eastAsia="Arial Unicode MS" w:cs="Arial Unicode MS"/>
        </w:rPr>
        <w:t>aidīja pūķi un viņa eņģeļus no D</w:t>
      </w:r>
      <w:r>
        <w:rPr>
          <w:rFonts w:eastAsia="Arial Unicode MS" w:cs="Arial Unicode MS"/>
        </w:rPr>
        <w:t>ebesīm (Atkl. 12:7–9). Mihaēls, saukts arī par “erceņģeli”, diskutēja ar velnu par Mozus miesu (Jūdas 9). Interesanti, ka “erceņģeļa” balss izraisīs svēto augšāmcelšanos Jēzus atnākšanas laikā (1. Tes. 4:16). Nav pārsteidzoši, ka tieši Kristus augšāmcelšanos saistīja ar Cilvēka Dēla balsi (Jāņa 5:28, 29). Tātad neizbēgams secinājums ir tāds, ka Mihaēls ir Jēzus.</w:t>
      </w:r>
    </w:p>
    <w:p w:rsidR="001640B4" w:rsidRDefault="000C37F9" w:rsidP="00822C1A">
      <w:pPr>
        <w:pStyle w:val="Body"/>
        <w:spacing w:after="0"/>
      </w:pPr>
      <w:r>
        <w:rPr>
          <w:rFonts w:eastAsia="Arial Unicode MS" w:cs="Arial Unicode MS"/>
          <w:b/>
          <w:bCs/>
        </w:rPr>
        <w:t>2. Augšāmcelšanās apjoms.</w:t>
      </w:r>
      <w:r>
        <w:rPr>
          <w:rFonts w:eastAsia="Arial Unicode MS" w:cs="Arial Unicode MS"/>
        </w:rPr>
        <w:t xml:space="preserve"> Pirmā atsauce uz augšāmcelšanos Dan. 12:2 paziņo, ka gan taisnie, gan ļaunie augšāmcelsies no miroņiem vienlaikus. Šī augšāmcelšanās notiek beigu laikā, kad Mihaēls pieceļas, lai izglābtu Savu tautu (Dan. 12:1). Tāpēc šai </w:t>
      </w:r>
      <w:r w:rsidR="00997074">
        <w:rPr>
          <w:rFonts w:eastAsia="Arial Unicode MS" w:cs="Arial Unicode MS"/>
        </w:rPr>
        <w:t>augšāmcelšanai</w:t>
      </w:r>
      <w:r>
        <w:rPr>
          <w:rFonts w:eastAsia="Arial Unicode MS" w:cs="Arial Unicode MS"/>
        </w:rPr>
        <w:t xml:space="preserve"> ir jābūt īpašai augšāmcelšanai, jo, kā mācīts citur Rakstos, vispārējā taisno augšāmcelšanās notiks Jēzus otrajā atnākšanā, bet bezdievju augšāmcelšanās notiks tūkstošgades beigās. Tomēr Raksti norāda uz īpašu augšāmcelšanos tiem, kas Jēzu sit krustā (Dan. 12:2; Mat. 26:63, 64; Atkl. 1:7), un tiem, kas miruši ticībā trīs eņģeļu vēstī</w:t>
      </w:r>
      <w:r w:rsidR="00997074">
        <w:rPr>
          <w:rFonts w:eastAsia="Arial Unicode MS" w:cs="Arial Unicode MS"/>
        </w:rPr>
        <w:t>m</w:t>
      </w:r>
      <w:r>
        <w:rPr>
          <w:rFonts w:eastAsia="Arial Unicode MS" w:cs="Arial Unicode MS"/>
        </w:rPr>
        <w:t xml:space="preserve"> (Atkl. 14:13). Septītās dienas adventistu Bībeles komentārs vēstī: “Īpaša augšāmcelšanās notiek pirms Kristus otrās Adventes. Tajā laikā uzcelsies visi, kas ir miruši ticībā trešajam eņģelim. Turklāt tie, kas redzēja ņirgāšanos par Kristus krustā sišanu, un tie, kuri visnotaļ vardarbīgi iebilda pret Dieva tautu, tiks izvesti no kapiem, lai redzētu dievišķā apsolījuma piepildījumu un patiesības triumfu (skat. LC 637; Atkl. 1:7).” — 4. sējums, 878. lpp.</w:t>
      </w:r>
    </w:p>
    <w:p w:rsidR="001640B4" w:rsidRDefault="000C37F9" w:rsidP="00997074">
      <w:pPr>
        <w:pStyle w:val="Body"/>
        <w:spacing w:after="0"/>
        <w:ind w:firstLine="720"/>
      </w:pPr>
      <w:r>
        <w:rPr>
          <w:rFonts w:eastAsia="Arial Unicode MS" w:cs="Arial Unicode MS"/>
        </w:rPr>
        <w:t>Otra atsauce uz augšāmcelšanos ir Dan. 12:13, kas, atšķirībā no iepriekšējās, notiek “dienu beigās”. Šis notikums ir vispārējā taisno augšāmcelšanās, kas aprakstīta citur Rakstos. Daniēls saņēma apsolījumu, ka “dienu beigās” viņš celsies saņemt mantojumu. Termins “mantojums” (</w:t>
      </w:r>
      <w:r>
        <w:rPr>
          <w:rFonts w:eastAsia="Arial Unicode MS" w:cs="Arial Unicode MS"/>
          <w:i/>
          <w:iCs/>
        </w:rPr>
        <w:t>goral</w:t>
      </w:r>
      <w:r>
        <w:rPr>
          <w:rFonts w:eastAsia="Arial Unicode MS" w:cs="Arial Unicode MS"/>
        </w:rPr>
        <w:t>) atsaucas uz piešķirto mantojumu (</w:t>
      </w:r>
      <w:r>
        <w:rPr>
          <w:rFonts w:eastAsia="Arial Unicode MS" w:cs="Arial Unicode MS"/>
          <w:i/>
          <w:iCs/>
        </w:rPr>
        <w:t>goral</w:t>
      </w:r>
      <w:r>
        <w:rPr>
          <w:rFonts w:eastAsia="Arial Unicode MS" w:cs="Arial Unicode MS"/>
        </w:rPr>
        <w:t xml:space="preserve">), kas tiek piešķirts katrai ciltij pēc tam, kad Dieva ļaudis ir ieradušies apsolītajā zemē. Šis termins atsaucas uz </w:t>
      </w:r>
      <w:r w:rsidR="00997074">
        <w:rPr>
          <w:rFonts w:eastAsia="Arial Unicode MS" w:cs="Arial Unicode MS"/>
        </w:rPr>
        <w:t>2. Moz.</w:t>
      </w:r>
      <w:r>
        <w:rPr>
          <w:rFonts w:eastAsia="Arial Unicode MS" w:cs="Arial Unicode MS"/>
        </w:rPr>
        <w:t xml:space="preserve"> un derības solījumu, ka Dievs tautai piešķirs zemi. Daniēls saņēma šo pašu apsolījumu. Beigu beigās viņš saņems savu “daļu” jaunajā radībā, jaun</w:t>
      </w:r>
      <w:r w:rsidR="00997074">
        <w:rPr>
          <w:rFonts w:eastAsia="Arial Unicode MS" w:cs="Arial Unicode MS"/>
        </w:rPr>
        <w:t>ajās D</w:t>
      </w:r>
      <w:r>
        <w:rPr>
          <w:rFonts w:eastAsia="Arial Unicode MS" w:cs="Arial Unicode MS"/>
        </w:rPr>
        <w:t xml:space="preserve">ebesīs un </w:t>
      </w:r>
      <w:r w:rsidR="00997074">
        <w:rPr>
          <w:rFonts w:eastAsia="Arial Unicode MS" w:cs="Arial Unicode MS"/>
        </w:rPr>
        <w:t>J</w:t>
      </w:r>
      <w:r>
        <w:rPr>
          <w:rFonts w:eastAsia="Arial Unicode MS" w:cs="Arial Unicode MS"/>
        </w:rPr>
        <w:t xml:space="preserve">aunajā zemē. Augšāmcelšanās nav pāreja no materiāla stāvokļa uz nemateriālu stāvokli. Patiešām, tā ir pāreja no grēcīga un degradēta stāvokļa uz pilnības stāvokli. Mēs baudīsim dzīvi līdz tās pilnībai jauno </w:t>
      </w:r>
      <w:r w:rsidR="00997074">
        <w:rPr>
          <w:rFonts w:eastAsia="Arial Unicode MS" w:cs="Arial Unicode MS"/>
        </w:rPr>
        <w:t>D</w:t>
      </w:r>
      <w:r>
        <w:rPr>
          <w:rFonts w:eastAsia="Arial Unicode MS" w:cs="Arial Unicode MS"/>
        </w:rPr>
        <w:t xml:space="preserve">ebesu un </w:t>
      </w:r>
      <w:r w:rsidR="00997074">
        <w:rPr>
          <w:rFonts w:eastAsia="Arial Unicode MS" w:cs="Arial Unicode MS"/>
        </w:rPr>
        <w:t>J</w:t>
      </w:r>
      <w:r>
        <w:rPr>
          <w:rFonts w:eastAsia="Arial Unicode MS" w:cs="Arial Unicode MS"/>
        </w:rPr>
        <w:t>aunās zemes konkrētajā realitātē, ko Dievs radīs (Jes. 65:17, Atkl. 21:1–5).</w:t>
      </w:r>
    </w:p>
    <w:p w:rsidR="001640B4" w:rsidRDefault="000C37F9" w:rsidP="00822C1A">
      <w:pPr>
        <w:pStyle w:val="Body"/>
        <w:spacing w:after="0"/>
      </w:pPr>
      <w:r>
        <w:rPr>
          <w:rFonts w:eastAsia="Arial Unicode MS" w:cs="Arial Unicode MS"/>
          <w:b/>
          <w:bCs/>
        </w:rPr>
        <w:t>3. Laika pravietojumi.</w:t>
      </w:r>
      <w:r>
        <w:rPr>
          <w:rFonts w:eastAsia="Arial Unicode MS" w:cs="Arial Unicode MS"/>
        </w:rPr>
        <w:t xml:space="preserve"> Iedziļinoties pravietiskajos termiņos, kas minēti Daniēla 12. nodaļā, jāpatur prātā, ka šī nodaļa ir visas grāmatas nobeigums un epilogs. Daniēla 12. nodaļā parādās trīs specifiski laika pravietojumi. Pirmais paredz, ka “laikam, laikiem un puslaikam” jāilgst līdz “svētās tautas spēks [</w:t>
      </w:r>
      <w:r>
        <w:rPr>
          <w:rFonts w:eastAsia="Arial Unicode MS" w:cs="Arial Unicode MS"/>
          <w:i/>
          <w:iCs/>
        </w:rPr>
        <w:t>jad</w:t>
      </w:r>
      <w:r>
        <w:rPr>
          <w:rFonts w:eastAsia="Arial Unicode MS" w:cs="Arial Unicode MS"/>
        </w:rPr>
        <w:t xml:space="preserve"> </w:t>
      </w:r>
      <w:r w:rsidR="00997074">
        <w:rPr>
          <w:rFonts w:eastAsia="Arial Unicode MS" w:cs="Arial Unicode MS"/>
        </w:rPr>
        <w:t>‘</w:t>
      </w:r>
      <w:r>
        <w:rPr>
          <w:rFonts w:eastAsia="Arial Unicode MS" w:cs="Arial Unicode MS"/>
        </w:rPr>
        <w:t>roka</w:t>
      </w:r>
      <w:r w:rsidR="00997074">
        <w:rPr>
          <w:rFonts w:eastAsia="Arial Unicode MS" w:cs="Arial Unicode MS"/>
        </w:rPr>
        <w:t>’</w:t>
      </w:r>
      <w:r>
        <w:rPr>
          <w:rFonts w:eastAsia="Arial Unicode MS" w:cs="Arial Unicode MS"/>
        </w:rPr>
        <w:t>] ir pilnībā sagrauts” (Dan. 12:7, NKJV). Šis pravietojums attiecas uz laiku, kurā svētie atradās tās būtnes “rokās” (</w:t>
      </w:r>
      <w:r>
        <w:rPr>
          <w:rFonts w:eastAsia="Arial Unicode MS" w:cs="Arial Unicode MS"/>
          <w:i/>
          <w:iCs/>
        </w:rPr>
        <w:t>jad</w:t>
      </w:r>
      <w:r>
        <w:rPr>
          <w:rFonts w:eastAsia="Arial Unicode MS" w:cs="Arial Unicode MS"/>
        </w:rPr>
        <w:t xml:space="preserve">), kuru, saskaņā </w:t>
      </w:r>
      <w:r w:rsidR="00997074">
        <w:rPr>
          <w:rFonts w:eastAsia="Arial Unicode MS" w:cs="Arial Unicode MS"/>
        </w:rPr>
        <w:t>ar Dani</w:t>
      </w:r>
      <w:r>
        <w:rPr>
          <w:rFonts w:eastAsia="Arial Unicode MS" w:cs="Arial Unicode MS"/>
        </w:rPr>
        <w:t>ēla 7</w:t>
      </w:r>
      <w:r w:rsidR="00997074">
        <w:rPr>
          <w:rFonts w:eastAsia="Arial Unicode MS" w:cs="Arial Unicode MS"/>
        </w:rPr>
        <w:t>. nodaļu</w:t>
      </w:r>
      <w:r>
        <w:rPr>
          <w:rFonts w:eastAsia="Arial Unicode MS" w:cs="Arial Unicode MS"/>
        </w:rPr>
        <w:t>, simbolizē mazais rags (Dan. 7:25). Šis 3½  laika posms ilgst no mūsu ēras 538. gada ar pāvestības nodibināšanu līdz 1798. gadam, kad Francijas imperators Napoleons izbeidz laicīgo pāvesta valdību un tādējādi “sagrauj” “varu” (</w:t>
      </w:r>
      <w:r>
        <w:rPr>
          <w:rFonts w:eastAsia="Arial Unicode MS" w:cs="Arial Unicode MS"/>
          <w:i/>
          <w:iCs/>
        </w:rPr>
        <w:t>jad</w:t>
      </w:r>
      <w:r>
        <w:rPr>
          <w:rFonts w:eastAsia="Arial Unicode MS" w:cs="Arial Unicode MS"/>
        </w:rPr>
        <w:t>), kas apspiež Dieva tautu.</w:t>
      </w:r>
    </w:p>
    <w:p w:rsidR="001640B4" w:rsidRDefault="000C37F9" w:rsidP="00997074">
      <w:pPr>
        <w:pStyle w:val="Body"/>
        <w:spacing w:after="0"/>
        <w:ind w:firstLine="720"/>
      </w:pPr>
      <w:r>
        <w:rPr>
          <w:rFonts w:eastAsia="Arial Unicode MS" w:cs="Arial Unicode MS"/>
        </w:rPr>
        <w:t>Otrs šeit pieminētais pravietiskais laiks ir “1290 dienas”. Šoreiz pareģojumiem jāsākas ar “ikdienas” (</w:t>
      </w:r>
      <w:r>
        <w:rPr>
          <w:rFonts w:eastAsia="Arial Unicode MS" w:cs="Arial Unicode MS"/>
          <w:i/>
          <w:iCs/>
        </w:rPr>
        <w:t>tamid</w:t>
      </w:r>
      <w:r>
        <w:rPr>
          <w:rFonts w:eastAsia="Arial Unicode MS" w:cs="Arial Unicode MS"/>
        </w:rPr>
        <w:t xml:space="preserve">) noņemšanu un “pamestības negantības” </w:t>
      </w:r>
      <w:r w:rsidR="00997074">
        <w:rPr>
          <w:rFonts w:eastAsia="Arial Unicode MS" w:cs="Arial Unicode MS"/>
        </w:rPr>
        <w:t>uzsākšanu</w:t>
      </w:r>
      <w:r>
        <w:rPr>
          <w:rFonts w:eastAsia="Arial Unicode MS" w:cs="Arial Unicode MS"/>
        </w:rPr>
        <w:t xml:space="preserve"> (Dan. 12:11). Šie notikumi ir saistīti ar mazā raga darbu, kurš atņēma ikdienišķo un izraisīja pamestības negantību (Dan. 8:9–12). Tāpēc šim pravietiskajam periodam jāpārklājas ar iepriekš minēto “3½ reizes”. Tas, visticamāk, ilgst līdz 1798. gadam un tādā gadījumā sniedzas atpakaļ līdz pat mūsu ēras 508. gadam. Galvenais notikums, kas notika ap šo datumu, ir Francijas ķēniņa Klovisa pārvēršanās katoļticībai. Šis nozīmīgais notikums — salīdzināms ar Konstantīna pievēršanos kristietībai — pavēra ceļu pāvesta varas </w:t>
      </w:r>
      <w:r>
        <w:rPr>
          <w:rFonts w:eastAsia="Arial Unicode MS" w:cs="Arial Unicode MS"/>
        </w:rPr>
        <w:lastRenderedPageBreak/>
        <w:t>nostiprināšanai. Interesanti, ka gan šī pravietiskā perioda sākumu, gan beigas iezīmē Francijas līdera rīcība.</w:t>
      </w:r>
    </w:p>
    <w:p w:rsidR="001640B4" w:rsidRDefault="00997074" w:rsidP="00997074">
      <w:pPr>
        <w:pStyle w:val="Body"/>
        <w:spacing w:after="0"/>
        <w:ind w:firstLine="357"/>
      </w:pPr>
      <w:r>
        <w:rPr>
          <w:rFonts w:eastAsia="Arial Unicode MS" w:cs="Arial Unicode MS"/>
        </w:rPr>
        <w:t>Visbeidzot</w:t>
      </w:r>
      <w:r w:rsidR="000C37F9">
        <w:rPr>
          <w:rFonts w:eastAsia="Arial Unicode MS" w:cs="Arial Unicode MS"/>
        </w:rPr>
        <w:t xml:space="preserve"> pravietiskais periods “1335 dienas” (Dan. 12:12) nāk ar svētību tiem, kas dzīvo tā beigās (skat. arī Atkl. 14:13). Nav norādīts sākuma vai beigu laiks. Taču šķiet, ka šis laika posms ir turpinājums iepriekšējam laika posmam — “1290 dienas”. Tādējādi no Klovisa konvertēšanas ap 508. gadu 1335 dienas sasniedz 1843./1844. gadu, kad tika pasludināta pirmā eņģeļa vēsts un 2300 vakari un rīti tuvojās noslēgumam.</w:t>
      </w:r>
    </w:p>
    <w:p w:rsidR="001640B4" w:rsidRDefault="001640B4" w:rsidP="00822C1A">
      <w:pPr>
        <w:pStyle w:val="Body"/>
        <w:spacing w:after="0"/>
      </w:pPr>
    </w:p>
    <w:p w:rsidR="001640B4" w:rsidRDefault="000C37F9" w:rsidP="00822C1A">
      <w:pPr>
        <w:pStyle w:val="Heading3"/>
        <w:spacing w:after="0"/>
      </w:pPr>
      <w:r>
        <w:rPr>
          <w:rFonts w:eastAsia="Arial Unicode MS" w:cs="Arial Unicode MS"/>
        </w:rPr>
        <w:t>TREŠĀ DAĻA — PRAKSE</w:t>
      </w:r>
    </w:p>
    <w:p w:rsidR="001640B4" w:rsidRDefault="000C37F9" w:rsidP="00822C1A">
      <w:pPr>
        <w:pStyle w:val="Heading3"/>
        <w:spacing w:after="0"/>
        <w:rPr>
          <w:b w:val="0"/>
          <w:bCs w:val="0"/>
        </w:rPr>
      </w:pPr>
      <w:r>
        <w:rPr>
          <w:b w:val="0"/>
          <w:bCs w:val="0"/>
        </w:rPr>
        <w:t>“Koledžas studentu grupa jutās sagrauta, pūloties izprast Daniēla grāmatu</w:t>
      </w:r>
      <w:r w:rsidR="00A4469E">
        <w:rPr>
          <w:b w:val="0"/>
          <w:bCs w:val="0"/>
        </w:rPr>
        <w:t>, t</w:t>
      </w:r>
      <w:r>
        <w:rPr>
          <w:b w:val="0"/>
          <w:bCs w:val="0"/>
        </w:rPr>
        <w:t xml:space="preserve">āpēc viņi devās uz sporta zāli spēlēt basketbolu. Pēc spēles viņi pamanīja, ka vecais sargs sēž stūrī  un lasa. “Ko jūs lasāt, Džo?” </w:t>
      </w:r>
      <w:r w:rsidR="00A4469E">
        <w:rPr>
          <w:b w:val="0"/>
          <w:bCs w:val="0"/>
        </w:rPr>
        <w:t>v</w:t>
      </w:r>
      <w:r>
        <w:rPr>
          <w:b w:val="0"/>
          <w:bCs w:val="0"/>
        </w:rPr>
        <w:t xml:space="preserve">iņi jautāja. “Daniēla grāmatu,” </w:t>
      </w:r>
      <w:r w:rsidR="00A4469E">
        <w:rPr>
          <w:b w:val="0"/>
          <w:bCs w:val="0"/>
        </w:rPr>
        <w:t>sargs</w:t>
      </w:r>
      <w:r>
        <w:rPr>
          <w:b w:val="0"/>
          <w:bCs w:val="0"/>
        </w:rPr>
        <w:t xml:space="preserve"> atbildēja. "Ak, jūs to nevarat saprast."</w:t>
      </w:r>
      <w:r w:rsidR="00A4469E">
        <w:rPr>
          <w:b w:val="0"/>
          <w:bCs w:val="0"/>
        </w:rPr>
        <w:t xml:space="preserve"> –</w:t>
      </w:r>
      <w:r>
        <w:rPr>
          <w:b w:val="0"/>
          <w:bCs w:val="0"/>
        </w:rPr>
        <w:t xml:space="preserve"> "</w:t>
      </w:r>
      <w:r w:rsidR="00A4469E">
        <w:rPr>
          <w:b w:val="0"/>
          <w:bCs w:val="0"/>
        </w:rPr>
        <w:t>Es</w:t>
      </w:r>
      <w:r>
        <w:rPr>
          <w:b w:val="0"/>
          <w:bCs w:val="0"/>
        </w:rPr>
        <w:t xml:space="preserve"> varu</w:t>
      </w:r>
      <w:r w:rsidR="00A4469E">
        <w:rPr>
          <w:b w:val="0"/>
          <w:bCs w:val="0"/>
        </w:rPr>
        <w:t xml:space="preserve"> gan</w:t>
      </w:r>
      <w:r>
        <w:rPr>
          <w:b w:val="0"/>
          <w:bCs w:val="0"/>
        </w:rPr>
        <w:t>," Džo atbil</w:t>
      </w:r>
      <w:r w:rsidR="00A4469E">
        <w:rPr>
          <w:b w:val="0"/>
          <w:bCs w:val="0"/>
        </w:rPr>
        <w:t>dēja. ‘'Tas ir pavisam vienkārš:</w:t>
      </w:r>
      <w:r>
        <w:rPr>
          <w:b w:val="0"/>
          <w:bCs w:val="0"/>
        </w:rPr>
        <w:t xml:space="preserve"> Dievs uzvar.’’'' — Adaptēts no Bob Fyall, </w:t>
      </w:r>
      <w:r>
        <w:rPr>
          <w:b w:val="0"/>
          <w:bCs w:val="0"/>
          <w:i/>
          <w:iCs/>
        </w:rPr>
        <w:t>Daniel: A Tale of Two Cities</w:t>
      </w:r>
      <w:r>
        <w:rPr>
          <w:b w:val="0"/>
          <w:bCs w:val="0"/>
        </w:rPr>
        <w:t xml:space="preserve"> (Great Britain: Christian Focus Publications, 1998), 151. lpp.</w:t>
      </w:r>
    </w:p>
    <w:p w:rsidR="001640B4" w:rsidRDefault="000C37F9" w:rsidP="00822C1A">
      <w:pPr>
        <w:pStyle w:val="Body"/>
        <w:numPr>
          <w:ilvl w:val="0"/>
          <w:numId w:val="33"/>
        </w:numPr>
        <w:spacing w:after="0"/>
      </w:pPr>
      <w:r>
        <w:rPr>
          <w:rFonts w:eastAsia="Arial Unicode MS" w:cs="Arial Unicode MS"/>
        </w:rPr>
        <w:t xml:space="preserve">Kā jūs tiekat galā ar to, ka, iespējams, nesaprotat visu, ko lasāt Daniēla grāmatā? Kuras Daniēla grāmatas sadaļas jūs joprojām izjūtat kā mulsinošas un noslēpumainas? Kāds ir galvenais Daniēla </w:t>
      </w:r>
      <w:r w:rsidR="00A4469E">
        <w:rPr>
          <w:rFonts w:eastAsia="Arial Unicode MS" w:cs="Arial Unicode MS"/>
        </w:rPr>
        <w:t xml:space="preserve">grāmatas </w:t>
      </w:r>
      <w:r>
        <w:rPr>
          <w:rFonts w:eastAsia="Arial Unicode MS" w:cs="Arial Unicode MS"/>
        </w:rPr>
        <w:t>vēstījums, kuru jūs skaidri saprotat?</w:t>
      </w:r>
    </w:p>
    <w:p w:rsidR="001640B4" w:rsidRDefault="000C37F9" w:rsidP="00822C1A">
      <w:pPr>
        <w:pStyle w:val="Body"/>
        <w:numPr>
          <w:ilvl w:val="0"/>
          <w:numId w:val="5"/>
        </w:numPr>
        <w:spacing w:after="0"/>
      </w:pPr>
      <w:r>
        <w:rPr>
          <w:rFonts w:eastAsia="Arial Unicode MS" w:cs="Arial Unicode MS"/>
        </w:rPr>
        <w:t>Ko jūsu dzīvē maina tas, ka zināt: Mihaēls ir Dieva dēls? Kas mainītos, ja Mihaēls būtu tikai radīta būtne?</w:t>
      </w:r>
    </w:p>
    <w:p w:rsidR="001640B4" w:rsidRDefault="000C37F9" w:rsidP="00822C1A">
      <w:pPr>
        <w:pStyle w:val="Body"/>
        <w:numPr>
          <w:ilvl w:val="0"/>
          <w:numId w:val="5"/>
        </w:numPr>
        <w:spacing w:after="0"/>
      </w:pPr>
      <w:r>
        <w:rPr>
          <w:rFonts w:eastAsia="Arial Unicode MS" w:cs="Arial Unicode MS"/>
        </w:rPr>
        <w:t xml:space="preserve">Kā jūs saistāt Daniēla laika pravietojumus ar Dieva rīcību cilvēces vēsturē un jūsu dzīvē? Ko informācija par pravietiskajiem laika periodiem atklāj </w:t>
      </w:r>
      <w:r w:rsidR="00A4469E">
        <w:rPr>
          <w:rFonts w:eastAsia="Arial Unicode MS" w:cs="Arial Unicode MS"/>
        </w:rPr>
        <w:t>attiecībā uz</w:t>
      </w:r>
      <w:r>
        <w:rPr>
          <w:rFonts w:eastAsia="Arial Unicode MS" w:cs="Arial Unicode MS"/>
        </w:rPr>
        <w:t xml:space="preserve"> Dieva iesaistīšanos cilvēces vēsturē un jūsu personīgajā dzīvē?</w:t>
      </w:r>
    </w:p>
    <w:p w:rsidR="001640B4" w:rsidRDefault="000C37F9" w:rsidP="00822C1A">
      <w:pPr>
        <w:pStyle w:val="Body"/>
        <w:numPr>
          <w:ilvl w:val="0"/>
          <w:numId w:val="5"/>
        </w:numPr>
        <w:spacing w:after="0"/>
      </w:pPr>
      <w:r>
        <w:rPr>
          <w:rFonts w:eastAsia="Arial Unicode MS" w:cs="Arial Unicode MS"/>
        </w:rPr>
        <w:t xml:space="preserve">Ko darīt, ja nepiedzīvosiet pēdējos notikumus, kas drīz </w:t>
      </w:r>
      <w:r w:rsidR="00A4469E">
        <w:rPr>
          <w:rFonts w:eastAsia="Arial Unicode MS" w:cs="Arial Unicode MS"/>
        </w:rPr>
        <w:t>sāksies</w:t>
      </w:r>
      <w:r>
        <w:rPr>
          <w:rFonts w:eastAsia="Arial Unicode MS" w:cs="Arial Unicode MS"/>
        </w:rPr>
        <w:t xml:space="preserve"> virs zemes pirms Jēzus atnākšanas? Ko darīt, ja neiesiet  cauri vētīšanai? Vai jūsu pieredze ir otršķirīga? Ja Tas Kungs jums saka: “Un jūs atpūšaties un dienu beigās stāvēsiet jums paredzētajā vietā” (Dan. 12:13, RSV), vai tad tas nav </w:t>
      </w:r>
      <w:bookmarkStart w:id="0" w:name="_GoBack"/>
      <w:bookmarkEnd w:id="0"/>
      <w:r>
        <w:rPr>
          <w:rFonts w:eastAsia="Arial Unicode MS" w:cs="Arial Unicode MS"/>
        </w:rPr>
        <w:t>viss, kas jums patiešām nepieciešams? Pamatojiet atbildes!</w:t>
      </w:r>
    </w:p>
    <w:sectPr w:rsidR="001640B4">
      <w:headerReference w:type="even" r:id="rId9"/>
      <w:headerReference w:type="default" r:id="rId10"/>
      <w:footerReference w:type="even" r:id="rId11"/>
      <w:footerReference w:type="default" r:id="rId12"/>
      <w:pgSz w:w="12240" w:h="15840"/>
      <w:pgMar w:top="873" w:right="1440" w:bottom="873" w:left="1440" w:header="708"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9FD" w:rsidRDefault="008A39FD">
      <w:r>
        <w:separator/>
      </w:r>
    </w:p>
  </w:endnote>
  <w:endnote w:type="continuationSeparator" w:id="0">
    <w:p w:rsidR="008A39FD" w:rsidRDefault="008A3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C7" w:rsidRDefault="00950CC7">
    <w:pPr>
      <w:pStyle w:val="HeaderFooter"/>
    </w:pPr>
    <w:r>
      <w:rPr>
        <w:sz w:val="24"/>
        <w:szCs w:val="24"/>
      </w:rPr>
      <w:fldChar w:fldCharType="begin"/>
    </w:r>
    <w:r>
      <w:rPr>
        <w:sz w:val="24"/>
        <w:szCs w:val="24"/>
      </w:rPr>
      <w:instrText xml:space="preserve"> PAGE </w:instrText>
    </w:r>
    <w:r>
      <w:rPr>
        <w:sz w:val="24"/>
        <w:szCs w:val="24"/>
      </w:rPr>
      <w:fldChar w:fldCharType="separate"/>
    </w:r>
    <w:r w:rsidR="00A4469E">
      <w:rPr>
        <w:noProof/>
        <w:sz w:val="24"/>
        <w:szCs w:val="24"/>
      </w:rPr>
      <w:t>42</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C7" w:rsidRDefault="00950CC7">
    <w:pPr>
      <w:pStyle w:val="HeaderFooter"/>
    </w:pPr>
    <w:r>
      <w:fldChar w:fldCharType="begin"/>
    </w:r>
    <w:r>
      <w:instrText xml:space="preserve"> PAGE </w:instrText>
    </w:r>
    <w:r>
      <w:fldChar w:fldCharType="separate"/>
    </w:r>
    <w:r w:rsidR="00997074">
      <w:rPr>
        <w:noProof/>
      </w:rPr>
      <w:t>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9FD" w:rsidRDefault="008A39FD">
      <w:r>
        <w:separator/>
      </w:r>
    </w:p>
  </w:footnote>
  <w:footnote w:type="continuationSeparator" w:id="0">
    <w:p w:rsidR="008A39FD" w:rsidRDefault="008A3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C7" w:rsidRDefault="00950CC7">
    <w:pPr>
      <w:pStyle w:val="FreeForm"/>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C7" w:rsidRDefault="00950CC7">
    <w:pPr>
      <w:pStyle w:val="FreeForm"/>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BEC"/>
    <w:multiLevelType w:val="hybridMultilevel"/>
    <w:tmpl w:val="1DF241B0"/>
    <w:styleLink w:val="Saraksts1"/>
    <w:lvl w:ilvl="0" w:tplc="63DEC498">
      <w:start w:val="1"/>
      <w:numFmt w:val="decimal"/>
      <w:lvlText w:val="%1."/>
      <w:lvlJc w:val="left"/>
      <w:pPr>
        <w:ind w:left="240" w:hanging="240"/>
      </w:pPr>
      <w:rPr>
        <w:rFonts w:hAnsi="Arial Unicode MS"/>
        <w:caps w:val="0"/>
        <w:smallCaps w:val="0"/>
        <w:strike w:val="0"/>
        <w:dstrike w:val="0"/>
        <w:outline w:val="0"/>
        <w:emboss w:val="0"/>
        <w:imprint w:val="0"/>
        <w:spacing w:val="0"/>
        <w:w w:val="100"/>
        <w:kern w:val="0"/>
        <w:position w:val="0"/>
        <w:highlight w:val="none"/>
        <w:vertAlign w:val="baseline"/>
      </w:rPr>
    </w:lvl>
    <w:lvl w:ilvl="1" w:tplc="9CFCF152">
      <w:start w:val="1"/>
      <w:numFmt w:val="lowerLetter"/>
      <w:lvlText w:val="%2."/>
      <w:lvlJc w:val="left"/>
      <w:pPr>
        <w:ind w:left="600" w:hanging="240"/>
      </w:pPr>
      <w:rPr>
        <w:rFonts w:hAnsi="Arial Unicode MS"/>
        <w:caps w:val="0"/>
        <w:smallCaps w:val="0"/>
        <w:strike w:val="0"/>
        <w:dstrike w:val="0"/>
        <w:outline w:val="0"/>
        <w:emboss w:val="0"/>
        <w:imprint w:val="0"/>
        <w:spacing w:val="0"/>
        <w:w w:val="100"/>
        <w:kern w:val="0"/>
        <w:position w:val="0"/>
        <w:highlight w:val="none"/>
        <w:vertAlign w:val="baseline"/>
      </w:rPr>
    </w:lvl>
    <w:lvl w:ilvl="2" w:tplc="9A5A1344">
      <w:start w:val="1"/>
      <w:numFmt w:val="lowerRoman"/>
      <w:lvlText w:val="%3."/>
      <w:lvlJc w:val="left"/>
      <w:pPr>
        <w:ind w:left="960" w:hanging="240"/>
      </w:pPr>
      <w:rPr>
        <w:rFonts w:hAnsi="Arial Unicode MS"/>
        <w:caps w:val="0"/>
        <w:smallCaps w:val="0"/>
        <w:strike w:val="0"/>
        <w:dstrike w:val="0"/>
        <w:outline w:val="0"/>
        <w:emboss w:val="0"/>
        <w:imprint w:val="0"/>
        <w:spacing w:val="0"/>
        <w:w w:val="100"/>
        <w:kern w:val="0"/>
        <w:position w:val="0"/>
        <w:highlight w:val="none"/>
        <w:vertAlign w:val="baseline"/>
      </w:rPr>
    </w:lvl>
    <w:lvl w:ilvl="3" w:tplc="59C8E526">
      <w:start w:val="1"/>
      <w:numFmt w:val="decimal"/>
      <w:lvlText w:val="%4."/>
      <w:lvlJc w:val="left"/>
      <w:pPr>
        <w:ind w:left="1320" w:hanging="240"/>
      </w:pPr>
      <w:rPr>
        <w:rFonts w:hAnsi="Arial Unicode MS"/>
        <w:caps w:val="0"/>
        <w:smallCaps w:val="0"/>
        <w:strike w:val="0"/>
        <w:dstrike w:val="0"/>
        <w:outline w:val="0"/>
        <w:emboss w:val="0"/>
        <w:imprint w:val="0"/>
        <w:spacing w:val="0"/>
        <w:w w:val="100"/>
        <w:kern w:val="0"/>
        <w:position w:val="0"/>
        <w:highlight w:val="none"/>
        <w:vertAlign w:val="baseline"/>
      </w:rPr>
    </w:lvl>
    <w:lvl w:ilvl="4" w:tplc="935A5B10">
      <w:start w:val="1"/>
      <w:numFmt w:val="lowerLetter"/>
      <w:lvlText w:val="%5."/>
      <w:lvlJc w:val="left"/>
      <w:pPr>
        <w:ind w:left="1680" w:hanging="240"/>
      </w:pPr>
      <w:rPr>
        <w:rFonts w:hAnsi="Arial Unicode MS"/>
        <w:caps w:val="0"/>
        <w:smallCaps w:val="0"/>
        <w:strike w:val="0"/>
        <w:dstrike w:val="0"/>
        <w:outline w:val="0"/>
        <w:emboss w:val="0"/>
        <w:imprint w:val="0"/>
        <w:spacing w:val="0"/>
        <w:w w:val="100"/>
        <w:kern w:val="0"/>
        <w:position w:val="0"/>
        <w:highlight w:val="none"/>
        <w:vertAlign w:val="baseline"/>
      </w:rPr>
    </w:lvl>
    <w:lvl w:ilvl="5" w:tplc="D0E22DD0">
      <w:start w:val="1"/>
      <w:numFmt w:val="lowerRoman"/>
      <w:lvlText w:val="%6."/>
      <w:lvlJc w:val="left"/>
      <w:pPr>
        <w:ind w:left="204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F86A93BC">
      <w:start w:val="1"/>
      <w:numFmt w:val="decimal"/>
      <w:lvlText w:val="%7."/>
      <w:lvlJc w:val="left"/>
      <w:pPr>
        <w:ind w:left="2400" w:hanging="240"/>
      </w:pPr>
      <w:rPr>
        <w:rFonts w:hAnsi="Arial Unicode MS"/>
        <w:caps w:val="0"/>
        <w:smallCaps w:val="0"/>
        <w:strike w:val="0"/>
        <w:dstrike w:val="0"/>
        <w:outline w:val="0"/>
        <w:emboss w:val="0"/>
        <w:imprint w:val="0"/>
        <w:spacing w:val="0"/>
        <w:w w:val="100"/>
        <w:kern w:val="0"/>
        <w:position w:val="0"/>
        <w:highlight w:val="none"/>
        <w:vertAlign w:val="baseline"/>
      </w:rPr>
    </w:lvl>
    <w:lvl w:ilvl="7" w:tplc="3BC6A64E">
      <w:start w:val="1"/>
      <w:numFmt w:val="lowerLetter"/>
      <w:lvlText w:val="%8."/>
      <w:lvlJc w:val="left"/>
      <w:pPr>
        <w:ind w:left="2760" w:hanging="240"/>
      </w:pPr>
      <w:rPr>
        <w:rFonts w:hAnsi="Arial Unicode MS"/>
        <w:caps w:val="0"/>
        <w:smallCaps w:val="0"/>
        <w:strike w:val="0"/>
        <w:dstrike w:val="0"/>
        <w:outline w:val="0"/>
        <w:emboss w:val="0"/>
        <w:imprint w:val="0"/>
        <w:spacing w:val="0"/>
        <w:w w:val="100"/>
        <w:kern w:val="0"/>
        <w:position w:val="0"/>
        <w:highlight w:val="none"/>
        <w:vertAlign w:val="baseline"/>
      </w:rPr>
    </w:lvl>
    <w:lvl w:ilvl="8" w:tplc="8A9870B2">
      <w:start w:val="1"/>
      <w:numFmt w:val="lowerRoman"/>
      <w:lvlText w:val="%9."/>
      <w:lvlJc w:val="left"/>
      <w:pPr>
        <w:ind w:left="3120" w:hanging="2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27022253"/>
    <w:multiLevelType w:val="hybridMultilevel"/>
    <w:tmpl w:val="1DF241B0"/>
    <w:numStyleLink w:val="Saraksts1"/>
  </w:abstractNum>
  <w:abstractNum w:abstractNumId="2">
    <w:nsid w:val="36674099"/>
    <w:multiLevelType w:val="hybridMultilevel"/>
    <w:tmpl w:val="0FD60922"/>
    <w:numStyleLink w:val="Bullet"/>
  </w:abstractNum>
  <w:abstractNum w:abstractNumId="3">
    <w:nsid w:val="3BBD0ED4"/>
    <w:multiLevelType w:val="hybridMultilevel"/>
    <w:tmpl w:val="34DEB1BA"/>
    <w:lvl w:ilvl="0" w:tplc="D430E93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550C478">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5F619D4">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0B611F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623B2A">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ADEF740">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D66423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D82B4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3042A8">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616534D3"/>
    <w:multiLevelType w:val="multilevel"/>
    <w:tmpl w:val="0BEEF1A6"/>
    <w:styleLink w:val="Legal"/>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00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584" w:hanging="86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131" w:hanging="1051"/>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693" w:hanging="125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2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816" w:hanging="1656"/>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4363" w:hanging="184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939" w:hanging="205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71BC0F9F"/>
    <w:multiLevelType w:val="hybridMultilevel"/>
    <w:tmpl w:val="0FD60922"/>
    <w:styleLink w:val="Bullet"/>
    <w:lvl w:ilvl="0" w:tplc="A7F61120">
      <w:start w:val="1"/>
      <w:numFmt w:val="bullet"/>
      <w:lvlText w:val="•"/>
      <w:lvlJc w:val="left"/>
      <w:pPr>
        <w:ind w:left="714" w:hanging="357"/>
      </w:pPr>
      <w:rPr>
        <w:rFonts w:hAnsi="Arial Unicode MS"/>
        <w:caps w:val="0"/>
        <w:smallCaps w:val="0"/>
        <w:strike w:val="0"/>
        <w:dstrike w:val="0"/>
        <w:outline w:val="0"/>
        <w:emboss w:val="0"/>
        <w:imprint w:val="0"/>
        <w:spacing w:val="0"/>
        <w:w w:val="100"/>
        <w:kern w:val="0"/>
        <w:position w:val="-2"/>
        <w:highlight w:val="none"/>
        <w:vertAlign w:val="baseline"/>
      </w:rPr>
    </w:lvl>
    <w:lvl w:ilvl="1" w:tplc="431C0BE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E78450C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91EA8DA">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4560D41E">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1F58B5DE">
      <w:start w:val="1"/>
      <w:numFmt w:val="bullet"/>
      <w:lvlText w:val="•"/>
      <w:lvlJc w:val="left"/>
      <w:pPr>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7812B662">
      <w:start w:val="1"/>
      <w:numFmt w:val="bullet"/>
      <w:lvlText w:val="•"/>
      <w:lvlJc w:val="left"/>
      <w:pPr>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CC82768">
      <w:start w:val="1"/>
      <w:numFmt w:val="bullet"/>
      <w:lvlText w:val="•"/>
      <w:lvlJc w:val="left"/>
      <w:pPr>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42925BB4">
      <w:start w:val="1"/>
      <w:numFmt w:val="bullet"/>
      <w:lvlText w:val="•"/>
      <w:lvlJc w:val="left"/>
      <w:pPr>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nsid w:val="798D785D"/>
    <w:multiLevelType w:val="multilevel"/>
    <w:tmpl w:val="0BEEF1A6"/>
    <w:numStyleLink w:val="Legal"/>
  </w:abstractNum>
  <w:num w:numId="1">
    <w:abstractNumId w:val="0"/>
  </w:num>
  <w:num w:numId="2">
    <w:abstractNumId w:val="1"/>
  </w:num>
  <w:num w:numId="3">
    <w:abstractNumId w:val="4"/>
  </w:num>
  <w:num w:numId="4">
    <w:abstractNumId w:val="6"/>
  </w:num>
  <w:num w:numId="5">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5"/>
  </w:num>
  <w:num w:numId="9">
    <w:abstractNumId w:val="2"/>
  </w:num>
  <w:num w:numId="10">
    <w:abstractNumId w:val="6"/>
    <w:lvlOverride w:ilvl="0">
      <w:startOverride w:val="1"/>
    </w:lvlOverride>
  </w:num>
  <w:num w:numId="11">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6"/>
    <w:lvlOverride w:ilvl="0">
      <w:startOverride w:val="1"/>
    </w:lvlOverride>
  </w:num>
  <w:num w:numId="13">
    <w:abstractNumId w:val="3"/>
  </w:num>
  <w:num w:numId="14">
    <w:abstractNumId w:val="6"/>
    <w:lvlOverride w:ilvl="0">
      <w:startOverride w:val="1"/>
    </w:lvlOverride>
  </w:num>
  <w:num w:numId="15">
    <w:abstractNumId w:val="3"/>
    <w:lvlOverride w:ilvl="0">
      <w:startOverride w:val="1"/>
      <w:lvl w:ilvl="0" w:tplc="D430E93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8550C478">
        <w:start w:val="1"/>
        <w:numFmt w:val="decimal"/>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C5F619D4">
        <w:start w:val="1"/>
        <w:numFmt w:val="decimal"/>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40B611FE">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7C623B2A">
        <w:start w:val="1"/>
        <w:numFmt w:val="decimal"/>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ADEF740">
        <w:start w:val="1"/>
        <w:numFmt w:val="decimal"/>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1D66423A">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38D82B48">
        <w:start w:val="1"/>
        <w:numFmt w:val="decimal"/>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F3042A8">
        <w:start w:val="1"/>
        <w:numFmt w:val="decimal"/>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
    <w:abstractNumId w:val="3"/>
    <w:lvlOverride w:ilvl="0">
      <w:startOverride w:val="1"/>
      <w:lvl w:ilvl="0" w:tplc="D430E93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8550C478">
        <w:start w:val="1"/>
        <w:numFmt w:val="decimal"/>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C5F619D4">
        <w:start w:val="1"/>
        <w:numFmt w:val="decimal"/>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40B611FE">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7C623B2A">
        <w:start w:val="1"/>
        <w:numFmt w:val="decimal"/>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ADEF740">
        <w:start w:val="1"/>
        <w:numFmt w:val="decimal"/>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1D66423A">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38D82B48">
        <w:start w:val="1"/>
        <w:numFmt w:val="decimal"/>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F3042A8">
        <w:start w:val="1"/>
        <w:numFmt w:val="decimal"/>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7">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3"/>
    <w:lvlOverride w:ilvl="0">
      <w:startOverride w:val="1"/>
      <w:lvl w:ilvl="0" w:tplc="D430E93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8550C478">
        <w:start w:val="1"/>
        <w:numFmt w:val="decimal"/>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C5F619D4">
        <w:start w:val="1"/>
        <w:numFmt w:val="decimal"/>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40B611FE">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7C623B2A">
        <w:start w:val="1"/>
        <w:numFmt w:val="decimal"/>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ADEF740">
        <w:start w:val="1"/>
        <w:numFmt w:val="decimal"/>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1D66423A">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38D82B48">
        <w:start w:val="1"/>
        <w:numFmt w:val="decimal"/>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F3042A8">
        <w:start w:val="1"/>
        <w:numFmt w:val="decimal"/>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9">
    <w:abstractNumId w:val="6"/>
    <w:lvlOverride w:ilvl="0">
      <w:startOverride w:val="1"/>
    </w:lvlOverride>
  </w:num>
  <w:num w:numId="20">
    <w:abstractNumId w:val="3"/>
    <w:lvlOverride w:ilvl="0">
      <w:startOverride w:val="1"/>
      <w:lvl w:ilvl="0" w:tplc="D430E93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8550C478">
        <w:start w:val="1"/>
        <w:numFmt w:val="decimal"/>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C5F619D4">
        <w:start w:val="1"/>
        <w:numFmt w:val="decimal"/>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40B611FE">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7C623B2A">
        <w:start w:val="1"/>
        <w:numFmt w:val="decimal"/>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ADEF740">
        <w:start w:val="1"/>
        <w:numFmt w:val="decimal"/>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1D66423A">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38D82B48">
        <w:start w:val="1"/>
        <w:numFmt w:val="decimal"/>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F3042A8">
        <w:start w:val="1"/>
        <w:numFmt w:val="decimal"/>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1">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6"/>
    <w:lvlOverride w:ilvl="0">
      <w:startOverride w:val="1"/>
      <w:lvl w:ilvl="0">
        <w:start w:val="1"/>
        <w:numFmt w:val="decimal"/>
        <w:lvlText w:val="%1."/>
        <w:lvlJc w:val="left"/>
        <w:pPr>
          <w:tabs>
            <w:tab w:val="num" w:pos="717"/>
          </w:tabs>
          <w:ind w:left="360" w:hanging="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365"/>
          </w:tabs>
          <w:ind w:left="1008"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1941"/>
          </w:tabs>
          <w:ind w:left="1584"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2488"/>
          </w:tabs>
          <w:ind w:left="2131" w:hanging="6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num" w:pos="3050"/>
          </w:tabs>
          <w:ind w:left="2693" w:hanging="8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num" w:pos="3597"/>
          </w:tabs>
          <w:ind w:left="3240" w:hanging="10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2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4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17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abstractNumId w:val="6"/>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hideSpellingErrors/>
  <w:proofState w:grammar="clean"/>
  <w:defaultTabStop w:val="72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0B4"/>
    <w:rsid w:val="000527B9"/>
    <w:rsid w:val="00064B08"/>
    <w:rsid w:val="000C37F9"/>
    <w:rsid w:val="000D2E6C"/>
    <w:rsid w:val="000E754C"/>
    <w:rsid w:val="00103F10"/>
    <w:rsid w:val="001420F0"/>
    <w:rsid w:val="001640B4"/>
    <w:rsid w:val="00184B41"/>
    <w:rsid w:val="001954EB"/>
    <w:rsid w:val="00197443"/>
    <w:rsid w:val="001C0C54"/>
    <w:rsid w:val="00241821"/>
    <w:rsid w:val="002576CA"/>
    <w:rsid w:val="0027503A"/>
    <w:rsid w:val="00277787"/>
    <w:rsid w:val="00346B47"/>
    <w:rsid w:val="00387F3B"/>
    <w:rsid w:val="00392F5B"/>
    <w:rsid w:val="004302BD"/>
    <w:rsid w:val="004632BD"/>
    <w:rsid w:val="004D6D3C"/>
    <w:rsid w:val="00580629"/>
    <w:rsid w:val="00583A33"/>
    <w:rsid w:val="006C3655"/>
    <w:rsid w:val="007205C0"/>
    <w:rsid w:val="007229D8"/>
    <w:rsid w:val="0076747A"/>
    <w:rsid w:val="007749A3"/>
    <w:rsid w:val="0078512C"/>
    <w:rsid w:val="00792B8B"/>
    <w:rsid w:val="007E7E64"/>
    <w:rsid w:val="00803545"/>
    <w:rsid w:val="00822C1A"/>
    <w:rsid w:val="0083606D"/>
    <w:rsid w:val="00840438"/>
    <w:rsid w:val="00850214"/>
    <w:rsid w:val="008954F2"/>
    <w:rsid w:val="008A39FD"/>
    <w:rsid w:val="008E79D3"/>
    <w:rsid w:val="0092020F"/>
    <w:rsid w:val="00930B10"/>
    <w:rsid w:val="009325A7"/>
    <w:rsid w:val="00950CC7"/>
    <w:rsid w:val="009648D7"/>
    <w:rsid w:val="00976C57"/>
    <w:rsid w:val="00997074"/>
    <w:rsid w:val="009A6B00"/>
    <w:rsid w:val="009D0F02"/>
    <w:rsid w:val="00A4469E"/>
    <w:rsid w:val="00A475F1"/>
    <w:rsid w:val="00B10D72"/>
    <w:rsid w:val="00B1547B"/>
    <w:rsid w:val="00BA6084"/>
    <w:rsid w:val="00BB68CC"/>
    <w:rsid w:val="00BD0AC0"/>
    <w:rsid w:val="00BD1328"/>
    <w:rsid w:val="00C7598E"/>
    <w:rsid w:val="00CA78FF"/>
    <w:rsid w:val="00CB1411"/>
    <w:rsid w:val="00CC3694"/>
    <w:rsid w:val="00DA6952"/>
    <w:rsid w:val="00DC6E43"/>
    <w:rsid w:val="00DD6315"/>
    <w:rsid w:val="00DE01E3"/>
    <w:rsid w:val="00E44D18"/>
    <w:rsid w:val="00E856FB"/>
    <w:rsid w:val="00EB6D5D"/>
    <w:rsid w:val="00ED15A9"/>
    <w:rsid w:val="00F0586A"/>
    <w:rsid w:val="00F12285"/>
    <w:rsid w:val="00F17F1E"/>
    <w:rsid w:val="00FE76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next w:val="Text"/>
    <w:uiPriority w:val="9"/>
    <w:qFormat/>
    <w:pPr>
      <w:keepNext/>
      <w:spacing w:before="240" w:after="120"/>
      <w:jc w:val="center"/>
      <w:outlineLvl w:val="0"/>
    </w:pPr>
    <w:rPr>
      <w:rFonts w:ascii="Calibri" w:hAnsi="Calibri" w:cs="Arial Unicode MS"/>
      <w:b/>
      <w:bCs/>
      <w:color w:val="000000"/>
      <w:sz w:val="48"/>
      <w:szCs w:val="48"/>
      <w14:textOutline w14:w="0" w14:cap="flat" w14:cmpd="sng" w14:algn="ctr">
        <w14:noFill/>
        <w14:prstDash w14:val="solid"/>
        <w14:bevel/>
      </w14:textOutline>
    </w:rPr>
  </w:style>
  <w:style w:type="paragraph" w:styleId="Heading2">
    <w:name w:val="heading 2"/>
    <w:next w:val="Text"/>
    <w:uiPriority w:val="9"/>
    <w:unhideWhenUsed/>
    <w:qFormat/>
    <w:pPr>
      <w:keepNext/>
      <w:spacing w:before="240" w:after="120"/>
      <w:ind w:firstLine="340"/>
      <w:jc w:val="both"/>
      <w:outlineLvl w:val="1"/>
    </w:pPr>
    <w:rPr>
      <w:rFonts w:ascii="Calibri" w:hAnsi="Calibri" w:cs="Arial Unicode MS"/>
      <w:color w:val="000000"/>
      <w:sz w:val="36"/>
      <w:szCs w:val="36"/>
      <w14:textOutline w14:w="0" w14:cap="flat" w14:cmpd="sng" w14:algn="ctr">
        <w14:noFill/>
        <w14:prstDash w14:val="solid"/>
        <w14:bevel/>
      </w14:textOutline>
    </w:rPr>
  </w:style>
  <w:style w:type="paragraph" w:styleId="Heading3">
    <w:name w:val="heading 3"/>
    <w:uiPriority w:val="9"/>
    <w:unhideWhenUsed/>
    <w:qFormat/>
    <w:pPr>
      <w:keepNext/>
      <w:spacing w:after="120"/>
      <w:ind w:firstLine="357"/>
      <w:jc w:val="both"/>
      <w:outlineLvl w:val="2"/>
    </w:pPr>
    <w:rPr>
      <w:rFonts w:ascii="Cambria" w:eastAsia="Cambria" w:hAnsi="Cambria" w:cs="Cambria"/>
      <w:b/>
      <w:bCs/>
      <w:color w:val="000000"/>
      <w:sz w:val="24"/>
      <w:szCs w:val="24"/>
      <w:shd w:val="clear" w:color="auto" w:fill="FFFFFF"/>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erFooter">
    <w:name w:val="Header &amp; Footer"/>
    <w:pPr>
      <w:tabs>
        <w:tab w:val="right" w:pos="9360"/>
      </w:tabs>
      <w:jc w:val="center"/>
    </w:pPr>
    <w:rPr>
      <w:rFonts w:ascii="Cambria" w:hAnsi="Cambria" w:cs="Arial Unicode MS"/>
      <w:color w:val="000000"/>
      <w14:textOutline w14:w="0" w14:cap="flat" w14:cmpd="sng" w14:algn="ctr">
        <w14:noFill/>
        <w14:prstDash w14:val="solid"/>
        <w14:bevel/>
      </w14:textOutline>
    </w:rPr>
  </w:style>
  <w:style w:type="paragraph" w:customStyle="1" w:styleId="Text">
    <w:name w:val="Text"/>
    <w:pPr>
      <w:spacing w:after="120"/>
      <w:ind w:firstLine="426"/>
      <w:jc w:val="center"/>
    </w:pPr>
    <w:rPr>
      <w:rFonts w:ascii="Cambria" w:hAnsi="Cambria" w:cs="Arial Unicode MS"/>
      <w:b/>
      <w:bCs/>
      <w:color w:val="000000"/>
      <w:sz w:val="48"/>
      <w:szCs w:val="48"/>
      <w14:textOutline w14:w="0" w14:cap="flat" w14:cmpd="sng" w14:algn="ctr">
        <w14:noFill/>
        <w14:prstDash w14:val="solid"/>
        <w14:bevel/>
      </w14:textOutline>
    </w:rPr>
  </w:style>
  <w:style w:type="paragraph" w:customStyle="1" w:styleId="Body">
    <w:name w:val="Body"/>
    <w:pPr>
      <w:spacing w:after="120"/>
      <w:jc w:val="both"/>
    </w:pPr>
    <w:rPr>
      <w:rFonts w:ascii="Cambria" w:eastAsia="Cambria" w:hAnsi="Cambria" w:cs="Cambria"/>
      <w:color w:val="000000"/>
      <w:sz w:val="24"/>
      <w:szCs w:val="24"/>
      <w:shd w:val="clear" w:color="auto" w:fill="FFFFFF"/>
      <w14:textOutline w14:w="0" w14:cap="flat" w14:cmpd="sng" w14:algn="ctr">
        <w14:noFill/>
        <w14:prstDash w14:val="solid"/>
        <w14:bevel/>
      </w14:textOutline>
    </w:rPr>
  </w:style>
  <w:style w:type="numbering" w:customStyle="1" w:styleId="Saraksts1">
    <w:name w:val="Saraksts1"/>
    <w:pPr>
      <w:numPr>
        <w:numId w:val="1"/>
      </w:numPr>
    </w:pPr>
  </w:style>
  <w:style w:type="numbering" w:customStyle="1" w:styleId="Legal">
    <w:name w:val="Legal"/>
    <w:pPr>
      <w:numPr>
        <w:numId w:val="3"/>
      </w:numPr>
    </w:pPr>
  </w:style>
  <w:style w:type="numbering" w:customStyle="1" w:styleId="Bullet">
    <w:name w:val="Bullet"/>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next w:val="Text"/>
    <w:uiPriority w:val="9"/>
    <w:qFormat/>
    <w:pPr>
      <w:keepNext/>
      <w:spacing w:before="240" w:after="120"/>
      <w:jc w:val="center"/>
      <w:outlineLvl w:val="0"/>
    </w:pPr>
    <w:rPr>
      <w:rFonts w:ascii="Calibri" w:hAnsi="Calibri" w:cs="Arial Unicode MS"/>
      <w:b/>
      <w:bCs/>
      <w:color w:val="000000"/>
      <w:sz w:val="48"/>
      <w:szCs w:val="48"/>
      <w14:textOutline w14:w="0" w14:cap="flat" w14:cmpd="sng" w14:algn="ctr">
        <w14:noFill/>
        <w14:prstDash w14:val="solid"/>
        <w14:bevel/>
      </w14:textOutline>
    </w:rPr>
  </w:style>
  <w:style w:type="paragraph" w:styleId="Heading2">
    <w:name w:val="heading 2"/>
    <w:next w:val="Text"/>
    <w:uiPriority w:val="9"/>
    <w:unhideWhenUsed/>
    <w:qFormat/>
    <w:pPr>
      <w:keepNext/>
      <w:spacing w:before="240" w:after="120"/>
      <w:ind w:firstLine="340"/>
      <w:jc w:val="both"/>
      <w:outlineLvl w:val="1"/>
    </w:pPr>
    <w:rPr>
      <w:rFonts w:ascii="Calibri" w:hAnsi="Calibri" w:cs="Arial Unicode MS"/>
      <w:color w:val="000000"/>
      <w:sz w:val="36"/>
      <w:szCs w:val="36"/>
      <w14:textOutline w14:w="0" w14:cap="flat" w14:cmpd="sng" w14:algn="ctr">
        <w14:noFill/>
        <w14:prstDash w14:val="solid"/>
        <w14:bevel/>
      </w14:textOutline>
    </w:rPr>
  </w:style>
  <w:style w:type="paragraph" w:styleId="Heading3">
    <w:name w:val="heading 3"/>
    <w:uiPriority w:val="9"/>
    <w:unhideWhenUsed/>
    <w:qFormat/>
    <w:pPr>
      <w:keepNext/>
      <w:spacing w:after="120"/>
      <w:ind w:firstLine="357"/>
      <w:jc w:val="both"/>
      <w:outlineLvl w:val="2"/>
    </w:pPr>
    <w:rPr>
      <w:rFonts w:ascii="Cambria" w:eastAsia="Cambria" w:hAnsi="Cambria" w:cs="Cambria"/>
      <w:b/>
      <w:bCs/>
      <w:color w:val="000000"/>
      <w:sz w:val="24"/>
      <w:szCs w:val="24"/>
      <w:shd w:val="clear" w:color="auto" w:fill="FFFFFF"/>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erFooter">
    <w:name w:val="Header &amp; Footer"/>
    <w:pPr>
      <w:tabs>
        <w:tab w:val="right" w:pos="9360"/>
      </w:tabs>
      <w:jc w:val="center"/>
    </w:pPr>
    <w:rPr>
      <w:rFonts w:ascii="Cambria" w:hAnsi="Cambria" w:cs="Arial Unicode MS"/>
      <w:color w:val="000000"/>
      <w14:textOutline w14:w="0" w14:cap="flat" w14:cmpd="sng" w14:algn="ctr">
        <w14:noFill/>
        <w14:prstDash w14:val="solid"/>
        <w14:bevel/>
      </w14:textOutline>
    </w:rPr>
  </w:style>
  <w:style w:type="paragraph" w:customStyle="1" w:styleId="Text">
    <w:name w:val="Text"/>
    <w:pPr>
      <w:spacing w:after="120"/>
      <w:ind w:firstLine="426"/>
      <w:jc w:val="center"/>
    </w:pPr>
    <w:rPr>
      <w:rFonts w:ascii="Cambria" w:hAnsi="Cambria" w:cs="Arial Unicode MS"/>
      <w:b/>
      <w:bCs/>
      <w:color w:val="000000"/>
      <w:sz w:val="48"/>
      <w:szCs w:val="48"/>
      <w14:textOutline w14:w="0" w14:cap="flat" w14:cmpd="sng" w14:algn="ctr">
        <w14:noFill/>
        <w14:prstDash w14:val="solid"/>
        <w14:bevel/>
      </w14:textOutline>
    </w:rPr>
  </w:style>
  <w:style w:type="paragraph" w:customStyle="1" w:styleId="Body">
    <w:name w:val="Body"/>
    <w:pPr>
      <w:spacing w:after="120"/>
      <w:jc w:val="both"/>
    </w:pPr>
    <w:rPr>
      <w:rFonts w:ascii="Cambria" w:eastAsia="Cambria" w:hAnsi="Cambria" w:cs="Cambria"/>
      <w:color w:val="000000"/>
      <w:sz w:val="24"/>
      <w:szCs w:val="24"/>
      <w:shd w:val="clear" w:color="auto" w:fill="FFFFFF"/>
      <w14:textOutline w14:w="0" w14:cap="flat" w14:cmpd="sng" w14:algn="ctr">
        <w14:noFill/>
        <w14:prstDash w14:val="solid"/>
        <w14:bevel/>
      </w14:textOutline>
    </w:rPr>
  </w:style>
  <w:style w:type="numbering" w:customStyle="1" w:styleId="Saraksts1">
    <w:name w:val="Saraksts1"/>
    <w:pPr>
      <w:numPr>
        <w:numId w:val="1"/>
      </w:numPr>
    </w:pPr>
  </w:style>
  <w:style w:type="numbering" w:customStyle="1" w:styleId="Legal">
    <w:name w:val="Legal"/>
    <w:pPr>
      <w:numPr>
        <w:numId w:val="3"/>
      </w:numPr>
    </w:pPr>
  </w:style>
  <w:style w:type="numbering" w:customStyle="1" w:styleId="Bullet">
    <w:name w:val="Bullet"/>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8F585-0963-4357-B66C-4C90BAA7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42</Pages>
  <Words>79365</Words>
  <Characters>45239</Characters>
  <Application>Microsoft Office Word</Application>
  <DocSecurity>0</DocSecurity>
  <Lines>376</Lines>
  <Paragraphs>248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35</cp:revision>
  <dcterms:created xsi:type="dcterms:W3CDTF">2019-12-19T11:27:00Z</dcterms:created>
  <dcterms:modified xsi:type="dcterms:W3CDTF">2019-12-25T12:31:00Z</dcterms:modified>
</cp:coreProperties>
</file>