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B4A07" w:rsidRPr="000B4A07" w:rsidRDefault="000B4A07" w:rsidP="000B4A07">
      <w:pPr>
        <w:pStyle w:val="Heading3"/>
        <w:spacing w:after="0"/>
        <w:rPr>
          <w:rFonts w:ascii="Cambria" w:hAnsi="Cambria"/>
          <w:sz w:val="36"/>
        </w:rPr>
      </w:pPr>
      <w:r w:rsidRPr="000B4A07">
        <w:rPr>
          <w:rFonts w:ascii="Cambria" w:hAnsi="Cambria"/>
          <w:sz w:val="36"/>
        </w:rPr>
        <w:t>Palīgmateriāls Bībeles studiju skolotājiem</w:t>
      </w:r>
    </w:p>
    <w:p w:rsidR="000B4A07" w:rsidRPr="000B4A07" w:rsidRDefault="000B4A07" w:rsidP="000B4A07">
      <w:pPr>
        <w:pStyle w:val="Heading3"/>
        <w:spacing w:after="0"/>
        <w:rPr>
          <w:rFonts w:ascii="Cambria" w:hAnsi="Cambria"/>
          <w:sz w:val="28"/>
        </w:rPr>
      </w:pPr>
      <w:r w:rsidRPr="000B4A07">
        <w:rPr>
          <w:rFonts w:ascii="Cambria" w:eastAsia="Arial Unicode MS" w:hAnsi="Cambria" w:cs="Arial Unicode MS"/>
          <w:sz w:val="28"/>
        </w:rPr>
        <w:t>2019.</w:t>
      </w:r>
      <w:r>
        <w:rPr>
          <w:rFonts w:ascii="Cambria" w:eastAsia="Arial Unicode MS" w:hAnsi="Cambria" w:cs="Arial Unicode MS"/>
          <w:sz w:val="28"/>
        </w:rPr>
        <w:t xml:space="preserve"> </w:t>
      </w:r>
      <w:r w:rsidRPr="000B4A07">
        <w:rPr>
          <w:rFonts w:ascii="Cambria" w:eastAsia="Arial Unicode MS" w:hAnsi="Cambria" w:cs="Arial Unicode MS"/>
          <w:sz w:val="28"/>
        </w:rPr>
        <w:t>gada 1. ceturksnis</w:t>
      </w:r>
    </w:p>
    <w:p w:rsidR="000B4A07" w:rsidRPr="000B4A07" w:rsidRDefault="000B4A07" w:rsidP="000B4A07">
      <w:pPr>
        <w:pStyle w:val="Heading3"/>
        <w:spacing w:after="0"/>
        <w:rPr>
          <w:rFonts w:ascii="Cambria" w:hAnsi="Cambria"/>
          <w:b w:val="0"/>
          <w:bCs w:val="0"/>
          <w:sz w:val="28"/>
        </w:rPr>
      </w:pPr>
      <w:r w:rsidRPr="000B4A07">
        <w:rPr>
          <w:rFonts w:ascii="Cambria" w:eastAsia="Arial Unicode MS" w:hAnsi="Cambria" w:cs="Arial Unicode MS"/>
          <w:sz w:val="28"/>
        </w:rPr>
        <w:t>Janvāris, februāris, marts</w:t>
      </w:r>
    </w:p>
    <w:p w:rsidR="00825F82" w:rsidRPr="000B4A07" w:rsidRDefault="000B4A07" w:rsidP="000B4A07">
      <w:pPr>
        <w:pStyle w:val="Heading1"/>
        <w:tabs>
          <w:tab w:val="left" w:pos="2302"/>
        </w:tabs>
        <w:spacing w:after="0"/>
        <w:rPr>
          <w:rFonts w:ascii="Cambria" w:hAnsi="Cambria"/>
          <w:sz w:val="96"/>
        </w:rPr>
      </w:pPr>
      <w:r w:rsidRPr="000B4A07">
        <w:rPr>
          <w:rFonts w:ascii="Cambria" w:hAnsi="Cambria"/>
          <w:sz w:val="96"/>
        </w:rPr>
        <w:t>Atklāsmes grāmata</w:t>
      </w:r>
    </w:p>
    <w:p w:rsidR="00825F82" w:rsidRPr="000B4A07" w:rsidRDefault="000B4A07" w:rsidP="000B4A07">
      <w:pPr>
        <w:pStyle w:val="Text"/>
        <w:spacing w:after="0"/>
        <w:jc w:val="center"/>
        <w:rPr>
          <w:rFonts w:ascii="Cambria" w:hAnsi="Cambria"/>
          <w:sz w:val="30"/>
          <w:szCs w:val="30"/>
        </w:rPr>
      </w:pPr>
      <w:r w:rsidRPr="000B4A07">
        <w:rPr>
          <w:rFonts w:ascii="Cambria" w:hAnsi="Cambria"/>
          <w:sz w:val="30"/>
          <w:szCs w:val="30"/>
        </w:rPr>
        <w:t>Ranko Stefanovičs</w:t>
      </w:r>
    </w:p>
    <w:p w:rsidR="000B4A07" w:rsidRDefault="000B4A07" w:rsidP="000B4A07">
      <w:pPr>
        <w:pStyle w:val="Heading2"/>
        <w:spacing w:after="0"/>
        <w:ind w:left="1080" w:firstLine="0"/>
        <w:jc w:val="center"/>
        <w:rPr>
          <w:rFonts w:ascii="Cambria" w:hAnsi="Cambria"/>
        </w:rPr>
      </w:pPr>
    </w:p>
    <w:p w:rsidR="00825F82" w:rsidRPr="000B4A07" w:rsidRDefault="000B4A07" w:rsidP="000B4A07">
      <w:pPr>
        <w:pStyle w:val="Heading2"/>
        <w:spacing w:after="0"/>
        <w:ind w:left="1080" w:firstLine="0"/>
        <w:jc w:val="center"/>
        <w:rPr>
          <w:rFonts w:ascii="Cambria" w:hAnsi="Cambria"/>
        </w:rPr>
      </w:pPr>
      <w:r w:rsidRPr="000B4A07">
        <w:rPr>
          <w:rFonts w:ascii="Cambria" w:hAnsi="Cambria"/>
        </w:rPr>
        <w:t xml:space="preserve">Saturs </w:t>
      </w:r>
    </w:p>
    <w:p w:rsidR="00825F82" w:rsidRPr="000B4A07" w:rsidRDefault="000B4A07" w:rsidP="000B4A07">
      <w:pPr>
        <w:pStyle w:val="Text"/>
        <w:numPr>
          <w:ilvl w:val="0"/>
          <w:numId w:val="2"/>
        </w:numPr>
        <w:spacing w:after="0"/>
        <w:rPr>
          <w:rFonts w:ascii="Cambria" w:hAnsi="Cambria"/>
          <w:b/>
          <w:bCs/>
        </w:rPr>
      </w:pPr>
      <w:r w:rsidRPr="000B4A07">
        <w:rPr>
          <w:rFonts w:ascii="Cambria" w:hAnsi="Cambria"/>
          <w:b/>
          <w:bCs/>
        </w:rPr>
        <w:t xml:space="preserve">Evaņģēlijs no Patmas salas </w:t>
      </w:r>
      <w:r w:rsidRPr="000B4A07">
        <w:rPr>
          <w:rFonts w:ascii="Cambria" w:hAnsi="Cambria"/>
        </w:rPr>
        <w:t>(29. decembris – 4. janvāris)</w:t>
      </w:r>
    </w:p>
    <w:p w:rsidR="00825F82" w:rsidRPr="000B4A07" w:rsidRDefault="000B4A07" w:rsidP="000B4A07">
      <w:pPr>
        <w:pStyle w:val="Text"/>
        <w:numPr>
          <w:ilvl w:val="0"/>
          <w:numId w:val="2"/>
        </w:numPr>
        <w:spacing w:after="0"/>
        <w:rPr>
          <w:rFonts w:ascii="Cambria" w:hAnsi="Cambria"/>
          <w:b/>
          <w:bCs/>
        </w:rPr>
      </w:pPr>
      <w:r w:rsidRPr="000B4A07">
        <w:rPr>
          <w:rFonts w:ascii="Cambria" w:hAnsi="Cambria"/>
          <w:b/>
          <w:bCs/>
        </w:rPr>
        <w:t xml:space="preserve">Starp lukturiem </w:t>
      </w:r>
      <w:r w:rsidRPr="000B4A07">
        <w:rPr>
          <w:rFonts w:ascii="Cambria" w:hAnsi="Cambria"/>
        </w:rPr>
        <w:t>(5. – 11. janvāris)</w:t>
      </w:r>
    </w:p>
    <w:p w:rsidR="00825F82" w:rsidRPr="000B4A07" w:rsidRDefault="000B4A07" w:rsidP="000B4A07">
      <w:pPr>
        <w:pStyle w:val="Text"/>
        <w:numPr>
          <w:ilvl w:val="0"/>
          <w:numId w:val="2"/>
        </w:numPr>
        <w:spacing w:after="0"/>
        <w:rPr>
          <w:rFonts w:ascii="Cambria" w:hAnsi="Cambria"/>
          <w:b/>
          <w:bCs/>
        </w:rPr>
      </w:pPr>
      <w:r w:rsidRPr="000B4A07">
        <w:rPr>
          <w:rFonts w:ascii="Cambria" w:hAnsi="Cambria"/>
          <w:b/>
          <w:bCs/>
        </w:rPr>
        <w:t xml:space="preserve">Jēzus vēstis septiņām draudzēm </w:t>
      </w:r>
      <w:r w:rsidRPr="000B4A07">
        <w:rPr>
          <w:rFonts w:ascii="Cambria" w:hAnsi="Cambria"/>
        </w:rPr>
        <w:t>(12. – 18. janvāris)</w:t>
      </w:r>
    </w:p>
    <w:p w:rsidR="00825F82" w:rsidRPr="000B4A07" w:rsidRDefault="000B4A07" w:rsidP="000B4A07">
      <w:pPr>
        <w:pStyle w:val="Text"/>
        <w:numPr>
          <w:ilvl w:val="0"/>
          <w:numId w:val="2"/>
        </w:numPr>
        <w:spacing w:after="0"/>
        <w:rPr>
          <w:rFonts w:ascii="Cambria" w:hAnsi="Cambria"/>
          <w:b/>
          <w:bCs/>
        </w:rPr>
      </w:pPr>
      <w:r w:rsidRPr="000B4A07">
        <w:rPr>
          <w:rFonts w:ascii="Cambria" w:hAnsi="Cambria"/>
          <w:b/>
          <w:bCs/>
        </w:rPr>
        <w:t xml:space="preserve">Cienīgs ir Jērs </w:t>
      </w:r>
      <w:r w:rsidRPr="000B4A07">
        <w:rPr>
          <w:rFonts w:ascii="Cambria" w:hAnsi="Cambria"/>
        </w:rPr>
        <w:t>(19. – 25. janvāris)</w:t>
      </w:r>
    </w:p>
    <w:p w:rsidR="00825F82" w:rsidRPr="000B4A07" w:rsidRDefault="000B4A07" w:rsidP="000B4A07">
      <w:pPr>
        <w:pStyle w:val="Text"/>
        <w:numPr>
          <w:ilvl w:val="0"/>
          <w:numId w:val="2"/>
        </w:numPr>
        <w:spacing w:after="0"/>
        <w:rPr>
          <w:rFonts w:ascii="Cambria" w:hAnsi="Cambria"/>
          <w:b/>
          <w:bCs/>
        </w:rPr>
      </w:pPr>
      <w:r w:rsidRPr="000B4A07">
        <w:rPr>
          <w:rFonts w:ascii="Cambria" w:hAnsi="Cambria"/>
          <w:b/>
          <w:bCs/>
        </w:rPr>
        <w:t xml:space="preserve">Septiņi zīmogi </w:t>
      </w:r>
      <w:r w:rsidRPr="000B4A07">
        <w:rPr>
          <w:rFonts w:ascii="Cambria" w:hAnsi="Cambria"/>
        </w:rPr>
        <w:t>(26. janvāris – 1. februāris)</w:t>
      </w:r>
    </w:p>
    <w:p w:rsidR="00825F82" w:rsidRPr="000B4A07" w:rsidRDefault="000B4A07" w:rsidP="000B4A07">
      <w:pPr>
        <w:pStyle w:val="Text"/>
        <w:numPr>
          <w:ilvl w:val="0"/>
          <w:numId w:val="2"/>
        </w:numPr>
        <w:spacing w:after="0"/>
        <w:rPr>
          <w:rFonts w:ascii="Cambria" w:hAnsi="Cambria"/>
          <w:b/>
          <w:bCs/>
        </w:rPr>
      </w:pPr>
      <w:r w:rsidRPr="000B4A07">
        <w:rPr>
          <w:rFonts w:ascii="Cambria" w:hAnsi="Cambria"/>
          <w:b/>
          <w:bCs/>
        </w:rPr>
        <w:t xml:space="preserve">Dieva apzīmogotie ļaudis </w:t>
      </w:r>
      <w:r w:rsidRPr="000B4A07">
        <w:rPr>
          <w:rFonts w:ascii="Cambria" w:hAnsi="Cambria"/>
        </w:rPr>
        <w:t>(2. – 8. februāris)</w:t>
      </w:r>
    </w:p>
    <w:p w:rsidR="00825F82" w:rsidRPr="000B4A07" w:rsidRDefault="000B4A07" w:rsidP="000B4A07">
      <w:pPr>
        <w:pStyle w:val="Text"/>
        <w:numPr>
          <w:ilvl w:val="0"/>
          <w:numId w:val="2"/>
        </w:numPr>
        <w:spacing w:after="0"/>
        <w:rPr>
          <w:rFonts w:ascii="Cambria" w:hAnsi="Cambria"/>
          <w:b/>
          <w:bCs/>
        </w:rPr>
      </w:pPr>
      <w:r w:rsidRPr="000B4A07">
        <w:rPr>
          <w:rFonts w:ascii="Cambria" w:hAnsi="Cambria"/>
          <w:b/>
          <w:bCs/>
        </w:rPr>
        <w:t xml:space="preserve">Septiņas bazūnes </w:t>
      </w:r>
      <w:r w:rsidRPr="000B4A07">
        <w:rPr>
          <w:rFonts w:ascii="Cambria" w:hAnsi="Cambria"/>
        </w:rPr>
        <w:t>(9. – 15. februāris)</w:t>
      </w:r>
    </w:p>
    <w:p w:rsidR="00825F82" w:rsidRPr="000B4A07" w:rsidRDefault="000B4A07" w:rsidP="000B4A07">
      <w:pPr>
        <w:pStyle w:val="Text"/>
        <w:numPr>
          <w:ilvl w:val="0"/>
          <w:numId w:val="2"/>
        </w:numPr>
        <w:spacing w:after="0"/>
        <w:rPr>
          <w:rFonts w:ascii="Cambria" w:hAnsi="Cambria"/>
          <w:b/>
          <w:bCs/>
        </w:rPr>
      </w:pPr>
      <w:r>
        <w:rPr>
          <w:rFonts w:ascii="Cambria" w:hAnsi="Cambria"/>
          <w:b/>
          <w:bCs/>
        </w:rPr>
        <w:t xml:space="preserve"> S</w:t>
      </w:r>
      <w:r w:rsidRPr="000B4A07">
        <w:rPr>
          <w:rFonts w:ascii="Cambria" w:hAnsi="Cambria"/>
          <w:b/>
          <w:bCs/>
        </w:rPr>
        <w:t xml:space="preserve">ātans </w:t>
      </w:r>
      <w:r>
        <w:rPr>
          <w:rFonts w:ascii="Cambria" w:hAnsi="Cambria"/>
          <w:b/>
          <w:bCs/>
        </w:rPr>
        <w:t>– sakauts ienaidnieks</w:t>
      </w:r>
      <w:r w:rsidRPr="000B4A07">
        <w:rPr>
          <w:rFonts w:ascii="Cambria" w:hAnsi="Cambria"/>
          <w:b/>
          <w:bCs/>
        </w:rPr>
        <w:t xml:space="preserve"> </w:t>
      </w:r>
      <w:r w:rsidRPr="000B4A07">
        <w:rPr>
          <w:rFonts w:ascii="Cambria" w:hAnsi="Cambria"/>
        </w:rPr>
        <w:t>(16. – 22. februāris)</w:t>
      </w:r>
    </w:p>
    <w:p w:rsidR="00825F82" w:rsidRPr="000B4A07" w:rsidRDefault="000B4A07" w:rsidP="000B4A07">
      <w:pPr>
        <w:pStyle w:val="Text"/>
        <w:numPr>
          <w:ilvl w:val="0"/>
          <w:numId w:val="2"/>
        </w:numPr>
        <w:spacing w:after="0"/>
        <w:rPr>
          <w:rFonts w:ascii="Cambria" w:hAnsi="Cambria"/>
          <w:b/>
          <w:bCs/>
        </w:rPr>
      </w:pPr>
      <w:r w:rsidRPr="000B4A07">
        <w:rPr>
          <w:rFonts w:ascii="Cambria" w:hAnsi="Cambria"/>
        </w:rPr>
        <w:t xml:space="preserve"> </w:t>
      </w:r>
      <w:r w:rsidRPr="000B4A07">
        <w:rPr>
          <w:rFonts w:ascii="Cambria" w:hAnsi="Cambria"/>
          <w:b/>
          <w:bCs/>
        </w:rPr>
        <w:t xml:space="preserve">Sātans un viņa sabiedrotie </w:t>
      </w:r>
      <w:r w:rsidRPr="000B4A07">
        <w:rPr>
          <w:rFonts w:ascii="Cambria" w:hAnsi="Cambria"/>
        </w:rPr>
        <w:t>(23. februāris – 1. marts)</w:t>
      </w:r>
    </w:p>
    <w:p w:rsidR="00825F82" w:rsidRPr="000B4A07" w:rsidRDefault="000B4A07" w:rsidP="000B4A07">
      <w:pPr>
        <w:pStyle w:val="Text"/>
        <w:numPr>
          <w:ilvl w:val="0"/>
          <w:numId w:val="2"/>
        </w:numPr>
        <w:tabs>
          <w:tab w:val="left" w:pos="851"/>
        </w:tabs>
        <w:spacing w:after="0"/>
        <w:rPr>
          <w:rFonts w:ascii="Cambria" w:hAnsi="Cambria"/>
          <w:b/>
          <w:bCs/>
        </w:rPr>
      </w:pPr>
      <w:r w:rsidRPr="000B4A07">
        <w:rPr>
          <w:rFonts w:ascii="Cambria" w:hAnsi="Cambria"/>
          <w:b/>
          <w:bCs/>
        </w:rPr>
        <w:t xml:space="preserve">Dieva mūžīgais evaņģēlijs </w:t>
      </w:r>
      <w:r w:rsidRPr="000B4A07">
        <w:rPr>
          <w:rFonts w:ascii="Cambria" w:hAnsi="Cambria"/>
        </w:rPr>
        <w:t>(2. – 8. marts)</w:t>
      </w:r>
    </w:p>
    <w:p w:rsidR="00825F82" w:rsidRPr="000B4A07" w:rsidRDefault="000B4A07" w:rsidP="000B4A07">
      <w:pPr>
        <w:pStyle w:val="Text"/>
        <w:numPr>
          <w:ilvl w:val="0"/>
          <w:numId w:val="2"/>
        </w:numPr>
        <w:tabs>
          <w:tab w:val="left" w:pos="851"/>
        </w:tabs>
        <w:spacing w:after="0"/>
        <w:rPr>
          <w:rFonts w:ascii="Cambria" w:hAnsi="Cambria"/>
          <w:b/>
          <w:bCs/>
        </w:rPr>
      </w:pPr>
      <w:r w:rsidRPr="000B4A07">
        <w:rPr>
          <w:rFonts w:ascii="Cambria" w:hAnsi="Cambria"/>
          <w:b/>
          <w:bCs/>
        </w:rPr>
        <w:t xml:space="preserve"> Septiņas pēdējās mocības </w:t>
      </w:r>
      <w:r w:rsidRPr="000B4A07">
        <w:rPr>
          <w:rFonts w:ascii="Cambria" w:hAnsi="Cambria"/>
        </w:rPr>
        <w:t>(9. – 15. marts)</w:t>
      </w:r>
    </w:p>
    <w:p w:rsidR="00825F82" w:rsidRPr="000B4A07" w:rsidRDefault="000B4A07" w:rsidP="000B4A07">
      <w:pPr>
        <w:pStyle w:val="Text"/>
        <w:numPr>
          <w:ilvl w:val="0"/>
          <w:numId w:val="2"/>
        </w:numPr>
        <w:tabs>
          <w:tab w:val="left" w:pos="851"/>
        </w:tabs>
        <w:spacing w:after="0"/>
        <w:rPr>
          <w:rFonts w:ascii="Cambria" w:hAnsi="Cambria"/>
          <w:b/>
          <w:bCs/>
        </w:rPr>
      </w:pPr>
      <w:r w:rsidRPr="000B4A07">
        <w:rPr>
          <w:rFonts w:ascii="Cambria" w:hAnsi="Cambria"/>
        </w:rPr>
        <w:t xml:space="preserve"> </w:t>
      </w:r>
      <w:r w:rsidRPr="000B4A07">
        <w:rPr>
          <w:rFonts w:ascii="Cambria" w:hAnsi="Cambria"/>
          <w:b/>
          <w:bCs/>
        </w:rPr>
        <w:t xml:space="preserve">Spriedums par Bābeli </w:t>
      </w:r>
      <w:r w:rsidRPr="000B4A07">
        <w:rPr>
          <w:rFonts w:ascii="Cambria" w:hAnsi="Cambria"/>
        </w:rPr>
        <w:t>(16. – 22. marts)</w:t>
      </w:r>
    </w:p>
    <w:p w:rsidR="00825F82" w:rsidRPr="000B4A07" w:rsidRDefault="000B4A07" w:rsidP="000B4A07">
      <w:pPr>
        <w:pStyle w:val="Text"/>
        <w:numPr>
          <w:ilvl w:val="0"/>
          <w:numId w:val="2"/>
        </w:numPr>
        <w:tabs>
          <w:tab w:val="left" w:pos="851"/>
        </w:tabs>
        <w:spacing w:after="0"/>
        <w:rPr>
          <w:rFonts w:ascii="Cambria" w:hAnsi="Cambria"/>
          <w:b/>
          <w:bCs/>
        </w:rPr>
      </w:pPr>
      <w:r w:rsidRPr="000B4A07">
        <w:rPr>
          <w:rFonts w:ascii="Cambria" w:hAnsi="Cambria"/>
        </w:rPr>
        <w:t xml:space="preserve"> </w:t>
      </w:r>
      <w:r w:rsidRPr="000B4A07">
        <w:rPr>
          <w:rFonts w:ascii="Cambria" w:hAnsi="Cambria"/>
          <w:b/>
          <w:bCs/>
        </w:rPr>
        <w:t xml:space="preserve">“Es visu daru jaunu” </w:t>
      </w:r>
      <w:r w:rsidRPr="000B4A07">
        <w:rPr>
          <w:rFonts w:ascii="Cambria" w:hAnsi="Cambria"/>
        </w:rPr>
        <w:t>(23. – 29. marts)</w:t>
      </w:r>
    </w:p>
    <w:p w:rsidR="00825F82" w:rsidRPr="000B4A07" w:rsidRDefault="000B4A07" w:rsidP="000B4A07">
      <w:pPr>
        <w:pStyle w:val="Text"/>
        <w:spacing w:after="0"/>
        <w:rPr>
          <w:rFonts w:ascii="Cambria" w:hAnsi="Cambria"/>
        </w:rPr>
      </w:pPr>
      <w:r w:rsidRPr="000B4A07">
        <w:rPr>
          <w:rFonts w:ascii="Cambria" w:hAnsi="Cambria"/>
          <w:sz w:val="48"/>
          <w:szCs w:val="48"/>
        </w:rPr>
        <w:br w:type="page"/>
      </w:r>
    </w:p>
    <w:p w:rsidR="00825F82" w:rsidRPr="000B4A07" w:rsidRDefault="000B4A07" w:rsidP="000B4A07">
      <w:pPr>
        <w:pStyle w:val="Heading1"/>
        <w:spacing w:after="0"/>
        <w:rPr>
          <w:rFonts w:ascii="Cambria" w:hAnsi="Cambria"/>
        </w:rPr>
      </w:pPr>
      <w:r w:rsidRPr="000B4A07">
        <w:rPr>
          <w:rFonts w:ascii="Cambria" w:hAnsi="Cambria"/>
        </w:rPr>
        <w:lastRenderedPageBreak/>
        <w:t>Labā vēsts no Patmas</w:t>
      </w:r>
    </w:p>
    <w:p w:rsidR="000B4A07" w:rsidRDefault="000B4A07" w:rsidP="000B4A07">
      <w:pPr>
        <w:pStyle w:val="Body"/>
        <w:spacing w:after="0"/>
        <w:rPr>
          <w:rFonts w:ascii="Cambria" w:hAnsi="Cambria"/>
        </w:rPr>
      </w:pPr>
    </w:p>
    <w:p w:rsidR="00825F82" w:rsidRPr="000B4A07" w:rsidRDefault="000B4A07" w:rsidP="000B4A07">
      <w:pPr>
        <w:pStyle w:val="Body"/>
        <w:spacing w:after="0"/>
        <w:rPr>
          <w:rFonts w:ascii="Cambria" w:hAnsi="Cambria"/>
        </w:rPr>
      </w:pPr>
      <w:r w:rsidRPr="000B4A07">
        <w:rPr>
          <w:rFonts w:ascii="Cambria" w:hAnsi="Cambria"/>
        </w:rPr>
        <w:t>Gandrī</w:t>
      </w:r>
      <w:r>
        <w:rPr>
          <w:rFonts w:ascii="Cambria" w:hAnsi="Cambria"/>
        </w:rPr>
        <w:t>z</w:t>
      </w:r>
      <w:r w:rsidRPr="000B4A07">
        <w:rPr>
          <w:rFonts w:ascii="Cambria" w:hAnsi="Cambria"/>
        </w:rPr>
        <w:t xml:space="preserve"> pirms diviem tūkstošiem gadu uzticīgs evaņģēlija liecinieks </w:t>
      </w:r>
      <w:r>
        <w:rPr>
          <w:rFonts w:ascii="Cambria" w:hAnsi="Cambria"/>
        </w:rPr>
        <w:t>–</w:t>
      </w:r>
      <w:r w:rsidRPr="000B4A07">
        <w:rPr>
          <w:rFonts w:ascii="Cambria" w:hAnsi="Cambria"/>
        </w:rPr>
        <w:t xml:space="preserve"> apustulis Jānis tika izsūtīts uz nelielu akmeņainu salu Egejas jūrā. Sirmais apustulis izturēja visas romiešu ieslodzījuma grūtības. Kādā sabatā viņu īpaš</w:t>
      </w:r>
      <w:r>
        <w:rPr>
          <w:rFonts w:ascii="Cambria" w:hAnsi="Cambria"/>
        </w:rPr>
        <w:t>ā veidā</w:t>
      </w:r>
      <w:r w:rsidRPr="000B4A07">
        <w:rPr>
          <w:rFonts w:ascii="Cambria" w:hAnsi="Cambria"/>
        </w:rPr>
        <w:t xml:space="preserve"> apmeklēja Jēzus Kristus, kurš atnāca, lai iedrošinātu Savu ciešanās </w:t>
      </w:r>
      <w:r>
        <w:rPr>
          <w:rFonts w:ascii="Cambria" w:hAnsi="Cambria"/>
        </w:rPr>
        <w:t xml:space="preserve">esošo </w:t>
      </w:r>
      <w:r w:rsidRPr="000B4A07">
        <w:rPr>
          <w:rFonts w:ascii="Cambria" w:hAnsi="Cambria"/>
        </w:rPr>
        <w:t xml:space="preserve">kalpu. </w:t>
      </w:r>
      <w:r>
        <w:rPr>
          <w:rFonts w:ascii="Cambria" w:hAnsi="Cambria"/>
        </w:rPr>
        <w:t>V</w:t>
      </w:r>
      <w:r w:rsidRPr="000B4A07">
        <w:rPr>
          <w:rFonts w:ascii="Cambria" w:hAnsi="Cambria"/>
        </w:rPr>
        <w:t xml:space="preserve">irknē </w:t>
      </w:r>
      <w:r>
        <w:rPr>
          <w:rFonts w:ascii="Cambria" w:hAnsi="Cambria"/>
        </w:rPr>
        <w:t>atklāsmju</w:t>
      </w:r>
      <w:r w:rsidRPr="000B4A07">
        <w:rPr>
          <w:rFonts w:ascii="Cambria" w:hAnsi="Cambria"/>
        </w:rPr>
        <w:t xml:space="preserve"> Jēzus Jānim parādīja </w:t>
      </w:r>
      <w:r>
        <w:rPr>
          <w:rFonts w:ascii="Cambria" w:hAnsi="Cambria"/>
        </w:rPr>
        <w:t>draudzes</w:t>
      </w:r>
      <w:r w:rsidR="00970035">
        <w:rPr>
          <w:rFonts w:ascii="Cambria" w:hAnsi="Cambria"/>
        </w:rPr>
        <w:t xml:space="preserve"> vēstures</w:t>
      </w:r>
      <w:r w:rsidRPr="000B4A07">
        <w:rPr>
          <w:rFonts w:ascii="Cambria" w:hAnsi="Cambria"/>
        </w:rPr>
        <w:t xml:space="preserve"> </w:t>
      </w:r>
      <w:r w:rsidR="00970035">
        <w:rPr>
          <w:rFonts w:ascii="Cambria" w:hAnsi="Cambria"/>
        </w:rPr>
        <w:t>panorām</w:t>
      </w:r>
      <w:r w:rsidR="00970035">
        <w:rPr>
          <w:rFonts w:ascii="Cambria" w:hAnsi="Cambria"/>
        </w:rPr>
        <w:t>u</w:t>
      </w:r>
      <w:bookmarkStart w:id="0" w:name="_GoBack"/>
      <w:bookmarkEnd w:id="0"/>
      <w:r w:rsidR="00970035">
        <w:rPr>
          <w:rFonts w:ascii="Cambria" w:hAnsi="Cambria"/>
        </w:rPr>
        <w:t xml:space="preserve"> </w:t>
      </w:r>
      <w:r w:rsidRPr="000B4A07">
        <w:rPr>
          <w:rFonts w:ascii="Cambria" w:hAnsi="Cambria"/>
        </w:rPr>
        <w:t>un to, ko Dieva ļaudis piedzīvos, gaidot sava Kunga atgriešanos.</w:t>
      </w:r>
    </w:p>
    <w:p w:rsidR="00825F82" w:rsidRPr="000B4A07" w:rsidRDefault="000B4A07" w:rsidP="000B4A07">
      <w:pPr>
        <w:pStyle w:val="Body"/>
        <w:spacing w:after="0"/>
        <w:rPr>
          <w:rFonts w:ascii="Cambria" w:hAnsi="Cambria"/>
        </w:rPr>
      </w:pPr>
      <w:r w:rsidRPr="000B4A07">
        <w:rPr>
          <w:rFonts w:ascii="Cambria" w:hAnsi="Cambria"/>
        </w:rPr>
        <w:t>Vīzijā redzēto Jānis uzticīgi pierakstīja rakstu tīstoklī, ko nosauca par "Jēzus Kristus at</w:t>
      </w:r>
      <w:r w:rsidR="00FE08C8">
        <w:rPr>
          <w:rFonts w:ascii="Cambria" w:hAnsi="Cambria"/>
        </w:rPr>
        <w:t>klāsmi" (Atkl. 1:</w:t>
      </w:r>
      <w:r w:rsidRPr="000B4A07">
        <w:rPr>
          <w:rFonts w:ascii="Cambria" w:hAnsi="Cambria"/>
        </w:rPr>
        <w:t xml:space="preserve">1). Jāņa pierakstītā grāmata atklāj Jēzus darbu </w:t>
      </w:r>
      <w:r>
        <w:rPr>
          <w:rFonts w:ascii="Cambria" w:hAnsi="Cambria"/>
        </w:rPr>
        <w:t>D</w:t>
      </w:r>
      <w:r w:rsidRPr="000B4A07">
        <w:rPr>
          <w:rFonts w:ascii="Cambria" w:hAnsi="Cambria"/>
        </w:rPr>
        <w:t>ebesīs un virs zemes kopš Viņa debesbraukšanas un to, ko Viņš darīs, kad atgriezīsies. Grāmata bija paredzēta, lai visu gadsimtu kristiešus pārliecinātu par Kristus klātbūtni un uzturētu viņus ikdienas dzīves pārbaudījumos šajā kritušajā pasaulē, kas ierauta lielajā cīņā.</w:t>
      </w:r>
    </w:p>
    <w:p w:rsidR="00825F82" w:rsidRPr="000B4A07" w:rsidRDefault="000B4A07" w:rsidP="000B4A07">
      <w:pPr>
        <w:pStyle w:val="Body"/>
        <w:spacing w:after="0"/>
        <w:rPr>
          <w:rFonts w:ascii="Cambria" w:hAnsi="Cambria"/>
        </w:rPr>
      </w:pPr>
      <w:r w:rsidRPr="000B4A07">
        <w:rPr>
          <w:rFonts w:ascii="Cambria" w:hAnsi="Cambria"/>
        </w:rPr>
        <w:t xml:space="preserve">Šajā ceturksnī iedziļināsimies Jāņa Atklāsmes grāmatā. Plašos vilcienos </w:t>
      </w:r>
      <w:r w:rsidR="00D222CD">
        <w:rPr>
          <w:rFonts w:ascii="Cambria" w:hAnsi="Cambria"/>
        </w:rPr>
        <w:t>koncentrēti aplūkosim</w:t>
      </w:r>
      <w:r w:rsidRPr="000B4A07">
        <w:rPr>
          <w:rFonts w:ascii="Cambria" w:hAnsi="Cambria"/>
        </w:rPr>
        <w:t xml:space="preserve"> grāmatas galven</w:t>
      </w:r>
      <w:r w:rsidR="00D222CD">
        <w:rPr>
          <w:rFonts w:ascii="Cambria" w:hAnsi="Cambria"/>
        </w:rPr>
        <w:t>ās</w:t>
      </w:r>
      <w:r w:rsidRPr="000B4A07">
        <w:rPr>
          <w:rFonts w:ascii="Cambria" w:hAnsi="Cambria"/>
        </w:rPr>
        <w:t xml:space="preserve"> daļ</w:t>
      </w:r>
      <w:r w:rsidR="00D222CD">
        <w:rPr>
          <w:rFonts w:ascii="Cambria" w:hAnsi="Cambria"/>
        </w:rPr>
        <w:t>as</w:t>
      </w:r>
      <w:r w:rsidRPr="000B4A07">
        <w:rPr>
          <w:rFonts w:ascii="Cambria" w:hAnsi="Cambria"/>
        </w:rPr>
        <w:t>. Mūsu mērķis</w:t>
      </w:r>
      <w:r w:rsidR="00D222CD">
        <w:rPr>
          <w:rFonts w:ascii="Cambria" w:hAnsi="Cambria"/>
        </w:rPr>
        <w:t xml:space="preserve">, studējot Atklāsmes </w:t>
      </w:r>
      <w:r w:rsidR="00D222CD" w:rsidRPr="000B4A07">
        <w:rPr>
          <w:rFonts w:ascii="Cambria" w:hAnsi="Cambria"/>
        </w:rPr>
        <w:t>grāmat</w:t>
      </w:r>
      <w:r w:rsidR="00D222CD">
        <w:rPr>
          <w:rFonts w:ascii="Cambria" w:hAnsi="Cambria"/>
        </w:rPr>
        <w:t>u,</w:t>
      </w:r>
      <w:r w:rsidR="00D222CD" w:rsidRPr="000B4A07">
        <w:rPr>
          <w:rFonts w:ascii="Cambria" w:hAnsi="Cambria"/>
        </w:rPr>
        <w:t xml:space="preserve"> </w:t>
      </w:r>
      <w:r w:rsidRPr="000B4A07">
        <w:rPr>
          <w:rFonts w:ascii="Cambria" w:hAnsi="Cambria"/>
        </w:rPr>
        <w:t xml:space="preserve">ir iepazīties ar </w:t>
      </w:r>
      <w:r w:rsidR="00D222CD">
        <w:rPr>
          <w:rFonts w:ascii="Cambria" w:hAnsi="Cambria"/>
        </w:rPr>
        <w:t>būtiskākajām</w:t>
      </w:r>
      <w:r w:rsidRPr="000B4A07">
        <w:rPr>
          <w:rFonts w:ascii="Cambria" w:hAnsi="Cambria"/>
        </w:rPr>
        <w:t xml:space="preserve"> </w:t>
      </w:r>
      <w:r w:rsidR="00D222CD">
        <w:rPr>
          <w:rFonts w:ascii="Cambria" w:hAnsi="Cambria"/>
        </w:rPr>
        <w:t>tajā ietvertajām tēmām</w:t>
      </w:r>
      <w:r w:rsidRPr="000B4A07">
        <w:rPr>
          <w:rFonts w:ascii="Cambria" w:hAnsi="Cambria"/>
        </w:rPr>
        <w:t xml:space="preserve"> un pārliecināties, ka tā patiesi atklāj Jēzu Kristu, Viņa dzīvi, Viņa nāvi un augšāmcelšanos, kā arī Viņa Augstā Priestera kalpošanu Viņa ļaužu labā. </w:t>
      </w:r>
      <w:r w:rsidR="00D222CD">
        <w:rPr>
          <w:rFonts w:ascii="Cambria" w:hAnsi="Cambria"/>
        </w:rPr>
        <w:t>T</w:t>
      </w:r>
      <w:r w:rsidRPr="000B4A07">
        <w:rPr>
          <w:rFonts w:ascii="Cambria" w:hAnsi="Cambria"/>
        </w:rPr>
        <w:t>o darīsim šādi:</w:t>
      </w:r>
    </w:p>
    <w:p w:rsidR="00825F82" w:rsidRPr="000B4A07" w:rsidRDefault="00D222CD" w:rsidP="00D222CD">
      <w:pPr>
        <w:pStyle w:val="Body"/>
        <w:numPr>
          <w:ilvl w:val="0"/>
          <w:numId w:val="4"/>
        </w:numPr>
        <w:spacing w:after="0"/>
        <w:ind w:left="0" w:firstLine="357"/>
        <w:rPr>
          <w:rFonts w:ascii="Cambria" w:hAnsi="Cambria"/>
        </w:rPr>
      </w:pPr>
      <w:r>
        <w:rPr>
          <w:rFonts w:ascii="Cambria" w:hAnsi="Cambria"/>
        </w:rPr>
        <w:t>piedāvātais</w:t>
      </w:r>
      <w:r w:rsidR="000B4A07" w:rsidRPr="000B4A07">
        <w:rPr>
          <w:rFonts w:ascii="Cambria" w:hAnsi="Cambria"/>
        </w:rPr>
        <w:t xml:space="preserve"> Atklāsmes grāmatas pētījums pamatojas uz biblisko priekšstatu par Bībeles inspirāciju. Lai gan grāmatas vēstījumi nākuši no Dieva, tie atklāti cilvēku valodā. Pievērš</w:t>
      </w:r>
      <w:r>
        <w:rPr>
          <w:rFonts w:ascii="Cambria" w:hAnsi="Cambria"/>
        </w:rPr>
        <w:t>ot uzmanību tam, ka valoda un simboli</w:t>
      </w:r>
      <w:r w:rsidR="000B4A07" w:rsidRPr="000B4A07">
        <w:rPr>
          <w:rFonts w:ascii="Cambria" w:hAnsi="Cambria"/>
        </w:rPr>
        <w:t xml:space="preserve"> aizgūti no Dieva ļaužu </w:t>
      </w:r>
      <w:r w:rsidR="006A2B4C">
        <w:rPr>
          <w:rFonts w:ascii="Cambria" w:hAnsi="Cambria"/>
        </w:rPr>
        <w:t>pagātnes</w:t>
      </w:r>
      <w:r w:rsidR="000B4A07" w:rsidRPr="000B4A07">
        <w:rPr>
          <w:rFonts w:ascii="Cambria" w:hAnsi="Cambria"/>
        </w:rPr>
        <w:t xml:space="preserve"> Vecajā Derībā, </w:t>
      </w:r>
      <w:r>
        <w:rPr>
          <w:rFonts w:ascii="Cambria" w:hAnsi="Cambria"/>
        </w:rPr>
        <w:t>aplūkosim, kā Jānis atklāj šīs vēstis;</w:t>
      </w:r>
    </w:p>
    <w:p w:rsidR="00825F82" w:rsidRPr="000B4A07" w:rsidRDefault="00D222CD" w:rsidP="00D222CD">
      <w:pPr>
        <w:pStyle w:val="Body"/>
        <w:numPr>
          <w:ilvl w:val="0"/>
          <w:numId w:val="4"/>
        </w:numPr>
        <w:spacing w:after="0"/>
        <w:ind w:left="0" w:firstLine="357"/>
        <w:rPr>
          <w:rFonts w:ascii="Cambria" w:hAnsi="Cambria"/>
        </w:rPr>
      </w:pPr>
      <w:r>
        <w:rPr>
          <w:rFonts w:ascii="Cambria" w:hAnsi="Cambria"/>
        </w:rPr>
        <w:t>r</w:t>
      </w:r>
      <w:r w:rsidR="000B4A07" w:rsidRPr="000B4A07">
        <w:rPr>
          <w:rFonts w:ascii="Cambria" w:hAnsi="Cambria"/>
        </w:rPr>
        <w:t>ūpīga Atklāsmes (tāpat kā Daniela) grāmatas pravietojumu izpēt</w:t>
      </w:r>
      <w:r>
        <w:rPr>
          <w:rFonts w:ascii="Cambria" w:hAnsi="Cambria"/>
        </w:rPr>
        <w:t>e</w:t>
      </w:r>
      <w:r w:rsidR="000B4A07" w:rsidRPr="000B4A07">
        <w:rPr>
          <w:rFonts w:ascii="Cambria" w:hAnsi="Cambria"/>
        </w:rPr>
        <w:t xml:space="preserve"> rāda, ka vēsturiskā pravietiskās interpretācijas metode ir pareizais ve</w:t>
      </w:r>
      <w:r>
        <w:rPr>
          <w:rFonts w:ascii="Cambria" w:hAnsi="Cambria"/>
        </w:rPr>
        <w:t xml:space="preserve">ids, lai saprastu pravietojumu </w:t>
      </w:r>
      <w:r w:rsidR="000B4A07" w:rsidRPr="000B4A07">
        <w:rPr>
          <w:rFonts w:ascii="Cambria" w:hAnsi="Cambria"/>
        </w:rPr>
        <w:t>paredzēto piepildījumu, jo tie seko vēstures plūsmai, sākot ar pra</w:t>
      </w:r>
      <w:r>
        <w:rPr>
          <w:rFonts w:ascii="Cambria" w:hAnsi="Cambria"/>
        </w:rPr>
        <w:t>vieša laiku līdz pasaules galam</w:t>
      </w:r>
      <w:r w:rsidR="000B4A07" w:rsidRPr="000B4A07">
        <w:rPr>
          <w:rFonts w:ascii="Cambria" w:hAnsi="Cambria"/>
        </w:rPr>
        <w:t xml:space="preserve">. Šī metode atklāj, ka mums jāpieliek visas pūles, lai </w:t>
      </w:r>
      <w:r>
        <w:rPr>
          <w:rFonts w:ascii="Cambria" w:hAnsi="Cambria"/>
        </w:rPr>
        <w:t>izprastu</w:t>
      </w:r>
      <w:r w:rsidR="000B4A07" w:rsidRPr="000B4A07">
        <w:rPr>
          <w:rFonts w:ascii="Cambria" w:hAnsi="Cambria"/>
        </w:rPr>
        <w:t xml:space="preserve"> paš</w:t>
      </w:r>
      <w:r>
        <w:rPr>
          <w:rFonts w:ascii="Cambria" w:hAnsi="Cambria"/>
        </w:rPr>
        <w:t>u</w:t>
      </w:r>
      <w:r w:rsidR="000B4A07" w:rsidRPr="000B4A07">
        <w:rPr>
          <w:rFonts w:ascii="Cambria" w:hAnsi="Cambria"/>
        </w:rPr>
        <w:t xml:space="preserve"> tekst</w:t>
      </w:r>
      <w:r>
        <w:rPr>
          <w:rFonts w:ascii="Cambria" w:hAnsi="Cambria"/>
        </w:rPr>
        <w:t>u</w:t>
      </w:r>
      <w:r w:rsidR="000B4A07" w:rsidRPr="000B4A07">
        <w:rPr>
          <w:rFonts w:ascii="Cambria" w:hAnsi="Cambria"/>
        </w:rPr>
        <w:t>, nevis uzspiestu tam jau i</w:t>
      </w:r>
      <w:r>
        <w:rPr>
          <w:rFonts w:ascii="Cambria" w:hAnsi="Cambria"/>
        </w:rPr>
        <w:t>epriekš noteiktu interpretāciju;</w:t>
      </w:r>
    </w:p>
    <w:p w:rsidR="00D222CD" w:rsidRDefault="000B4A07" w:rsidP="00D222CD">
      <w:pPr>
        <w:pStyle w:val="Body"/>
        <w:numPr>
          <w:ilvl w:val="0"/>
          <w:numId w:val="4"/>
        </w:numPr>
        <w:spacing w:after="0"/>
        <w:ind w:left="0" w:firstLine="357"/>
        <w:rPr>
          <w:rFonts w:ascii="Cambria" w:hAnsi="Cambria"/>
        </w:rPr>
      </w:pPr>
      <w:r w:rsidRPr="000B4A07">
        <w:rPr>
          <w:rFonts w:ascii="Cambria" w:hAnsi="Cambria"/>
        </w:rPr>
        <w:t>Atklāsmes grāmatas struktūrai daudz</w:t>
      </w:r>
      <w:r w:rsidR="00D222CD">
        <w:rPr>
          <w:rFonts w:ascii="Cambria" w:hAnsi="Cambria"/>
        </w:rPr>
        <w:t xml:space="preserve">ējādā ziņā ir izšķiroša nozīme </w:t>
      </w:r>
      <w:r w:rsidR="00FE08C8">
        <w:rPr>
          <w:rFonts w:ascii="Cambria" w:hAnsi="Cambria"/>
        </w:rPr>
        <w:t>šīs grāmatas pravietojumu izpratnē</w:t>
      </w:r>
      <w:r w:rsidRPr="000B4A07">
        <w:rPr>
          <w:rFonts w:ascii="Cambria" w:hAnsi="Cambria"/>
        </w:rPr>
        <w:t xml:space="preserve">. </w:t>
      </w:r>
      <w:r w:rsidR="00D222CD">
        <w:rPr>
          <w:rFonts w:ascii="Cambria" w:hAnsi="Cambria"/>
        </w:rPr>
        <w:t>Izmantotā</w:t>
      </w:r>
      <w:r w:rsidRPr="000B4A07">
        <w:rPr>
          <w:rFonts w:ascii="Cambria" w:hAnsi="Cambria"/>
        </w:rPr>
        <w:t xml:space="preserve"> analīze pamatosies uz Atklāsmes grāmatas četrkāršo struktūru:</w:t>
      </w:r>
    </w:p>
    <w:p w:rsidR="00825F82" w:rsidRPr="000B4A07" w:rsidRDefault="000B4A07" w:rsidP="00D222CD">
      <w:pPr>
        <w:pStyle w:val="Body"/>
        <w:spacing w:after="0"/>
        <w:rPr>
          <w:rFonts w:ascii="Cambria" w:hAnsi="Cambria"/>
        </w:rPr>
      </w:pPr>
      <w:r w:rsidRPr="000B4A07">
        <w:rPr>
          <w:rFonts w:ascii="Cambria" w:hAnsi="Cambria"/>
        </w:rPr>
        <w:t>a) Atkl. 1:1</w:t>
      </w:r>
      <w:r w:rsidR="00FE08C8">
        <w:rPr>
          <w:rFonts w:ascii="Cambria" w:hAnsi="Cambria"/>
        </w:rPr>
        <w:t>–</w:t>
      </w:r>
      <w:r w:rsidRPr="000B4A07">
        <w:rPr>
          <w:rFonts w:ascii="Cambria" w:hAnsi="Cambria"/>
        </w:rPr>
        <w:t xml:space="preserve">3:22 </w:t>
      </w:r>
      <w:r w:rsidR="00FE08C8">
        <w:rPr>
          <w:rFonts w:ascii="Cambria" w:hAnsi="Cambria"/>
        </w:rPr>
        <w:t>apraksta</w:t>
      </w:r>
      <w:r w:rsidRPr="000B4A07">
        <w:rPr>
          <w:rFonts w:ascii="Cambria" w:hAnsi="Cambria"/>
        </w:rPr>
        <w:t xml:space="preserve"> draudžu situāciju Jāņa laikā, lai pravietiski runātu par draudzes stāvokli dažādos laika periodos</w:t>
      </w:r>
      <w:r w:rsidR="00FE08C8">
        <w:rPr>
          <w:rFonts w:ascii="Cambria" w:hAnsi="Cambria"/>
        </w:rPr>
        <w:t>;</w:t>
      </w:r>
    </w:p>
    <w:p w:rsidR="00825F82" w:rsidRPr="000B4A07" w:rsidRDefault="000B4A07" w:rsidP="000B4A07">
      <w:pPr>
        <w:pStyle w:val="Body"/>
        <w:spacing w:after="0"/>
        <w:rPr>
          <w:rFonts w:ascii="Cambria" w:hAnsi="Cambria"/>
        </w:rPr>
      </w:pPr>
      <w:r w:rsidRPr="000B4A07">
        <w:rPr>
          <w:rFonts w:ascii="Cambria" w:hAnsi="Cambria"/>
        </w:rPr>
        <w:t>b) Atkl. 4:1</w:t>
      </w:r>
      <w:r w:rsidR="00FE08C8">
        <w:rPr>
          <w:rFonts w:ascii="Cambria" w:hAnsi="Cambria"/>
        </w:rPr>
        <w:t>–</w:t>
      </w:r>
      <w:r w:rsidRPr="000B4A07">
        <w:rPr>
          <w:rFonts w:ascii="Cambria" w:hAnsi="Cambria"/>
        </w:rPr>
        <w:t xml:space="preserve">11:19 atkārto (rezumē) </w:t>
      </w:r>
      <w:r w:rsidR="00FE08C8">
        <w:rPr>
          <w:rFonts w:ascii="Cambria" w:hAnsi="Cambria"/>
        </w:rPr>
        <w:t xml:space="preserve">iepriekš teikto </w:t>
      </w:r>
      <w:r w:rsidRPr="000B4A07">
        <w:rPr>
          <w:rFonts w:ascii="Cambria" w:hAnsi="Cambria"/>
        </w:rPr>
        <w:t xml:space="preserve">un </w:t>
      </w:r>
      <w:r w:rsidR="00FE08C8">
        <w:rPr>
          <w:rFonts w:ascii="Cambria" w:hAnsi="Cambria"/>
        </w:rPr>
        <w:t xml:space="preserve">atklāsmi </w:t>
      </w:r>
      <w:r w:rsidRPr="000B4A07">
        <w:rPr>
          <w:rFonts w:ascii="Cambria" w:hAnsi="Cambria"/>
        </w:rPr>
        <w:t>būvē uz draudzes vēstures pamata, izmantojot apokaliptiskos simbolu</w:t>
      </w:r>
      <w:r w:rsidR="00FE08C8">
        <w:rPr>
          <w:rFonts w:ascii="Cambria" w:hAnsi="Cambria"/>
        </w:rPr>
        <w:t>s un</w:t>
      </w:r>
      <w:r w:rsidRPr="000B4A07">
        <w:rPr>
          <w:rFonts w:ascii="Cambria" w:hAnsi="Cambria"/>
        </w:rPr>
        <w:t xml:space="preserve"> pakāpeniski pievieno</w:t>
      </w:r>
      <w:r w:rsidR="00FE08C8">
        <w:rPr>
          <w:rFonts w:ascii="Cambria" w:hAnsi="Cambria"/>
        </w:rPr>
        <w:t>jot</w:t>
      </w:r>
      <w:r w:rsidRPr="000B4A07">
        <w:rPr>
          <w:rFonts w:ascii="Cambria" w:hAnsi="Cambria"/>
        </w:rPr>
        <w:t xml:space="preserve"> aizvien vairāk detaļu</w:t>
      </w:r>
      <w:r w:rsidR="00FE08C8">
        <w:rPr>
          <w:rFonts w:ascii="Cambria" w:hAnsi="Cambria"/>
        </w:rPr>
        <w:t>;</w:t>
      </w:r>
    </w:p>
    <w:p w:rsidR="00825F82" w:rsidRPr="000B4A07" w:rsidRDefault="000B4A07" w:rsidP="000B4A07">
      <w:pPr>
        <w:pStyle w:val="Body"/>
        <w:spacing w:after="0"/>
        <w:rPr>
          <w:rFonts w:ascii="Cambria" w:hAnsi="Cambria"/>
        </w:rPr>
      </w:pPr>
      <w:r w:rsidRPr="000B4A07">
        <w:rPr>
          <w:rFonts w:ascii="Cambria" w:hAnsi="Cambria"/>
        </w:rPr>
        <w:t>c) Atkl. 12:1</w:t>
      </w:r>
      <w:r w:rsidR="00FE08C8">
        <w:rPr>
          <w:rFonts w:ascii="Cambria" w:hAnsi="Cambria"/>
        </w:rPr>
        <w:t>–</w:t>
      </w:r>
      <w:r w:rsidRPr="000B4A07">
        <w:rPr>
          <w:rFonts w:ascii="Cambria" w:hAnsi="Cambria"/>
        </w:rPr>
        <w:t>14:20 ir grāmatas tematiskais centrs</w:t>
      </w:r>
      <w:r w:rsidR="00FE08C8">
        <w:rPr>
          <w:rFonts w:ascii="Cambria" w:hAnsi="Cambria"/>
        </w:rPr>
        <w:t>, kas</w:t>
      </w:r>
      <w:r w:rsidRPr="000B4A07">
        <w:rPr>
          <w:rFonts w:ascii="Cambria" w:hAnsi="Cambria"/>
        </w:rPr>
        <w:t xml:space="preserve"> savieno lielās cīņas vēsturi no laika pi</w:t>
      </w:r>
      <w:r w:rsidR="00FE08C8">
        <w:rPr>
          <w:rFonts w:ascii="Cambria" w:hAnsi="Cambria"/>
        </w:rPr>
        <w:t>rms Jēzus līdz Otrajai Adventei;</w:t>
      </w:r>
    </w:p>
    <w:p w:rsidR="00825F82" w:rsidRPr="000B4A07" w:rsidRDefault="000B4A07" w:rsidP="000B4A07">
      <w:pPr>
        <w:pStyle w:val="Body"/>
        <w:spacing w:after="0"/>
        <w:rPr>
          <w:rFonts w:ascii="Cambria" w:hAnsi="Cambria"/>
        </w:rPr>
      </w:pPr>
      <w:r w:rsidRPr="000B4A07">
        <w:rPr>
          <w:rFonts w:ascii="Cambria" w:hAnsi="Cambria"/>
        </w:rPr>
        <w:t>d) Atkl. 15:1</w:t>
      </w:r>
      <w:r w:rsidR="00FE08C8">
        <w:rPr>
          <w:rFonts w:ascii="Cambria" w:hAnsi="Cambria"/>
        </w:rPr>
        <w:t>–</w:t>
      </w:r>
      <w:r w:rsidRPr="000B4A07">
        <w:rPr>
          <w:rFonts w:ascii="Cambria" w:hAnsi="Cambria"/>
        </w:rPr>
        <w:t>22:21 galveno uzmanību īpaši pievērš gala laikam</w:t>
      </w:r>
      <w:r w:rsidR="00FE08C8">
        <w:rPr>
          <w:rFonts w:ascii="Cambria" w:hAnsi="Cambria"/>
        </w:rPr>
        <w:t>;</w:t>
      </w:r>
    </w:p>
    <w:p w:rsidR="00FE08C8" w:rsidRDefault="000B4A07" w:rsidP="000B4A07">
      <w:pPr>
        <w:pStyle w:val="Body"/>
        <w:spacing w:after="0"/>
        <w:rPr>
          <w:rFonts w:ascii="Cambria" w:hAnsi="Cambria"/>
        </w:rPr>
      </w:pPr>
      <w:r w:rsidRPr="000B4A07">
        <w:rPr>
          <w:rFonts w:ascii="Cambria" w:hAnsi="Cambria"/>
        </w:rPr>
        <w:t xml:space="preserve">4. Atklāsmes grāmatas pravietojumu jēgpilnai interpretācijai jābūt centrētai Kristū. Visa grāmata bija rakstīta no Kristus viedokļa. Tikai caur Kristu Atklāsmes grāmatas simboli un attēli sasniedz savu galīgo nozīmi un jēgu. </w:t>
      </w:r>
    </w:p>
    <w:p w:rsidR="00825F82" w:rsidRPr="000B4A07" w:rsidRDefault="000B4A07" w:rsidP="000B4A07">
      <w:pPr>
        <w:pStyle w:val="Body"/>
        <w:spacing w:after="0"/>
        <w:rPr>
          <w:rFonts w:ascii="Cambria" w:hAnsi="Cambria"/>
        </w:rPr>
      </w:pPr>
      <w:r w:rsidRPr="000B4A07">
        <w:rPr>
          <w:rFonts w:ascii="Cambria" w:hAnsi="Cambria"/>
        </w:rPr>
        <w:t xml:space="preserve">Atklāsmes grāmata sola svētības tiem, kas lasījuši vai ieklausījušies tās vārdos un ievēro grāmatā dotos brīdinājumus. </w:t>
      </w:r>
    </w:p>
    <w:p w:rsidR="00FE08C8" w:rsidRDefault="000B4A07" w:rsidP="000B4A07">
      <w:pPr>
        <w:pStyle w:val="Body"/>
        <w:spacing w:after="0"/>
        <w:rPr>
          <w:rFonts w:ascii="Cambria" w:hAnsi="Cambria"/>
        </w:rPr>
      </w:pPr>
      <w:r w:rsidRPr="000B4A07">
        <w:rPr>
          <w:rFonts w:ascii="Cambria" w:hAnsi="Cambria"/>
        </w:rPr>
        <w:t>“Atklāsmes grāmata sākas ar mums uzlikto rīkojumu izprast tajā ietverto norādījumu. "Svētīgs ir tas, kas to lasa, un tie, kas dzird šos pravietojuma vārdus</w:t>
      </w:r>
      <w:r w:rsidR="00FE08C8">
        <w:rPr>
          <w:rFonts w:ascii="Cambria" w:hAnsi="Cambria"/>
        </w:rPr>
        <w:t>,</w:t>
      </w:r>
      <w:r w:rsidRPr="000B4A07">
        <w:rPr>
          <w:rFonts w:ascii="Cambria" w:hAnsi="Cambria"/>
        </w:rPr>
        <w:t>” pasludina Dievs</w:t>
      </w:r>
      <w:r w:rsidR="00FE08C8">
        <w:rPr>
          <w:rFonts w:ascii="Cambria" w:hAnsi="Cambria"/>
        </w:rPr>
        <w:t>.</w:t>
      </w:r>
      <w:r w:rsidRPr="000B4A07">
        <w:rPr>
          <w:rFonts w:ascii="Cambria" w:hAnsi="Cambria"/>
        </w:rPr>
        <w:t xml:space="preserve"> “</w:t>
      </w:r>
      <w:r w:rsidR="00FE08C8">
        <w:rPr>
          <w:rFonts w:ascii="Cambria" w:hAnsi="Cambria"/>
        </w:rPr>
        <w:t>U</w:t>
      </w:r>
      <w:r w:rsidRPr="000B4A07">
        <w:rPr>
          <w:rFonts w:ascii="Cambria" w:hAnsi="Cambria"/>
        </w:rPr>
        <w:t xml:space="preserve">n saglabā to, kas tajā ir rakstīts, jo </w:t>
      </w:r>
      <w:r w:rsidR="00FE08C8">
        <w:rPr>
          <w:rFonts w:ascii="Cambria" w:hAnsi="Cambria"/>
        </w:rPr>
        <w:t>noliktais</w:t>
      </w:r>
      <w:r w:rsidRPr="000B4A07">
        <w:rPr>
          <w:rFonts w:ascii="Cambria" w:hAnsi="Cambria"/>
        </w:rPr>
        <w:t xml:space="preserve"> laiks</w:t>
      </w:r>
      <w:r w:rsidR="00FE08C8">
        <w:rPr>
          <w:rFonts w:ascii="Cambria" w:hAnsi="Cambria"/>
        </w:rPr>
        <w:t xml:space="preserve"> ir tuvu</w:t>
      </w:r>
      <w:r w:rsidRPr="000B4A07">
        <w:rPr>
          <w:rFonts w:ascii="Cambria" w:hAnsi="Cambria"/>
        </w:rPr>
        <w:t xml:space="preserve">.” Kad </w:t>
      </w:r>
      <w:r w:rsidR="00FE08C8">
        <w:rPr>
          <w:rFonts w:ascii="Cambria" w:hAnsi="Cambria"/>
        </w:rPr>
        <w:t>sapratīsim</w:t>
      </w:r>
      <w:r w:rsidRPr="000B4A07">
        <w:rPr>
          <w:rFonts w:ascii="Cambria" w:hAnsi="Cambria"/>
        </w:rPr>
        <w:t xml:space="preserve">, ko šī grāmata nozīmē, būs vērojama liela atmoda. Mēs pilnībā nesaprotam mācības, ko tā māca, </w:t>
      </w:r>
      <w:r w:rsidR="00FE08C8">
        <w:rPr>
          <w:rFonts w:ascii="Cambria" w:hAnsi="Cambria"/>
        </w:rPr>
        <w:t>ja neņemam</w:t>
      </w:r>
      <w:r w:rsidRPr="000B4A07">
        <w:rPr>
          <w:rFonts w:ascii="Cambria" w:hAnsi="Cambria"/>
        </w:rPr>
        <w:t xml:space="preserve"> vērā rīkojumu</w:t>
      </w:r>
      <w:r w:rsidR="00FE08C8">
        <w:rPr>
          <w:rFonts w:ascii="Cambria" w:hAnsi="Cambria"/>
        </w:rPr>
        <w:t xml:space="preserve"> meklēt un pētīt.</w:t>
      </w:r>
      <w:r w:rsidRPr="000B4A07">
        <w:rPr>
          <w:rFonts w:ascii="Cambria" w:hAnsi="Cambria"/>
        </w:rPr>
        <w:t>"</w:t>
      </w:r>
      <w:r w:rsidR="00FE08C8">
        <w:rPr>
          <w:rFonts w:ascii="Cambria" w:hAnsi="Cambria"/>
        </w:rPr>
        <w:t xml:space="preserve"> (</w:t>
      </w:r>
      <w:r w:rsidRPr="000B4A07">
        <w:rPr>
          <w:rFonts w:ascii="Cambria" w:hAnsi="Cambria"/>
        </w:rPr>
        <w:t>Ellen G. White</w:t>
      </w:r>
      <w:r w:rsidR="00FE08C8">
        <w:rPr>
          <w:rFonts w:ascii="Cambria" w:hAnsi="Cambria"/>
        </w:rPr>
        <w:t>.</w:t>
      </w:r>
      <w:r w:rsidRPr="000B4A07">
        <w:rPr>
          <w:rFonts w:ascii="Cambria" w:hAnsi="Cambria"/>
        </w:rPr>
        <w:t xml:space="preserve"> Testimonies to Ministers and Gospel Workers, 113. lpp.</w:t>
      </w:r>
      <w:r w:rsidR="00FE08C8">
        <w:rPr>
          <w:rFonts w:ascii="Cambria" w:hAnsi="Cambria"/>
        </w:rPr>
        <w:t>)</w:t>
      </w:r>
      <w:r w:rsidRPr="000B4A07">
        <w:rPr>
          <w:rFonts w:ascii="Cambria" w:hAnsi="Cambria"/>
        </w:rPr>
        <w:t xml:space="preserve"> </w:t>
      </w:r>
    </w:p>
    <w:p w:rsidR="00825F82" w:rsidRPr="000B4A07" w:rsidRDefault="00FE08C8" w:rsidP="000B4A07">
      <w:pPr>
        <w:pStyle w:val="Body"/>
        <w:spacing w:after="0"/>
        <w:rPr>
          <w:rFonts w:ascii="Cambria" w:hAnsi="Cambria"/>
        </w:rPr>
      </w:pPr>
      <w:r>
        <w:rPr>
          <w:rFonts w:ascii="Cambria" w:hAnsi="Cambria"/>
        </w:rPr>
        <w:lastRenderedPageBreak/>
        <w:t>Padziļināti pētot</w:t>
      </w:r>
      <w:r w:rsidR="000B4A07" w:rsidRPr="000B4A07">
        <w:rPr>
          <w:rFonts w:ascii="Cambria" w:hAnsi="Cambria"/>
        </w:rPr>
        <w:t xml:space="preserve"> šo grāmatu, </w:t>
      </w:r>
      <w:r>
        <w:rPr>
          <w:rFonts w:ascii="Cambria" w:hAnsi="Cambria"/>
        </w:rPr>
        <w:t xml:space="preserve">jūs </w:t>
      </w:r>
      <w:r w:rsidR="000B4A07" w:rsidRPr="000B4A07">
        <w:rPr>
          <w:rFonts w:ascii="Cambria" w:hAnsi="Cambria"/>
        </w:rPr>
        <w:t xml:space="preserve">tiekat aicināti atklāt </w:t>
      </w:r>
      <w:r>
        <w:rPr>
          <w:rFonts w:ascii="Cambria" w:hAnsi="Cambria"/>
        </w:rPr>
        <w:t>to</w:t>
      </w:r>
      <w:r w:rsidR="000B4A07" w:rsidRPr="000B4A07">
        <w:rPr>
          <w:rFonts w:ascii="Cambria" w:hAnsi="Cambria"/>
        </w:rPr>
        <w:t>, ka</w:t>
      </w:r>
      <w:r>
        <w:rPr>
          <w:rFonts w:ascii="Cambria" w:hAnsi="Cambria"/>
        </w:rPr>
        <w:t xml:space="preserve">m jāpievērš īpaša uzmanība </w:t>
      </w:r>
      <w:r w:rsidR="000B4A07" w:rsidRPr="000B4A07">
        <w:rPr>
          <w:rFonts w:ascii="Cambria" w:hAnsi="Cambria"/>
        </w:rPr>
        <w:t xml:space="preserve">un no kā jāuzmanās, gaidot mūsu Kunga Jēzus Kristus atnākšanu. </w:t>
      </w:r>
    </w:p>
    <w:p w:rsidR="00FE08C8" w:rsidRDefault="00FE08C8" w:rsidP="000B4A07">
      <w:pPr>
        <w:pStyle w:val="Body"/>
        <w:spacing w:after="0"/>
        <w:rPr>
          <w:rFonts w:ascii="Cambria" w:hAnsi="Cambria"/>
        </w:rPr>
      </w:pPr>
    </w:p>
    <w:p w:rsidR="00825F82" w:rsidRPr="000B4A07" w:rsidRDefault="000B4A07" w:rsidP="000B4A07">
      <w:pPr>
        <w:pStyle w:val="Body"/>
        <w:spacing w:after="0"/>
        <w:rPr>
          <w:rFonts w:ascii="Cambria" w:hAnsi="Cambria"/>
        </w:rPr>
      </w:pPr>
      <w:r w:rsidRPr="00FE08C8">
        <w:rPr>
          <w:rFonts w:ascii="Cambria" w:hAnsi="Cambria"/>
          <w:i/>
        </w:rPr>
        <w:t>Ranko Stefanovičs, PhD, ir Jaunās Derības profesors SDA Teoloģijas seminārā</w:t>
      </w:r>
      <w:r w:rsidR="002D359E">
        <w:rPr>
          <w:rFonts w:ascii="Cambria" w:hAnsi="Cambria"/>
          <w:i/>
        </w:rPr>
        <w:t xml:space="preserve"> </w:t>
      </w:r>
      <w:r w:rsidRPr="00FE08C8">
        <w:rPr>
          <w:rFonts w:ascii="Cambria" w:hAnsi="Cambria"/>
          <w:i/>
        </w:rPr>
        <w:t>Endrjūsa  universitātē. Viņa specialitāte ir Atklāsmes grāmata</w:t>
      </w:r>
      <w:r w:rsidRPr="000B4A07">
        <w:rPr>
          <w:rFonts w:ascii="Cambria" w:hAnsi="Cambria"/>
        </w:rPr>
        <w:t>.</w:t>
      </w:r>
    </w:p>
    <w:p w:rsidR="00825F82" w:rsidRPr="000B4A07" w:rsidRDefault="00825F82" w:rsidP="000B4A07">
      <w:pPr>
        <w:pStyle w:val="Body"/>
        <w:spacing w:after="0"/>
        <w:rPr>
          <w:rFonts w:ascii="Cambria" w:hAnsi="Cambria"/>
        </w:rPr>
      </w:pPr>
    </w:p>
    <w:p w:rsidR="002D359E" w:rsidRDefault="002D359E" w:rsidP="000B4A07">
      <w:pPr>
        <w:pStyle w:val="Heading3"/>
        <w:spacing w:after="0"/>
        <w:rPr>
          <w:rFonts w:ascii="Cambria" w:eastAsia="Arial Unicode MS" w:hAnsi="Cambria" w:cs="Arial Unicode MS"/>
        </w:rPr>
      </w:pPr>
    </w:p>
    <w:p w:rsidR="002D359E" w:rsidRDefault="002D359E" w:rsidP="000B4A07">
      <w:pPr>
        <w:pStyle w:val="Heading3"/>
        <w:spacing w:after="0"/>
        <w:rPr>
          <w:rFonts w:ascii="Cambria" w:eastAsia="Arial Unicode MS" w:hAnsi="Cambria" w:cs="Arial Unicode MS"/>
        </w:rPr>
      </w:pPr>
    </w:p>
    <w:p w:rsidR="002D359E" w:rsidRDefault="002D359E" w:rsidP="000B4A07">
      <w:pPr>
        <w:pStyle w:val="Heading3"/>
        <w:spacing w:after="0"/>
        <w:rPr>
          <w:rFonts w:ascii="Cambria" w:eastAsia="Arial Unicode MS" w:hAnsi="Cambria" w:cs="Arial Unicode MS"/>
        </w:rPr>
      </w:pPr>
    </w:p>
    <w:p w:rsidR="002D359E" w:rsidRDefault="002D359E" w:rsidP="000B4A07">
      <w:pPr>
        <w:pStyle w:val="Heading3"/>
        <w:spacing w:after="0"/>
        <w:rPr>
          <w:rFonts w:ascii="Cambria" w:eastAsia="Arial Unicode MS" w:hAnsi="Cambria" w:cs="Arial Unicode MS"/>
        </w:rPr>
      </w:pPr>
    </w:p>
    <w:p w:rsidR="002D359E" w:rsidRDefault="002D359E" w:rsidP="000B4A07">
      <w:pPr>
        <w:pStyle w:val="Heading3"/>
        <w:spacing w:after="0"/>
        <w:rPr>
          <w:rFonts w:ascii="Cambria" w:eastAsia="Arial Unicode MS" w:hAnsi="Cambria" w:cs="Arial Unicode MS"/>
        </w:rPr>
      </w:pPr>
    </w:p>
    <w:p w:rsidR="002D359E" w:rsidRDefault="002D359E" w:rsidP="000B4A07">
      <w:pPr>
        <w:pStyle w:val="Heading3"/>
        <w:spacing w:after="0"/>
        <w:rPr>
          <w:rFonts w:ascii="Cambria" w:eastAsia="Arial Unicode MS" w:hAnsi="Cambria" w:cs="Arial Unicode MS"/>
        </w:rPr>
      </w:pPr>
    </w:p>
    <w:p w:rsidR="002D359E" w:rsidRDefault="002D359E" w:rsidP="000B4A07">
      <w:pPr>
        <w:pStyle w:val="Heading3"/>
        <w:spacing w:after="0"/>
        <w:rPr>
          <w:rFonts w:ascii="Cambria" w:eastAsia="Arial Unicode MS" w:hAnsi="Cambria" w:cs="Arial Unicode MS"/>
        </w:rPr>
      </w:pPr>
    </w:p>
    <w:p w:rsidR="002D359E" w:rsidRDefault="002D359E" w:rsidP="000B4A07">
      <w:pPr>
        <w:pStyle w:val="Heading3"/>
        <w:spacing w:after="0"/>
        <w:rPr>
          <w:rFonts w:ascii="Cambria" w:eastAsia="Arial Unicode MS" w:hAnsi="Cambria" w:cs="Arial Unicode MS"/>
        </w:rPr>
      </w:pPr>
    </w:p>
    <w:p w:rsidR="002D359E" w:rsidRDefault="002D359E" w:rsidP="000B4A07">
      <w:pPr>
        <w:pStyle w:val="Heading3"/>
        <w:spacing w:after="0"/>
        <w:rPr>
          <w:rFonts w:ascii="Cambria" w:eastAsia="Arial Unicode MS" w:hAnsi="Cambria" w:cs="Arial Unicode MS"/>
        </w:rPr>
      </w:pPr>
    </w:p>
    <w:p w:rsidR="002D359E" w:rsidRDefault="002D359E" w:rsidP="000B4A07">
      <w:pPr>
        <w:pStyle w:val="Heading3"/>
        <w:spacing w:after="0"/>
        <w:rPr>
          <w:rFonts w:ascii="Cambria" w:eastAsia="Arial Unicode MS" w:hAnsi="Cambria" w:cs="Arial Unicode MS"/>
        </w:rPr>
      </w:pPr>
    </w:p>
    <w:p w:rsidR="002D359E" w:rsidRDefault="002D359E" w:rsidP="000B4A07">
      <w:pPr>
        <w:pStyle w:val="Heading3"/>
        <w:spacing w:after="0"/>
        <w:rPr>
          <w:rFonts w:ascii="Cambria" w:eastAsia="Arial Unicode MS" w:hAnsi="Cambria" w:cs="Arial Unicode MS"/>
        </w:rPr>
      </w:pPr>
    </w:p>
    <w:p w:rsidR="002D359E" w:rsidRDefault="002D359E" w:rsidP="000B4A07">
      <w:pPr>
        <w:pStyle w:val="Heading3"/>
        <w:spacing w:after="0"/>
        <w:rPr>
          <w:rFonts w:ascii="Cambria" w:eastAsia="Arial Unicode MS" w:hAnsi="Cambria" w:cs="Arial Unicode MS"/>
        </w:rPr>
      </w:pPr>
    </w:p>
    <w:p w:rsidR="002D359E" w:rsidRDefault="002D359E" w:rsidP="000B4A07">
      <w:pPr>
        <w:pStyle w:val="Heading3"/>
        <w:spacing w:after="0"/>
        <w:rPr>
          <w:rFonts w:ascii="Cambria" w:eastAsia="Arial Unicode MS" w:hAnsi="Cambria" w:cs="Arial Unicode MS"/>
        </w:rPr>
      </w:pPr>
    </w:p>
    <w:p w:rsidR="002D359E" w:rsidRDefault="002D359E" w:rsidP="000B4A07">
      <w:pPr>
        <w:pStyle w:val="Heading3"/>
        <w:spacing w:after="0"/>
        <w:rPr>
          <w:rFonts w:ascii="Cambria" w:eastAsia="Arial Unicode MS" w:hAnsi="Cambria" w:cs="Arial Unicode MS"/>
        </w:rPr>
      </w:pPr>
    </w:p>
    <w:p w:rsidR="002D359E" w:rsidRDefault="002D359E" w:rsidP="000B4A07">
      <w:pPr>
        <w:pStyle w:val="Heading3"/>
        <w:spacing w:after="0"/>
        <w:rPr>
          <w:rFonts w:ascii="Cambria" w:eastAsia="Arial Unicode MS" w:hAnsi="Cambria" w:cs="Arial Unicode MS"/>
        </w:rPr>
      </w:pPr>
    </w:p>
    <w:p w:rsidR="002D359E" w:rsidRDefault="002D359E" w:rsidP="000B4A07">
      <w:pPr>
        <w:pStyle w:val="Heading3"/>
        <w:spacing w:after="0"/>
        <w:rPr>
          <w:rFonts w:ascii="Cambria" w:eastAsia="Arial Unicode MS" w:hAnsi="Cambria" w:cs="Arial Unicode MS"/>
        </w:rPr>
      </w:pPr>
    </w:p>
    <w:p w:rsidR="002D359E" w:rsidRDefault="002D359E" w:rsidP="000B4A07">
      <w:pPr>
        <w:pStyle w:val="Heading3"/>
        <w:spacing w:after="0"/>
        <w:rPr>
          <w:rFonts w:ascii="Cambria" w:eastAsia="Arial Unicode MS" w:hAnsi="Cambria" w:cs="Arial Unicode MS"/>
        </w:rPr>
      </w:pPr>
    </w:p>
    <w:p w:rsidR="002D359E" w:rsidRDefault="002D359E" w:rsidP="000B4A07">
      <w:pPr>
        <w:pStyle w:val="Heading3"/>
        <w:spacing w:after="0"/>
        <w:rPr>
          <w:rFonts w:ascii="Cambria" w:eastAsia="Arial Unicode MS" w:hAnsi="Cambria" w:cs="Arial Unicode MS"/>
        </w:rPr>
      </w:pPr>
    </w:p>
    <w:p w:rsidR="002D359E" w:rsidRDefault="002D359E" w:rsidP="000B4A07">
      <w:pPr>
        <w:pStyle w:val="Heading3"/>
        <w:spacing w:after="0"/>
        <w:rPr>
          <w:rFonts w:ascii="Cambria" w:eastAsia="Arial Unicode MS" w:hAnsi="Cambria" w:cs="Arial Unicode MS"/>
        </w:rPr>
      </w:pPr>
    </w:p>
    <w:p w:rsidR="002D359E" w:rsidRDefault="002D359E" w:rsidP="000B4A07">
      <w:pPr>
        <w:pStyle w:val="Heading3"/>
        <w:spacing w:after="0"/>
        <w:rPr>
          <w:rFonts w:ascii="Cambria" w:eastAsia="Arial Unicode MS" w:hAnsi="Cambria" w:cs="Arial Unicode MS"/>
        </w:rPr>
      </w:pPr>
    </w:p>
    <w:p w:rsidR="002D359E" w:rsidRDefault="002D359E" w:rsidP="000B4A07">
      <w:pPr>
        <w:pStyle w:val="Heading3"/>
        <w:spacing w:after="0"/>
        <w:rPr>
          <w:rFonts w:ascii="Cambria" w:eastAsia="Arial Unicode MS" w:hAnsi="Cambria" w:cs="Arial Unicode MS"/>
        </w:rPr>
      </w:pPr>
    </w:p>
    <w:p w:rsidR="002D359E" w:rsidRDefault="002D359E" w:rsidP="000B4A07">
      <w:pPr>
        <w:pStyle w:val="Heading3"/>
        <w:spacing w:after="0"/>
        <w:rPr>
          <w:rFonts w:ascii="Cambria" w:eastAsia="Arial Unicode MS" w:hAnsi="Cambria" w:cs="Arial Unicode MS"/>
        </w:rPr>
      </w:pPr>
    </w:p>
    <w:p w:rsidR="002D359E" w:rsidRDefault="002D359E" w:rsidP="000B4A07">
      <w:pPr>
        <w:pStyle w:val="Heading3"/>
        <w:spacing w:after="0"/>
        <w:rPr>
          <w:rFonts w:ascii="Cambria" w:eastAsia="Arial Unicode MS" w:hAnsi="Cambria" w:cs="Arial Unicode MS"/>
        </w:rPr>
      </w:pPr>
    </w:p>
    <w:p w:rsidR="002D359E" w:rsidRDefault="002D359E" w:rsidP="000B4A07">
      <w:pPr>
        <w:pStyle w:val="Heading3"/>
        <w:spacing w:after="0"/>
        <w:rPr>
          <w:rFonts w:ascii="Cambria" w:eastAsia="Arial Unicode MS" w:hAnsi="Cambria" w:cs="Arial Unicode MS"/>
        </w:rPr>
      </w:pPr>
    </w:p>
    <w:p w:rsidR="002D359E" w:rsidRDefault="002D359E" w:rsidP="000B4A07">
      <w:pPr>
        <w:pStyle w:val="Heading3"/>
        <w:spacing w:after="0"/>
        <w:rPr>
          <w:rFonts w:ascii="Cambria" w:eastAsia="Arial Unicode MS" w:hAnsi="Cambria" w:cs="Arial Unicode MS"/>
        </w:rPr>
      </w:pPr>
    </w:p>
    <w:p w:rsidR="002D359E" w:rsidRDefault="002D359E" w:rsidP="000B4A07">
      <w:pPr>
        <w:pStyle w:val="Heading3"/>
        <w:spacing w:after="0"/>
        <w:rPr>
          <w:rFonts w:ascii="Cambria" w:eastAsia="Arial Unicode MS" w:hAnsi="Cambria" w:cs="Arial Unicode MS"/>
        </w:rPr>
      </w:pPr>
    </w:p>
    <w:p w:rsidR="002D359E" w:rsidRDefault="002D359E" w:rsidP="000B4A07">
      <w:pPr>
        <w:pStyle w:val="Heading3"/>
        <w:spacing w:after="0"/>
        <w:rPr>
          <w:rFonts w:ascii="Cambria" w:eastAsia="Arial Unicode MS" w:hAnsi="Cambria" w:cs="Arial Unicode MS"/>
        </w:rPr>
      </w:pPr>
    </w:p>
    <w:p w:rsidR="002D359E" w:rsidRDefault="002D359E" w:rsidP="000B4A07">
      <w:pPr>
        <w:pStyle w:val="Heading3"/>
        <w:spacing w:after="0"/>
        <w:rPr>
          <w:rFonts w:ascii="Cambria" w:eastAsia="Arial Unicode MS" w:hAnsi="Cambria" w:cs="Arial Unicode MS"/>
        </w:rPr>
      </w:pPr>
    </w:p>
    <w:p w:rsidR="002D359E" w:rsidRDefault="002D359E" w:rsidP="000B4A07">
      <w:pPr>
        <w:pStyle w:val="Heading3"/>
        <w:spacing w:after="0"/>
        <w:rPr>
          <w:rFonts w:ascii="Cambria" w:eastAsia="Arial Unicode MS" w:hAnsi="Cambria" w:cs="Arial Unicode MS"/>
        </w:rPr>
      </w:pPr>
    </w:p>
    <w:p w:rsidR="002D359E" w:rsidRDefault="002D359E" w:rsidP="000B4A07">
      <w:pPr>
        <w:pStyle w:val="Heading3"/>
        <w:spacing w:after="0"/>
        <w:rPr>
          <w:rFonts w:ascii="Cambria" w:eastAsia="Arial Unicode MS" w:hAnsi="Cambria" w:cs="Arial Unicode MS"/>
        </w:rPr>
      </w:pPr>
    </w:p>
    <w:p w:rsidR="002D359E" w:rsidRDefault="002D359E" w:rsidP="000B4A07">
      <w:pPr>
        <w:pStyle w:val="Heading3"/>
        <w:spacing w:after="0"/>
        <w:rPr>
          <w:rFonts w:ascii="Cambria" w:eastAsia="Arial Unicode MS" w:hAnsi="Cambria" w:cs="Arial Unicode MS"/>
        </w:rPr>
      </w:pPr>
    </w:p>
    <w:p w:rsidR="002D359E" w:rsidRDefault="002D359E" w:rsidP="000B4A07">
      <w:pPr>
        <w:pStyle w:val="Heading3"/>
        <w:spacing w:after="0"/>
        <w:rPr>
          <w:rFonts w:ascii="Cambria" w:eastAsia="Arial Unicode MS" w:hAnsi="Cambria" w:cs="Arial Unicode MS"/>
        </w:rPr>
      </w:pPr>
    </w:p>
    <w:p w:rsidR="002D359E" w:rsidRDefault="002D359E" w:rsidP="000B4A07">
      <w:pPr>
        <w:pStyle w:val="Heading3"/>
        <w:spacing w:after="0"/>
        <w:rPr>
          <w:rFonts w:ascii="Cambria" w:eastAsia="Arial Unicode MS" w:hAnsi="Cambria" w:cs="Arial Unicode MS"/>
        </w:rPr>
      </w:pPr>
    </w:p>
    <w:p w:rsidR="002D359E" w:rsidRDefault="002D359E" w:rsidP="000B4A07">
      <w:pPr>
        <w:pStyle w:val="Heading3"/>
        <w:spacing w:after="0"/>
        <w:rPr>
          <w:rFonts w:ascii="Cambria" w:eastAsia="Arial Unicode MS" w:hAnsi="Cambria" w:cs="Arial Unicode MS"/>
        </w:rPr>
      </w:pPr>
    </w:p>
    <w:p w:rsidR="002D359E" w:rsidRDefault="002D359E" w:rsidP="000B4A07">
      <w:pPr>
        <w:pStyle w:val="Heading3"/>
        <w:spacing w:after="0"/>
        <w:rPr>
          <w:rFonts w:ascii="Cambria" w:eastAsia="Arial Unicode MS" w:hAnsi="Cambria" w:cs="Arial Unicode MS"/>
        </w:rPr>
      </w:pPr>
    </w:p>
    <w:p w:rsidR="002D359E" w:rsidRDefault="002D359E" w:rsidP="000B4A07">
      <w:pPr>
        <w:pStyle w:val="Heading3"/>
        <w:spacing w:after="0"/>
        <w:rPr>
          <w:rFonts w:ascii="Cambria" w:eastAsia="Arial Unicode MS" w:hAnsi="Cambria" w:cs="Arial Unicode MS"/>
        </w:rPr>
      </w:pPr>
    </w:p>
    <w:p w:rsidR="002D359E" w:rsidRDefault="002D359E" w:rsidP="000B4A07">
      <w:pPr>
        <w:pStyle w:val="Heading3"/>
        <w:spacing w:after="0"/>
        <w:rPr>
          <w:rFonts w:ascii="Cambria" w:eastAsia="Arial Unicode MS" w:hAnsi="Cambria" w:cs="Arial Unicode MS"/>
        </w:rPr>
      </w:pPr>
    </w:p>
    <w:p w:rsidR="002D359E" w:rsidRDefault="002D359E" w:rsidP="000B4A07">
      <w:pPr>
        <w:pStyle w:val="Heading3"/>
        <w:spacing w:after="0"/>
        <w:rPr>
          <w:rFonts w:ascii="Cambria" w:eastAsia="Arial Unicode MS" w:hAnsi="Cambria" w:cs="Arial Unicode MS"/>
        </w:rPr>
      </w:pPr>
    </w:p>
    <w:p w:rsidR="002D359E" w:rsidRDefault="002D359E" w:rsidP="000B4A07">
      <w:pPr>
        <w:pStyle w:val="Heading3"/>
        <w:spacing w:after="0"/>
        <w:rPr>
          <w:rFonts w:ascii="Cambria" w:eastAsia="Arial Unicode MS" w:hAnsi="Cambria" w:cs="Arial Unicode MS"/>
        </w:rPr>
      </w:pPr>
    </w:p>
    <w:p w:rsidR="002D359E" w:rsidRDefault="002D359E" w:rsidP="000B4A07">
      <w:pPr>
        <w:pStyle w:val="Heading3"/>
        <w:spacing w:after="0"/>
        <w:rPr>
          <w:rFonts w:ascii="Cambria" w:eastAsia="Arial Unicode MS" w:hAnsi="Cambria" w:cs="Arial Unicode MS"/>
        </w:rPr>
      </w:pPr>
    </w:p>
    <w:p w:rsidR="002D359E" w:rsidRDefault="002D359E" w:rsidP="000B4A07">
      <w:pPr>
        <w:pStyle w:val="Heading3"/>
        <w:spacing w:after="0"/>
        <w:rPr>
          <w:rFonts w:ascii="Cambria" w:eastAsia="Arial Unicode MS" w:hAnsi="Cambria" w:cs="Arial Unicode MS"/>
        </w:rPr>
      </w:pPr>
    </w:p>
    <w:p w:rsidR="002D359E" w:rsidRDefault="002D359E" w:rsidP="000B4A07">
      <w:pPr>
        <w:pStyle w:val="Heading3"/>
        <w:spacing w:after="0"/>
        <w:rPr>
          <w:rFonts w:ascii="Cambria" w:eastAsia="Arial Unicode MS" w:hAnsi="Cambria" w:cs="Arial Unicode MS"/>
        </w:rPr>
      </w:pPr>
    </w:p>
    <w:p w:rsidR="002D359E" w:rsidRDefault="002D359E" w:rsidP="000B4A07">
      <w:pPr>
        <w:pStyle w:val="Heading3"/>
        <w:spacing w:after="0"/>
        <w:rPr>
          <w:rFonts w:ascii="Cambria" w:eastAsia="Arial Unicode MS" w:hAnsi="Cambria" w:cs="Arial Unicode MS"/>
        </w:rPr>
      </w:pPr>
    </w:p>
    <w:p w:rsidR="00825F82" w:rsidRPr="002D359E" w:rsidRDefault="000B4A07" w:rsidP="000B4A07">
      <w:pPr>
        <w:pStyle w:val="Heading3"/>
        <w:spacing w:after="0"/>
        <w:rPr>
          <w:rFonts w:ascii="Cambria" w:hAnsi="Cambria"/>
          <w:i/>
        </w:rPr>
      </w:pPr>
      <w:r w:rsidRPr="002D359E">
        <w:rPr>
          <w:rFonts w:ascii="Cambria" w:eastAsia="Arial Unicode MS" w:hAnsi="Cambria" w:cs="Arial Unicode MS"/>
          <w:i/>
        </w:rPr>
        <w:lastRenderedPageBreak/>
        <w:t>Pirmā tēma</w:t>
      </w:r>
    </w:p>
    <w:p w:rsidR="00825F82" w:rsidRPr="000B4A07" w:rsidRDefault="000B4A07" w:rsidP="000B4A07">
      <w:pPr>
        <w:pStyle w:val="Heading1"/>
        <w:spacing w:after="0"/>
        <w:rPr>
          <w:rFonts w:ascii="Cambria" w:hAnsi="Cambria"/>
        </w:rPr>
      </w:pPr>
      <w:r w:rsidRPr="000B4A07">
        <w:rPr>
          <w:rFonts w:ascii="Cambria" w:hAnsi="Cambria"/>
        </w:rPr>
        <w:t>Evaņģēlijs no Patmas salas</w:t>
      </w:r>
    </w:p>
    <w:p w:rsidR="002D359E" w:rsidRDefault="002D359E" w:rsidP="000B4A07">
      <w:pPr>
        <w:pStyle w:val="Body"/>
        <w:spacing w:after="0"/>
        <w:rPr>
          <w:rFonts w:ascii="Cambria" w:hAnsi="Cambria"/>
        </w:rPr>
      </w:pPr>
    </w:p>
    <w:p w:rsidR="00825F82" w:rsidRPr="000B4A07" w:rsidRDefault="000B4A07" w:rsidP="000B4A07">
      <w:pPr>
        <w:pStyle w:val="Body"/>
        <w:spacing w:after="0"/>
        <w:rPr>
          <w:rFonts w:ascii="Cambria" w:hAnsi="Cambria"/>
        </w:rPr>
      </w:pPr>
      <w:r w:rsidRPr="000B4A07">
        <w:rPr>
          <w:rFonts w:ascii="Cambria" w:hAnsi="Cambria"/>
        </w:rPr>
        <w:t>PIRMĀ DAĻA – PĀRSKATS</w:t>
      </w:r>
    </w:p>
    <w:p w:rsidR="00825F82" w:rsidRPr="000B4A07" w:rsidRDefault="000B4A07" w:rsidP="000B4A07">
      <w:pPr>
        <w:pStyle w:val="Body"/>
        <w:spacing w:after="0"/>
        <w:rPr>
          <w:rFonts w:ascii="Cambria" w:hAnsi="Cambria"/>
          <w:shd w:val="clear" w:color="auto" w:fill="FFFFFF"/>
        </w:rPr>
      </w:pPr>
      <w:r w:rsidRPr="00DF16C0">
        <w:rPr>
          <w:rFonts w:ascii="Cambria" w:hAnsi="Cambria"/>
          <w:b/>
          <w:shd w:val="clear" w:color="auto" w:fill="FFFFFF"/>
        </w:rPr>
        <w:t>Pamatdoma</w:t>
      </w:r>
      <w:r w:rsidRPr="000B4A07">
        <w:rPr>
          <w:rFonts w:ascii="Cambria" w:hAnsi="Cambria"/>
          <w:shd w:val="clear" w:color="auto" w:fill="FFFFFF"/>
        </w:rPr>
        <w:t xml:space="preserve">: </w:t>
      </w:r>
      <w:r w:rsidRPr="000B4A07">
        <w:rPr>
          <w:rFonts w:ascii="Cambria" w:hAnsi="Cambria"/>
        </w:rPr>
        <w:t>Atkl. 1:1</w:t>
      </w:r>
      <w:r w:rsidRPr="000B4A07">
        <w:rPr>
          <w:rFonts w:ascii="Cambria" w:hAnsi="Cambria"/>
          <w:shd w:val="clear" w:color="auto" w:fill="FFFFFF"/>
        </w:rPr>
        <w:t>.</w:t>
      </w:r>
    </w:p>
    <w:p w:rsidR="00825F82" w:rsidRPr="000B4A07" w:rsidRDefault="00DF16C0" w:rsidP="000B4A07">
      <w:pPr>
        <w:pStyle w:val="Heading3"/>
        <w:spacing w:after="0"/>
        <w:rPr>
          <w:rFonts w:ascii="Cambria" w:hAnsi="Cambria"/>
          <w:shd w:val="clear" w:color="auto" w:fill="FFFFFF"/>
        </w:rPr>
      </w:pPr>
      <w:r>
        <w:rPr>
          <w:rFonts w:ascii="Cambria" w:eastAsia="Arial Unicode MS" w:hAnsi="Cambria" w:cs="Arial Unicode MS"/>
          <w:shd w:val="clear" w:color="auto" w:fill="FFFFFF"/>
        </w:rPr>
        <w:t>Centrālais uzsvars</w:t>
      </w:r>
      <w:r w:rsidR="002D359E">
        <w:rPr>
          <w:rFonts w:ascii="Cambria" w:eastAsia="Arial Unicode MS" w:hAnsi="Cambria" w:cs="Arial Unicode MS"/>
          <w:shd w:val="clear" w:color="auto" w:fill="FFFFFF"/>
        </w:rPr>
        <w:t>:</w:t>
      </w:r>
      <w:r w:rsidR="000B4A07" w:rsidRPr="000B4A07">
        <w:rPr>
          <w:rFonts w:ascii="Cambria" w:eastAsia="Arial Unicode MS" w:hAnsi="Cambria" w:cs="Arial Unicode MS"/>
          <w:shd w:val="clear" w:color="auto" w:fill="FFFFFF"/>
        </w:rPr>
        <w:t xml:space="preserve"> </w:t>
      </w:r>
      <w:r w:rsidR="000B4A07" w:rsidRPr="000B4A07">
        <w:rPr>
          <w:rFonts w:ascii="Cambria" w:eastAsia="Arial Unicode MS" w:hAnsi="Cambria" w:cs="Arial Unicode MS"/>
          <w:b w:val="0"/>
          <w:bCs w:val="0"/>
          <w:shd w:val="clear" w:color="auto" w:fill="FFFFFF"/>
        </w:rPr>
        <w:t>Šajā stundā galveno uzmanību pievērsīsim prologam (Atkl. 1:1</w:t>
      </w:r>
      <w:r w:rsidR="002D359E" w:rsidRPr="002D359E">
        <w:rPr>
          <w:rFonts w:ascii="Cambria" w:hAnsi="Cambria"/>
          <w:b w:val="0"/>
        </w:rPr>
        <w:t>–</w:t>
      </w:r>
      <w:r w:rsidR="000B4A07" w:rsidRPr="000B4A07">
        <w:rPr>
          <w:rFonts w:ascii="Cambria" w:eastAsia="Arial Unicode MS" w:hAnsi="Cambria" w:cs="Arial Unicode MS"/>
          <w:b w:val="0"/>
          <w:bCs w:val="0"/>
          <w:shd w:val="clear" w:color="auto" w:fill="FFFFFF"/>
        </w:rPr>
        <w:t>8) un Atklāsmes grāmatai kā veselumam.</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eastAsia="Arial Unicode MS" w:hAnsi="Cambria" w:cs="Arial Unicode MS"/>
          <w:shd w:val="clear" w:color="auto" w:fill="FFFFFF"/>
        </w:rPr>
        <w:t xml:space="preserve">Ievads: </w:t>
      </w:r>
      <w:r w:rsidRPr="000B4A07">
        <w:rPr>
          <w:rFonts w:ascii="Cambria" w:eastAsia="Arial Unicode MS" w:hAnsi="Cambria" w:cs="Arial Unicode MS"/>
          <w:b w:val="0"/>
          <w:bCs w:val="0"/>
          <w:shd w:val="clear" w:color="auto" w:fill="FFFFFF"/>
        </w:rPr>
        <w:t>Atklāsmes grāmatas prologs (Atkl. 1:1</w:t>
      </w:r>
      <w:r w:rsidR="002D359E" w:rsidRPr="002D359E">
        <w:rPr>
          <w:rFonts w:ascii="Cambria" w:hAnsi="Cambria"/>
          <w:b w:val="0"/>
        </w:rPr>
        <w:t>–</w:t>
      </w:r>
      <w:r w:rsidRPr="000B4A07">
        <w:rPr>
          <w:rFonts w:ascii="Cambria" w:eastAsia="Arial Unicode MS" w:hAnsi="Cambria" w:cs="Arial Unicode MS"/>
          <w:b w:val="0"/>
          <w:bCs w:val="0"/>
          <w:shd w:val="clear" w:color="auto" w:fill="FFFFFF"/>
        </w:rPr>
        <w:t xml:space="preserve">8) salīdzinoši vienkāršā valodā iepazīstina ar grāmatas galvenajām tēmām. Šajos pantos nav </w:t>
      </w:r>
      <w:r w:rsidR="002D359E">
        <w:rPr>
          <w:rFonts w:ascii="Cambria" w:eastAsia="Arial Unicode MS" w:hAnsi="Cambria" w:cs="Arial Unicode MS"/>
          <w:b w:val="0"/>
          <w:bCs w:val="0"/>
          <w:shd w:val="clear" w:color="auto" w:fill="FFFFFF"/>
        </w:rPr>
        <w:t xml:space="preserve">ne </w:t>
      </w:r>
      <w:r w:rsidRPr="000B4A07">
        <w:rPr>
          <w:rFonts w:ascii="Cambria" w:eastAsia="Arial Unicode MS" w:hAnsi="Cambria" w:cs="Arial Unicode MS"/>
          <w:b w:val="0"/>
          <w:bCs w:val="0"/>
          <w:shd w:val="clear" w:color="auto" w:fill="FFFFFF"/>
        </w:rPr>
        <w:t xml:space="preserve">briesmīgu zvēru, ne </w:t>
      </w:r>
      <w:r w:rsidR="002D359E">
        <w:rPr>
          <w:rFonts w:ascii="Cambria" w:eastAsia="Arial Unicode MS" w:hAnsi="Cambria" w:cs="Arial Unicode MS"/>
          <w:b w:val="0"/>
          <w:bCs w:val="0"/>
          <w:shd w:val="clear" w:color="auto" w:fill="FFFFFF"/>
        </w:rPr>
        <w:t>D</w:t>
      </w:r>
      <w:r w:rsidRPr="000B4A07">
        <w:rPr>
          <w:rFonts w:ascii="Cambria" w:eastAsia="Arial Unicode MS" w:hAnsi="Cambria" w:cs="Arial Unicode MS"/>
          <w:b w:val="0"/>
          <w:bCs w:val="0"/>
          <w:shd w:val="clear" w:color="auto" w:fill="FFFFFF"/>
        </w:rPr>
        <w:t>ebesu braucienu, ne septiņkārtīgu secību. Tā vietā aprakstīts, kā g</w:t>
      </w:r>
      <w:r w:rsidR="002D359E">
        <w:rPr>
          <w:rFonts w:ascii="Cambria" w:eastAsia="Arial Unicode MS" w:hAnsi="Cambria" w:cs="Arial Unicode MS"/>
          <w:b w:val="0"/>
          <w:bCs w:val="0"/>
          <w:shd w:val="clear" w:color="auto" w:fill="FFFFFF"/>
        </w:rPr>
        <w:t>rāmata šeit nokļuvusi (Atkl. 1:</w:t>
      </w:r>
      <w:r w:rsidRPr="000B4A07">
        <w:rPr>
          <w:rFonts w:ascii="Cambria" w:eastAsia="Arial Unicode MS" w:hAnsi="Cambria" w:cs="Arial Unicode MS"/>
          <w:b w:val="0"/>
          <w:bCs w:val="0"/>
          <w:shd w:val="clear" w:color="auto" w:fill="FFFFFF"/>
        </w:rPr>
        <w:t>1</w:t>
      </w:r>
      <w:r w:rsidR="002D359E" w:rsidRPr="002D359E">
        <w:rPr>
          <w:rFonts w:ascii="Cambria" w:hAnsi="Cambria"/>
          <w:b w:val="0"/>
        </w:rPr>
        <w:t>–</w:t>
      </w:r>
      <w:r w:rsidRPr="000B4A07">
        <w:rPr>
          <w:rFonts w:ascii="Cambria" w:eastAsia="Arial Unicode MS" w:hAnsi="Cambria" w:cs="Arial Unicode MS"/>
          <w:b w:val="0"/>
          <w:bCs w:val="0"/>
          <w:shd w:val="clear" w:color="auto" w:fill="FFFFFF"/>
        </w:rPr>
        <w:t>3)</w:t>
      </w:r>
      <w:r w:rsidR="002D359E">
        <w:rPr>
          <w:rFonts w:ascii="Cambria" w:eastAsia="Arial Unicode MS" w:hAnsi="Cambria" w:cs="Arial Unicode MS"/>
          <w:b w:val="0"/>
          <w:bCs w:val="0"/>
          <w:shd w:val="clear" w:color="auto" w:fill="FFFFFF"/>
        </w:rPr>
        <w:t xml:space="preserve">, </w:t>
      </w:r>
      <w:r w:rsidRPr="000B4A07">
        <w:rPr>
          <w:rFonts w:ascii="Cambria" w:eastAsia="Arial Unicode MS" w:hAnsi="Cambria" w:cs="Arial Unicode MS"/>
          <w:b w:val="0"/>
          <w:bCs w:val="0"/>
          <w:shd w:val="clear" w:color="auto" w:fill="FFFFFF"/>
        </w:rPr>
        <w:t xml:space="preserve">kas </w:t>
      </w:r>
      <w:r w:rsidR="002D359E">
        <w:rPr>
          <w:rFonts w:ascii="Cambria" w:eastAsia="Arial Unicode MS" w:hAnsi="Cambria" w:cs="Arial Unicode MS"/>
          <w:b w:val="0"/>
          <w:bCs w:val="0"/>
          <w:shd w:val="clear" w:color="auto" w:fill="FFFFFF"/>
        </w:rPr>
        <w:t>to nosūtījis draudzēm (Atkl. 1:</w:t>
      </w:r>
      <w:r w:rsidRPr="000B4A07">
        <w:rPr>
          <w:rFonts w:ascii="Cambria" w:eastAsia="Arial Unicode MS" w:hAnsi="Cambria" w:cs="Arial Unicode MS"/>
          <w:b w:val="0"/>
          <w:bCs w:val="0"/>
          <w:shd w:val="clear" w:color="auto" w:fill="FFFFFF"/>
        </w:rPr>
        <w:t>4</w:t>
      </w:r>
      <w:r w:rsidR="002D359E" w:rsidRPr="002D359E">
        <w:rPr>
          <w:rFonts w:ascii="Cambria" w:hAnsi="Cambria"/>
          <w:b w:val="0"/>
        </w:rPr>
        <w:t>–</w:t>
      </w:r>
      <w:r w:rsidRPr="000B4A07">
        <w:rPr>
          <w:rFonts w:ascii="Cambria" w:eastAsia="Arial Unicode MS" w:hAnsi="Cambria" w:cs="Arial Unicode MS"/>
          <w:b w:val="0"/>
          <w:bCs w:val="0"/>
          <w:shd w:val="clear" w:color="auto" w:fill="FFFFFF"/>
        </w:rPr>
        <w:t>6) un kā grāmat</w:t>
      </w:r>
      <w:r w:rsidR="002D359E">
        <w:rPr>
          <w:rFonts w:ascii="Cambria" w:eastAsia="Arial Unicode MS" w:hAnsi="Cambria" w:cs="Arial Unicode MS"/>
          <w:b w:val="0"/>
          <w:bCs w:val="0"/>
          <w:shd w:val="clear" w:color="auto" w:fill="FFFFFF"/>
        </w:rPr>
        <w:t>ā</w:t>
      </w:r>
      <w:r w:rsidRPr="000B4A07">
        <w:rPr>
          <w:rFonts w:ascii="Cambria" w:eastAsia="Arial Unicode MS" w:hAnsi="Cambria" w:cs="Arial Unicode MS"/>
          <w:b w:val="0"/>
          <w:bCs w:val="0"/>
          <w:shd w:val="clear" w:color="auto" w:fill="FFFFFF"/>
        </w:rPr>
        <w:t xml:space="preserve"> aprakstītie notikumi </w:t>
      </w:r>
      <w:r w:rsidR="002D359E">
        <w:rPr>
          <w:rFonts w:ascii="Cambria" w:eastAsia="Arial Unicode MS" w:hAnsi="Cambria" w:cs="Arial Unicode MS"/>
          <w:b w:val="0"/>
          <w:bCs w:val="0"/>
          <w:shd w:val="clear" w:color="auto" w:fill="FFFFFF"/>
        </w:rPr>
        <w:t>galu galā noslēgsies ( Atkl. 1:</w:t>
      </w:r>
      <w:r w:rsidRPr="000B4A07">
        <w:rPr>
          <w:rFonts w:ascii="Cambria" w:eastAsia="Arial Unicode MS" w:hAnsi="Cambria" w:cs="Arial Unicode MS"/>
          <w:b w:val="0"/>
          <w:bCs w:val="0"/>
          <w:shd w:val="clear" w:color="auto" w:fill="FFFFFF"/>
        </w:rPr>
        <w:t>7, 8). Prologs pauž Jēzus Kristus centrālo lomu visā grāmatā un ļoti tiešā un vienkāršā valodā sagatavo lasītāju tam, kam ir jānāk.</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eastAsia="Arial Unicode MS" w:hAnsi="Cambria" w:cs="Arial Unicode MS"/>
          <w:shd w:val="clear" w:color="auto" w:fill="FFFFFF"/>
        </w:rPr>
        <w:t>STUNDAS TĒMAS</w:t>
      </w:r>
      <w:r w:rsidR="002D359E">
        <w:rPr>
          <w:rFonts w:ascii="Cambria" w:eastAsia="Arial Unicode MS" w:hAnsi="Cambria" w:cs="Arial Unicode MS"/>
          <w:shd w:val="clear" w:color="auto" w:fill="FFFFFF"/>
        </w:rPr>
        <w:t>.</w:t>
      </w:r>
      <w:r w:rsidRPr="000B4A07">
        <w:rPr>
          <w:rFonts w:ascii="Cambria" w:eastAsia="Arial Unicode MS" w:hAnsi="Cambria" w:cs="Arial Unicode MS"/>
          <w:b w:val="0"/>
          <w:bCs w:val="0"/>
          <w:shd w:val="clear" w:color="auto" w:fill="FFFFFF"/>
        </w:rPr>
        <w:t xml:space="preserve"> Atklāsmes grāmatas prologs iepazīstina ar šādām tēmām:</w:t>
      </w:r>
    </w:p>
    <w:p w:rsidR="002D359E" w:rsidRPr="002D359E" w:rsidRDefault="000B4A07" w:rsidP="000B4A07">
      <w:pPr>
        <w:pStyle w:val="Heading3"/>
        <w:numPr>
          <w:ilvl w:val="0"/>
          <w:numId w:val="6"/>
        </w:numPr>
        <w:spacing w:after="0"/>
        <w:rPr>
          <w:rFonts w:ascii="Cambria" w:hAnsi="Cambria"/>
        </w:rPr>
      </w:pPr>
      <w:r w:rsidRPr="000B4A07">
        <w:rPr>
          <w:rFonts w:ascii="Cambria" w:eastAsia="Arial Unicode MS" w:hAnsi="Cambria" w:cs="Arial Unicode MS"/>
          <w:shd w:val="clear" w:color="auto" w:fill="FFFFFF"/>
        </w:rPr>
        <w:t xml:space="preserve">Jēzus ir Atklāsmes grāmatas galvenā </w:t>
      </w:r>
      <w:r w:rsidR="002D359E">
        <w:rPr>
          <w:rFonts w:ascii="Cambria" w:eastAsia="Arial Unicode MS" w:hAnsi="Cambria" w:cs="Arial Unicode MS"/>
          <w:shd w:val="clear" w:color="auto" w:fill="FFFFFF"/>
        </w:rPr>
        <w:t>persona</w:t>
      </w:r>
      <w:r w:rsidRPr="000B4A07">
        <w:rPr>
          <w:rFonts w:ascii="Cambria" w:eastAsia="Arial Unicode MS" w:hAnsi="Cambria" w:cs="Arial Unicode MS"/>
          <w:shd w:val="clear" w:color="auto" w:fill="FFFFFF"/>
        </w:rPr>
        <w:t>.</w:t>
      </w:r>
    </w:p>
    <w:p w:rsidR="00825F82" w:rsidRPr="000B4A07" w:rsidRDefault="000B4A07" w:rsidP="002D359E">
      <w:pPr>
        <w:pStyle w:val="Heading3"/>
        <w:spacing w:after="0"/>
        <w:ind w:left="357" w:firstLine="111"/>
        <w:rPr>
          <w:rFonts w:ascii="Cambria" w:hAnsi="Cambria"/>
        </w:rPr>
      </w:pPr>
      <w:r w:rsidRPr="000B4A07">
        <w:rPr>
          <w:rFonts w:ascii="Cambria" w:eastAsia="Arial Unicode MS" w:hAnsi="Cambria" w:cs="Arial Unicode MS"/>
          <w:b w:val="0"/>
          <w:bCs w:val="0"/>
          <w:shd w:val="clear" w:color="auto" w:fill="FFFFFF"/>
        </w:rPr>
        <w:t>Viņa centrālais uzdevums tiek skaidrots ar grāmatas nosaukumu (Atkl.1:1), Viņa īpašībām un darbībām (Atkl. 1: 5, 6) un Viņa galveno lomu Otrajā Atnākšanā (Atkl. 1:7).</w:t>
      </w:r>
    </w:p>
    <w:p w:rsidR="002D359E" w:rsidRPr="002D359E" w:rsidRDefault="000B4A07" w:rsidP="000B4A07">
      <w:pPr>
        <w:pStyle w:val="Heading3"/>
        <w:numPr>
          <w:ilvl w:val="0"/>
          <w:numId w:val="6"/>
        </w:numPr>
        <w:spacing w:after="0"/>
        <w:rPr>
          <w:rFonts w:ascii="Cambria" w:hAnsi="Cambria"/>
        </w:rPr>
      </w:pPr>
      <w:r w:rsidRPr="000B4A07">
        <w:rPr>
          <w:rFonts w:ascii="Cambria" w:eastAsia="Arial Unicode MS" w:hAnsi="Cambria" w:cs="Arial Unicode MS"/>
          <w:shd w:val="clear" w:color="auto" w:fill="FFFFFF"/>
        </w:rPr>
        <w:t>Grāmata runā par nākotnes notikumiem.</w:t>
      </w:r>
    </w:p>
    <w:p w:rsidR="00825F82" w:rsidRPr="000B4A07" w:rsidRDefault="000B4A07" w:rsidP="002D359E">
      <w:pPr>
        <w:pStyle w:val="Heading3"/>
        <w:spacing w:after="0"/>
        <w:ind w:left="468" w:firstLine="0"/>
        <w:rPr>
          <w:rFonts w:ascii="Cambria" w:hAnsi="Cambria"/>
        </w:rPr>
      </w:pPr>
      <w:r w:rsidRPr="000B4A07">
        <w:rPr>
          <w:rFonts w:ascii="Cambria" w:eastAsia="Arial Unicode MS" w:hAnsi="Cambria" w:cs="Arial Unicode MS"/>
          <w:b w:val="0"/>
          <w:bCs w:val="0"/>
          <w:shd w:val="clear" w:color="auto" w:fill="FFFFFF"/>
        </w:rPr>
        <w:t>Šie notikumi ir ne tikai gala laika notikumi. Patiesībā</w:t>
      </w:r>
      <w:r w:rsidR="002D359E">
        <w:rPr>
          <w:rFonts w:ascii="Cambria" w:eastAsia="Arial Unicode MS" w:hAnsi="Cambria" w:cs="Arial Unicode MS"/>
          <w:b w:val="0"/>
          <w:bCs w:val="0"/>
          <w:shd w:val="clear" w:color="auto" w:fill="FFFFFF"/>
        </w:rPr>
        <w:t>,</w:t>
      </w:r>
      <w:r w:rsidRPr="000B4A07">
        <w:rPr>
          <w:rFonts w:ascii="Cambria" w:eastAsia="Arial Unicode MS" w:hAnsi="Cambria" w:cs="Arial Unicode MS"/>
          <w:b w:val="0"/>
          <w:bCs w:val="0"/>
          <w:shd w:val="clear" w:color="auto" w:fill="FFFFFF"/>
        </w:rPr>
        <w:t xml:space="preserve"> lielākā daļa no šeit aprakstītajiem notikumiem, salīdzinot ar Jāņa dienām, joprojām bija </w:t>
      </w:r>
      <w:r w:rsidR="006A2B4C" w:rsidRPr="000B4A07">
        <w:rPr>
          <w:rFonts w:ascii="Cambria" w:eastAsia="Arial Unicode MS" w:hAnsi="Cambria" w:cs="Arial Unicode MS"/>
          <w:b w:val="0"/>
          <w:bCs w:val="0"/>
          <w:shd w:val="clear" w:color="auto" w:fill="FFFFFF"/>
        </w:rPr>
        <w:t xml:space="preserve">nākotnes </w:t>
      </w:r>
      <w:r w:rsidRPr="000B4A07">
        <w:rPr>
          <w:rFonts w:ascii="Cambria" w:eastAsia="Arial Unicode MS" w:hAnsi="Cambria" w:cs="Arial Unicode MS"/>
          <w:b w:val="0"/>
          <w:bCs w:val="0"/>
          <w:shd w:val="clear" w:color="auto" w:fill="FFFFFF"/>
        </w:rPr>
        <w:t>notikumi (Atkl. 1:1).</w:t>
      </w:r>
    </w:p>
    <w:p w:rsidR="002D359E" w:rsidRPr="002D359E" w:rsidRDefault="000B4A07" w:rsidP="000B4A07">
      <w:pPr>
        <w:pStyle w:val="Heading3"/>
        <w:numPr>
          <w:ilvl w:val="0"/>
          <w:numId w:val="6"/>
        </w:numPr>
        <w:spacing w:after="0"/>
        <w:rPr>
          <w:rFonts w:ascii="Cambria" w:hAnsi="Cambria"/>
        </w:rPr>
      </w:pPr>
      <w:r w:rsidRPr="000B4A07">
        <w:rPr>
          <w:rFonts w:ascii="Cambria" w:eastAsia="Arial Unicode MS" w:hAnsi="Cambria" w:cs="Arial Unicode MS"/>
          <w:shd w:val="clear" w:color="auto" w:fill="FFFFFF"/>
        </w:rPr>
        <w:t>Grāmatas vīzijas tiek dotas simboliskā valodā.</w:t>
      </w:r>
    </w:p>
    <w:p w:rsidR="00825F82" w:rsidRPr="000B4A07" w:rsidRDefault="000B4A07" w:rsidP="002D359E">
      <w:pPr>
        <w:pStyle w:val="Heading3"/>
        <w:spacing w:after="0"/>
        <w:ind w:left="468" w:firstLine="0"/>
        <w:rPr>
          <w:rFonts w:ascii="Cambria" w:hAnsi="Cambria"/>
        </w:rPr>
      </w:pPr>
      <w:r w:rsidRPr="000B4A07">
        <w:rPr>
          <w:rFonts w:ascii="Cambria" w:eastAsia="Arial Unicode MS" w:hAnsi="Cambria" w:cs="Arial Unicode MS"/>
          <w:b w:val="0"/>
          <w:bCs w:val="0"/>
          <w:shd w:val="clear" w:color="auto" w:fill="FFFFFF"/>
        </w:rPr>
        <w:t>Šo faktu paskaidro viens no galvenajiem vārdiem Atkl. 1:1, kā arī grāmatas atsauce uz Daniela 2. nodaļu.</w:t>
      </w:r>
    </w:p>
    <w:p w:rsidR="002D359E" w:rsidRPr="002D359E" w:rsidRDefault="002D359E" w:rsidP="000B4A07">
      <w:pPr>
        <w:pStyle w:val="Heading3"/>
        <w:numPr>
          <w:ilvl w:val="0"/>
          <w:numId w:val="6"/>
        </w:numPr>
        <w:spacing w:after="0"/>
        <w:rPr>
          <w:rFonts w:ascii="Cambria" w:hAnsi="Cambria"/>
        </w:rPr>
      </w:pPr>
      <w:r>
        <w:rPr>
          <w:rFonts w:ascii="Cambria" w:eastAsia="Arial Unicode MS" w:hAnsi="Cambria" w:cs="Arial Unicode MS"/>
          <w:shd w:val="clear" w:color="auto" w:fill="FFFFFF"/>
        </w:rPr>
        <w:t>Dieva t</w:t>
      </w:r>
      <w:r w:rsidR="000B4A07" w:rsidRPr="000B4A07">
        <w:rPr>
          <w:rFonts w:ascii="Cambria" w:eastAsia="Arial Unicode MS" w:hAnsi="Cambria" w:cs="Arial Unicode MS"/>
          <w:shd w:val="clear" w:color="auto" w:fill="FFFFFF"/>
        </w:rPr>
        <w:t>rīsvienība</w:t>
      </w:r>
      <w:r>
        <w:rPr>
          <w:rFonts w:ascii="Cambria" w:eastAsia="Arial Unicode MS" w:hAnsi="Cambria" w:cs="Arial Unicode MS"/>
          <w:shd w:val="clear" w:color="auto" w:fill="FFFFFF"/>
        </w:rPr>
        <w:t>.</w:t>
      </w:r>
    </w:p>
    <w:p w:rsidR="00825F82" w:rsidRPr="000B4A07" w:rsidRDefault="002D359E" w:rsidP="002D359E">
      <w:pPr>
        <w:pStyle w:val="Heading3"/>
        <w:spacing w:after="0"/>
        <w:ind w:left="357" w:firstLine="111"/>
        <w:rPr>
          <w:rFonts w:ascii="Cambria" w:hAnsi="Cambria"/>
        </w:rPr>
      </w:pPr>
      <w:r>
        <w:rPr>
          <w:rFonts w:ascii="Cambria" w:eastAsia="Arial Unicode MS" w:hAnsi="Cambria" w:cs="Arial Unicode MS"/>
          <w:b w:val="0"/>
          <w:bCs w:val="0"/>
          <w:shd w:val="clear" w:color="auto" w:fill="FFFFFF"/>
        </w:rPr>
        <w:t>Te atrodam</w:t>
      </w:r>
      <w:r w:rsidR="000B4A07" w:rsidRPr="000B4A07">
        <w:rPr>
          <w:rFonts w:ascii="Cambria" w:eastAsia="Arial Unicode MS" w:hAnsi="Cambria" w:cs="Arial Unicode MS"/>
          <w:b w:val="0"/>
          <w:bCs w:val="0"/>
          <w:shd w:val="clear" w:color="auto" w:fill="FFFFFF"/>
        </w:rPr>
        <w:t xml:space="preserve"> trīskārš</w:t>
      </w:r>
      <w:r>
        <w:rPr>
          <w:rFonts w:ascii="Cambria" w:eastAsia="Arial Unicode MS" w:hAnsi="Cambria" w:cs="Arial Unicode MS"/>
          <w:b w:val="0"/>
          <w:bCs w:val="0"/>
          <w:shd w:val="clear" w:color="auto" w:fill="FFFFFF"/>
        </w:rPr>
        <w:t>u</w:t>
      </w:r>
      <w:r w:rsidR="000B4A07" w:rsidRPr="000B4A07">
        <w:rPr>
          <w:rFonts w:ascii="Cambria" w:eastAsia="Arial Unicode MS" w:hAnsi="Cambria" w:cs="Arial Unicode MS"/>
          <w:b w:val="0"/>
          <w:bCs w:val="0"/>
          <w:shd w:val="clear" w:color="auto" w:fill="FFFFFF"/>
        </w:rPr>
        <w:t xml:space="preserve"> Dieva trīsvienības </w:t>
      </w:r>
      <w:r>
        <w:rPr>
          <w:rFonts w:ascii="Cambria" w:eastAsia="Arial Unicode MS" w:hAnsi="Cambria" w:cs="Arial Unicode MS"/>
          <w:b w:val="0"/>
          <w:bCs w:val="0"/>
          <w:shd w:val="clear" w:color="auto" w:fill="FFFFFF"/>
        </w:rPr>
        <w:t>P</w:t>
      </w:r>
      <w:r w:rsidR="000B4A07" w:rsidRPr="000B4A07">
        <w:rPr>
          <w:rFonts w:ascii="Cambria" w:eastAsia="Arial Unicode MS" w:hAnsi="Cambria" w:cs="Arial Unicode MS"/>
          <w:b w:val="0"/>
          <w:bCs w:val="0"/>
          <w:shd w:val="clear" w:color="auto" w:fill="FFFFFF"/>
        </w:rPr>
        <w:t xml:space="preserve">ersonu, </w:t>
      </w:r>
      <w:r>
        <w:rPr>
          <w:rFonts w:ascii="Cambria" w:eastAsia="Arial Unicode MS" w:hAnsi="Cambria" w:cs="Arial Unicode MS"/>
          <w:b w:val="0"/>
          <w:bCs w:val="0"/>
          <w:shd w:val="clear" w:color="auto" w:fill="FFFFFF"/>
        </w:rPr>
        <w:t xml:space="preserve">to </w:t>
      </w:r>
      <w:r w:rsidR="000B4A07" w:rsidRPr="000B4A07">
        <w:rPr>
          <w:rFonts w:ascii="Cambria" w:eastAsia="Arial Unicode MS" w:hAnsi="Cambria" w:cs="Arial Unicode MS"/>
          <w:b w:val="0"/>
          <w:bCs w:val="0"/>
          <w:shd w:val="clear" w:color="auto" w:fill="FFFFFF"/>
        </w:rPr>
        <w:t>īpašību un rīcības aprakst</w:t>
      </w:r>
      <w:r>
        <w:rPr>
          <w:rFonts w:ascii="Cambria" w:eastAsia="Arial Unicode MS" w:hAnsi="Cambria" w:cs="Arial Unicode MS"/>
          <w:b w:val="0"/>
          <w:bCs w:val="0"/>
          <w:shd w:val="clear" w:color="auto" w:fill="FFFFFF"/>
        </w:rPr>
        <w:t>u</w:t>
      </w:r>
      <w:r w:rsidR="000B4A07" w:rsidRPr="000B4A07">
        <w:rPr>
          <w:rFonts w:ascii="Cambria" w:eastAsia="Arial Unicode MS" w:hAnsi="Cambria" w:cs="Arial Unicode MS"/>
          <w:b w:val="0"/>
          <w:bCs w:val="0"/>
          <w:shd w:val="clear" w:color="auto" w:fill="FFFFFF"/>
        </w:rPr>
        <w:t xml:space="preserve"> </w:t>
      </w:r>
      <w:r>
        <w:rPr>
          <w:rFonts w:ascii="Cambria" w:eastAsia="Arial Unicode MS" w:hAnsi="Cambria" w:cs="Arial Unicode MS"/>
          <w:b w:val="0"/>
          <w:bCs w:val="0"/>
          <w:shd w:val="clear" w:color="auto" w:fill="FFFFFF"/>
        </w:rPr>
        <w:t>(</w:t>
      </w:r>
      <w:r w:rsidR="000B4A07" w:rsidRPr="000B4A07">
        <w:rPr>
          <w:rFonts w:ascii="Cambria" w:eastAsia="Arial Unicode MS" w:hAnsi="Cambria" w:cs="Arial Unicode MS"/>
          <w:b w:val="0"/>
          <w:bCs w:val="0"/>
          <w:shd w:val="clear" w:color="auto" w:fill="FFFFFF"/>
        </w:rPr>
        <w:t>Atkl. 1:4</w:t>
      </w:r>
      <w:r w:rsidRPr="002D359E">
        <w:rPr>
          <w:rFonts w:ascii="Cambria" w:hAnsi="Cambria"/>
          <w:b w:val="0"/>
        </w:rPr>
        <w:t>–</w:t>
      </w:r>
      <w:r w:rsidR="000B4A07" w:rsidRPr="000B4A07">
        <w:rPr>
          <w:rFonts w:ascii="Cambria" w:eastAsia="Arial Unicode MS" w:hAnsi="Cambria" w:cs="Arial Unicode MS"/>
          <w:b w:val="0"/>
          <w:bCs w:val="0"/>
          <w:shd w:val="clear" w:color="auto" w:fill="FFFFFF"/>
        </w:rPr>
        <w:t>6</w:t>
      </w:r>
      <w:r>
        <w:rPr>
          <w:rFonts w:ascii="Cambria" w:eastAsia="Arial Unicode MS" w:hAnsi="Cambria" w:cs="Arial Unicode MS"/>
          <w:b w:val="0"/>
          <w:bCs w:val="0"/>
          <w:shd w:val="clear" w:color="auto" w:fill="FFFFFF"/>
        </w:rPr>
        <w:t>)</w:t>
      </w:r>
      <w:r w:rsidR="000B4A07" w:rsidRPr="000B4A07">
        <w:rPr>
          <w:rFonts w:ascii="Cambria" w:eastAsia="Arial Unicode MS" w:hAnsi="Cambria" w:cs="Arial Unicode MS"/>
          <w:b w:val="0"/>
          <w:bCs w:val="0"/>
          <w:shd w:val="clear" w:color="auto" w:fill="FFFFFF"/>
        </w:rPr>
        <w:t>.</w:t>
      </w:r>
    </w:p>
    <w:p w:rsidR="002D359E" w:rsidRPr="002D359E" w:rsidRDefault="000B4A07" w:rsidP="000B4A07">
      <w:pPr>
        <w:pStyle w:val="Heading3"/>
        <w:numPr>
          <w:ilvl w:val="0"/>
          <w:numId w:val="7"/>
        </w:numPr>
        <w:spacing w:after="0"/>
        <w:rPr>
          <w:rFonts w:ascii="Cambria" w:hAnsi="Cambria"/>
          <w:b w:val="0"/>
          <w:bCs w:val="0"/>
        </w:rPr>
      </w:pPr>
      <w:r w:rsidRPr="000B4A07">
        <w:rPr>
          <w:rFonts w:ascii="Cambria" w:hAnsi="Cambria"/>
          <w:shd w:val="clear" w:color="auto" w:fill="FFFFFF"/>
        </w:rPr>
        <w:t>Jēzus atgriešanās.</w:t>
      </w:r>
    </w:p>
    <w:p w:rsidR="00825F82" w:rsidRPr="000B4A07" w:rsidRDefault="000B4A07" w:rsidP="002D359E">
      <w:pPr>
        <w:pStyle w:val="Heading3"/>
        <w:spacing w:after="0"/>
        <w:ind w:left="357" w:firstLine="0"/>
        <w:rPr>
          <w:rFonts w:ascii="Cambria" w:hAnsi="Cambria"/>
          <w:b w:val="0"/>
          <w:bCs w:val="0"/>
        </w:rPr>
      </w:pPr>
      <w:r w:rsidRPr="000B4A07">
        <w:rPr>
          <w:rFonts w:ascii="Cambria" w:hAnsi="Cambria"/>
          <w:b w:val="0"/>
          <w:bCs w:val="0"/>
          <w:shd w:val="clear" w:color="auto" w:fill="FFFFFF"/>
        </w:rPr>
        <w:t xml:space="preserve">Atkl. 1:7,8 atklāj visu grāmatā minēto notikumu noslēdzošo kulmināciju. </w:t>
      </w:r>
    </w:p>
    <w:p w:rsidR="00825F82" w:rsidRPr="000B4A07" w:rsidRDefault="00D53183" w:rsidP="000B4A07">
      <w:pPr>
        <w:pStyle w:val="Heading3"/>
        <w:spacing w:after="0"/>
        <w:rPr>
          <w:rFonts w:ascii="Cambria" w:hAnsi="Cambria"/>
          <w:b w:val="0"/>
          <w:bCs w:val="0"/>
          <w:shd w:val="clear" w:color="auto" w:fill="FFFFFF"/>
        </w:rPr>
      </w:pPr>
      <w:r>
        <w:rPr>
          <w:rFonts w:ascii="Cambria" w:eastAsia="Arial Unicode MS" w:hAnsi="Cambria" w:cs="Arial Unicode MS"/>
          <w:shd w:val="clear" w:color="auto" w:fill="FFFFFF"/>
        </w:rPr>
        <w:t>Praktiskais izmantojums</w:t>
      </w:r>
      <w:r w:rsidR="000B4A07" w:rsidRPr="000B4A07">
        <w:rPr>
          <w:rFonts w:ascii="Cambria" w:eastAsia="Arial Unicode MS" w:hAnsi="Cambria" w:cs="Arial Unicode MS"/>
          <w:shd w:val="clear" w:color="auto" w:fill="FFFFFF"/>
        </w:rPr>
        <w:t xml:space="preserve">: </w:t>
      </w:r>
      <w:r w:rsidR="000B4A07" w:rsidRPr="000B4A07">
        <w:rPr>
          <w:rFonts w:ascii="Cambria" w:eastAsia="Arial Unicode MS" w:hAnsi="Cambria" w:cs="Arial Unicode MS"/>
          <w:b w:val="0"/>
          <w:bCs w:val="0"/>
          <w:shd w:val="clear" w:color="auto" w:fill="FFFFFF"/>
        </w:rPr>
        <w:t xml:space="preserve">Noslēguma jautājumi, kas seko komentāru sadaļai, aicina dalībniekus </w:t>
      </w:r>
      <w:r>
        <w:rPr>
          <w:rFonts w:ascii="Cambria" w:eastAsia="Arial Unicode MS" w:hAnsi="Cambria" w:cs="Arial Unicode MS"/>
          <w:b w:val="0"/>
          <w:bCs w:val="0"/>
          <w:shd w:val="clear" w:color="auto" w:fill="FFFFFF"/>
        </w:rPr>
        <w:t>samērot</w:t>
      </w:r>
      <w:r w:rsidR="000B4A07" w:rsidRPr="000B4A07">
        <w:rPr>
          <w:rFonts w:ascii="Cambria" w:eastAsia="Arial Unicode MS" w:hAnsi="Cambria" w:cs="Arial Unicode MS"/>
          <w:b w:val="0"/>
          <w:bCs w:val="0"/>
          <w:shd w:val="clear" w:color="auto" w:fill="FFFFFF"/>
        </w:rPr>
        <w:t xml:space="preserve"> Septītās dienas adventistu izpratni par Atklāsmes grāmatu </w:t>
      </w:r>
      <w:r>
        <w:rPr>
          <w:rFonts w:ascii="Cambria" w:eastAsia="Arial Unicode MS" w:hAnsi="Cambria" w:cs="Arial Unicode MS"/>
          <w:b w:val="0"/>
          <w:bCs w:val="0"/>
          <w:shd w:val="clear" w:color="auto" w:fill="FFFFFF"/>
        </w:rPr>
        <w:t>ar</w:t>
      </w:r>
      <w:r w:rsidR="000B4A07" w:rsidRPr="000B4A07">
        <w:rPr>
          <w:rFonts w:ascii="Cambria" w:eastAsia="Arial Unicode MS" w:hAnsi="Cambria" w:cs="Arial Unicode MS"/>
          <w:b w:val="0"/>
          <w:bCs w:val="0"/>
          <w:shd w:val="clear" w:color="auto" w:fill="FFFFFF"/>
        </w:rPr>
        <w:t xml:space="preserve"> Jēzus Kristus centrālo nozīmi grāmatā aprakstītajos gala laika notikumos.</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hAnsi="Cambria"/>
          <w:b w:val="0"/>
          <w:bCs w:val="0"/>
          <w:shd w:val="clear" w:color="auto" w:fill="FFFFFF"/>
        </w:rPr>
        <w:t xml:space="preserve">OTRĀ DAĻA </w:t>
      </w:r>
      <w:r w:rsidR="00D53183" w:rsidRPr="002D359E">
        <w:rPr>
          <w:rFonts w:ascii="Cambria" w:hAnsi="Cambria"/>
          <w:b w:val="0"/>
        </w:rPr>
        <w:t>–</w:t>
      </w:r>
      <w:r w:rsidRPr="000B4A07">
        <w:rPr>
          <w:rFonts w:ascii="Cambria" w:hAnsi="Cambria"/>
          <w:b w:val="0"/>
          <w:bCs w:val="0"/>
          <w:shd w:val="clear" w:color="auto" w:fill="FFFFFF"/>
        </w:rPr>
        <w:t xml:space="preserve"> KOMENTĀRI</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hAnsi="Cambria"/>
          <w:b w:val="0"/>
          <w:bCs w:val="0"/>
          <w:shd w:val="clear" w:color="auto" w:fill="FFFFFF"/>
        </w:rPr>
        <w:t>Pārskat</w:t>
      </w:r>
      <w:r w:rsidR="00D53183">
        <w:rPr>
          <w:rFonts w:ascii="Cambria" w:hAnsi="Cambria"/>
          <w:b w:val="0"/>
          <w:bCs w:val="0"/>
          <w:shd w:val="clear" w:color="auto" w:fill="FFFFFF"/>
        </w:rPr>
        <w:t xml:space="preserve">ot </w:t>
      </w:r>
      <w:r w:rsidRPr="000B4A07">
        <w:rPr>
          <w:rFonts w:ascii="Cambria" w:hAnsi="Cambria"/>
          <w:b w:val="0"/>
          <w:bCs w:val="0"/>
          <w:shd w:val="clear" w:color="auto" w:fill="FFFFFF"/>
        </w:rPr>
        <w:t>"Bībeles mācību rokasgrāmata</w:t>
      </w:r>
      <w:r w:rsidR="00D53183">
        <w:rPr>
          <w:rFonts w:ascii="Cambria" w:hAnsi="Cambria"/>
          <w:b w:val="0"/>
          <w:bCs w:val="0"/>
          <w:shd w:val="clear" w:color="auto" w:fill="FFFFFF"/>
        </w:rPr>
        <w:t>s</w:t>
      </w:r>
      <w:r w:rsidRPr="000B4A07">
        <w:rPr>
          <w:rFonts w:ascii="Cambria" w:hAnsi="Cambria"/>
          <w:b w:val="0"/>
          <w:bCs w:val="0"/>
          <w:shd w:val="clear" w:color="auto" w:fill="FFFFFF"/>
        </w:rPr>
        <w:t>" standarta versij</w:t>
      </w:r>
      <w:r w:rsidR="00D53183">
        <w:rPr>
          <w:rFonts w:ascii="Cambria" w:hAnsi="Cambria"/>
          <w:b w:val="0"/>
          <w:bCs w:val="0"/>
          <w:shd w:val="clear" w:color="auto" w:fill="FFFFFF"/>
        </w:rPr>
        <w:t>u,</w:t>
      </w:r>
      <w:r w:rsidRPr="000B4A07">
        <w:rPr>
          <w:rFonts w:ascii="Cambria" w:hAnsi="Cambria"/>
          <w:b w:val="0"/>
          <w:bCs w:val="0"/>
          <w:shd w:val="clear" w:color="auto" w:fill="FFFFFF"/>
        </w:rPr>
        <w:t xml:space="preserve"> atklāj</w:t>
      </w:r>
      <w:r w:rsidR="00D53183">
        <w:rPr>
          <w:rFonts w:ascii="Cambria" w:hAnsi="Cambria"/>
          <w:b w:val="0"/>
          <w:bCs w:val="0"/>
          <w:shd w:val="clear" w:color="auto" w:fill="FFFFFF"/>
        </w:rPr>
        <w:t>am</w:t>
      </w:r>
      <w:r w:rsidRPr="000B4A07">
        <w:rPr>
          <w:rFonts w:ascii="Cambria" w:hAnsi="Cambria"/>
          <w:b w:val="0"/>
          <w:bCs w:val="0"/>
          <w:shd w:val="clear" w:color="auto" w:fill="FFFFFF"/>
        </w:rPr>
        <w:t>, ka visa mācību viela kopumā ir balstīta uz Septītās dienas adventistu inspirācijas jēdziena pamat</w:t>
      </w:r>
      <w:r w:rsidR="00D53183">
        <w:rPr>
          <w:rFonts w:ascii="Cambria" w:hAnsi="Cambria"/>
          <w:b w:val="0"/>
          <w:bCs w:val="0"/>
          <w:shd w:val="clear" w:color="auto" w:fill="FFFFFF"/>
        </w:rPr>
        <w:t>u</w:t>
      </w:r>
      <w:r w:rsidRPr="000B4A07">
        <w:rPr>
          <w:rFonts w:ascii="Cambria" w:hAnsi="Cambria"/>
          <w:b w:val="0"/>
          <w:bCs w:val="0"/>
          <w:shd w:val="clear" w:color="auto" w:fill="FFFFFF"/>
        </w:rPr>
        <w:t>, uz pravietiskās interpretācijas vēsturisko metodi, Atklāsmes grāmatas unikālo organizatorisko struktūru un uz Kristū centrētu pieeju grāmatas interpretācijā.</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hAnsi="Cambria"/>
          <w:b w:val="0"/>
          <w:bCs w:val="0"/>
          <w:shd w:val="clear" w:color="auto" w:fill="FFFFFF"/>
        </w:rPr>
        <w:t xml:space="preserve">Historicisma </w:t>
      </w:r>
      <w:r w:rsidR="00D53183">
        <w:rPr>
          <w:rFonts w:ascii="Cambria" w:hAnsi="Cambria"/>
          <w:b w:val="0"/>
          <w:bCs w:val="0"/>
          <w:shd w:val="clear" w:color="auto" w:fill="FFFFFF"/>
        </w:rPr>
        <w:t xml:space="preserve">(vēsturisko) </w:t>
      </w:r>
      <w:r w:rsidRPr="000B4A07">
        <w:rPr>
          <w:rFonts w:ascii="Cambria" w:hAnsi="Cambria"/>
          <w:b w:val="0"/>
          <w:bCs w:val="0"/>
          <w:shd w:val="clear" w:color="auto" w:fill="FFFFFF"/>
        </w:rPr>
        <w:t xml:space="preserve">metodi atbalsta plašā Atklāsmes </w:t>
      </w:r>
      <w:r w:rsidR="00D53183">
        <w:rPr>
          <w:rFonts w:ascii="Cambria" w:hAnsi="Cambria"/>
          <w:b w:val="0"/>
          <w:bCs w:val="0"/>
          <w:shd w:val="clear" w:color="auto" w:fill="FFFFFF"/>
        </w:rPr>
        <w:t xml:space="preserve">grāmatas </w:t>
      </w:r>
      <w:r w:rsidRPr="000B4A07">
        <w:rPr>
          <w:rFonts w:ascii="Cambria" w:hAnsi="Cambria"/>
          <w:b w:val="0"/>
          <w:bCs w:val="0"/>
          <w:shd w:val="clear" w:color="auto" w:fill="FFFFFF"/>
        </w:rPr>
        <w:t xml:space="preserve">struktūra. Grāmata sākas ar septiņām </w:t>
      </w:r>
      <w:r w:rsidR="00D53183">
        <w:rPr>
          <w:rFonts w:ascii="Cambria" w:hAnsi="Cambria"/>
          <w:b w:val="0"/>
          <w:bCs w:val="0"/>
          <w:shd w:val="clear" w:color="auto" w:fill="FFFFFF"/>
        </w:rPr>
        <w:t>draudzēm (</w:t>
      </w:r>
      <w:r w:rsidR="00CE7326">
        <w:rPr>
          <w:rFonts w:ascii="Cambria" w:hAnsi="Cambria"/>
          <w:b w:val="0"/>
          <w:bCs w:val="0"/>
          <w:shd w:val="clear" w:color="auto" w:fill="FFFFFF"/>
        </w:rPr>
        <w:t>Atkl.</w:t>
      </w:r>
      <w:r w:rsidR="00D53183">
        <w:rPr>
          <w:rFonts w:ascii="Cambria" w:hAnsi="Cambria"/>
          <w:b w:val="0"/>
          <w:bCs w:val="0"/>
          <w:shd w:val="clear" w:color="auto" w:fill="FFFFFF"/>
        </w:rPr>
        <w:t xml:space="preserve"> 1:9</w:t>
      </w:r>
      <w:r w:rsidR="00D53183" w:rsidRPr="002D359E">
        <w:rPr>
          <w:rFonts w:ascii="Cambria" w:hAnsi="Cambria"/>
          <w:b w:val="0"/>
        </w:rPr>
        <w:t>–</w:t>
      </w:r>
      <w:r w:rsidR="00D53183">
        <w:rPr>
          <w:rFonts w:ascii="Cambria" w:hAnsi="Cambria"/>
          <w:b w:val="0"/>
          <w:bCs w:val="0"/>
          <w:shd w:val="clear" w:color="auto" w:fill="FFFFFF"/>
        </w:rPr>
        <w:t>3:</w:t>
      </w:r>
      <w:r w:rsidRPr="000B4A07">
        <w:rPr>
          <w:rFonts w:ascii="Cambria" w:hAnsi="Cambria"/>
          <w:b w:val="0"/>
          <w:bCs w:val="0"/>
          <w:shd w:val="clear" w:color="auto" w:fill="FFFFFF"/>
        </w:rPr>
        <w:t xml:space="preserve">22), </w:t>
      </w:r>
      <w:r w:rsidR="00D53183">
        <w:rPr>
          <w:rFonts w:ascii="Cambria" w:hAnsi="Cambria"/>
          <w:b w:val="0"/>
          <w:bCs w:val="0"/>
          <w:shd w:val="clear" w:color="auto" w:fill="FFFFFF"/>
        </w:rPr>
        <w:t>atspoguļojot</w:t>
      </w:r>
      <w:r w:rsidRPr="000B4A07">
        <w:rPr>
          <w:rFonts w:ascii="Cambria" w:hAnsi="Cambria"/>
          <w:b w:val="0"/>
          <w:bCs w:val="0"/>
          <w:shd w:val="clear" w:color="auto" w:fill="FFFFFF"/>
        </w:rPr>
        <w:t xml:space="preserve"> </w:t>
      </w:r>
      <w:r w:rsidR="00D53183">
        <w:rPr>
          <w:rFonts w:ascii="Cambria" w:hAnsi="Cambria"/>
          <w:b w:val="0"/>
          <w:bCs w:val="0"/>
          <w:shd w:val="clear" w:color="auto" w:fill="FFFFFF"/>
        </w:rPr>
        <w:t>vēsturisko situāciju</w:t>
      </w:r>
      <w:r w:rsidRPr="000B4A07">
        <w:rPr>
          <w:rFonts w:ascii="Cambria" w:hAnsi="Cambria"/>
          <w:b w:val="0"/>
          <w:bCs w:val="0"/>
          <w:shd w:val="clear" w:color="auto" w:fill="FFFFFF"/>
        </w:rPr>
        <w:t xml:space="preserve"> un pravietiski attēlo</w:t>
      </w:r>
      <w:r w:rsidR="00D53183">
        <w:rPr>
          <w:rFonts w:ascii="Cambria" w:hAnsi="Cambria"/>
          <w:b w:val="0"/>
          <w:bCs w:val="0"/>
          <w:shd w:val="clear" w:color="auto" w:fill="FFFFFF"/>
        </w:rPr>
        <w:t>jot</w:t>
      </w:r>
      <w:r w:rsidRPr="000B4A07">
        <w:rPr>
          <w:rFonts w:ascii="Cambria" w:hAnsi="Cambria"/>
          <w:b w:val="0"/>
          <w:bCs w:val="0"/>
          <w:shd w:val="clear" w:color="auto" w:fill="FFFFFF"/>
        </w:rPr>
        <w:t xml:space="preserve"> </w:t>
      </w:r>
      <w:r w:rsidR="00D53183">
        <w:rPr>
          <w:rFonts w:ascii="Cambria" w:hAnsi="Cambria"/>
          <w:b w:val="0"/>
          <w:bCs w:val="0"/>
          <w:shd w:val="clear" w:color="auto" w:fill="FFFFFF"/>
        </w:rPr>
        <w:t>draudzes</w:t>
      </w:r>
      <w:r w:rsidRPr="000B4A07">
        <w:rPr>
          <w:rFonts w:ascii="Cambria" w:hAnsi="Cambria"/>
          <w:b w:val="0"/>
          <w:bCs w:val="0"/>
          <w:shd w:val="clear" w:color="auto" w:fill="FFFFFF"/>
        </w:rPr>
        <w:t xml:space="preserve"> stāvokli vēsturē līdz </w:t>
      </w:r>
      <w:r w:rsidR="00D53183">
        <w:rPr>
          <w:rFonts w:ascii="Cambria" w:hAnsi="Cambria"/>
          <w:b w:val="0"/>
          <w:bCs w:val="0"/>
          <w:shd w:val="clear" w:color="auto" w:fill="FFFFFF"/>
        </w:rPr>
        <w:t xml:space="preserve">pat </w:t>
      </w:r>
      <w:r w:rsidRPr="000B4A07">
        <w:rPr>
          <w:rFonts w:ascii="Cambria" w:hAnsi="Cambria"/>
          <w:b w:val="0"/>
          <w:bCs w:val="0"/>
          <w:shd w:val="clear" w:color="auto" w:fill="FFFFFF"/>
        </w:rPr>
        <w:t xml:space="preserve">beigu laikam. </w:t>
      </w:r>
      <w:r w:rsidR="00D53183">
        <w:rPr>
          <w:rFonts w:ascii="Cambria" w:hAnsi="Cambria"/>
          <w:b w:val="0"/>
          <w:bCs w:val="0"/>
          <w:shd w:val="clear" w:color="auto" w:fill="FFFFFF"/>
        </w:rPr>
        <w:t xml:space="preserve">Tālākā tās daļa </w:t>
      </w:r>
      <w:r w:rsidRPr="000B4A07">
        <w:rPr>
          <w:rFonts w:ascii="Cambria" w:hAnsi="Cambria"/>
          <w:b w:val="0"/>
          <w:bCs w:val="0"/>
          <w:shd w:val="clear" w:color="auto" w:fill="FFFFFF"/>
        </w:rPr>
        <w:t>aptver posmu no Jā</w:t>
      </w:r>
      <w:r w:rsidR="00D53183">
        <w:rPr>
          <w:rFonts w:ascii="Cambria" w:hAnsi="Cambria"/>
          <w:b w:val="0"/>
          <w:bCs w:val="0"/>
          <w:shd w:val="clear" w:color="auto" w:fill="FFFFFF"/>
        </w:rPr>
        <w:t>ņa dzīves laika</w:t>
      </w:r>
      <w:r w:rsidR="00CE7326">
        <w:rPr>
          <w:rFonts w:ascii="Cambria" w:hAnsi="Cambria"/>
          <w:b w:val="0"/>
          <w:bCs w:val="0"/>
          <w:shd w:val="clear" w:color="auto" w:fill="FFFFFF"/>
        </w:rPr>
        <w:t xml:space="preserve"> līdz laika beigām (Atkl. 4:</w:t>
      </w:r>
      <w:r w:rsidRPr="000B4A07">
        <w:rPr>
          <w:rFonts w:ascii="Cambria" w:hAnsi="Cambria"/>
          <w:b w:val="0"/>
          <w:bCs w:val="0"/>
          <w:shd w:val="clear" w:color="auto" w:fill="FFFFFF"/>
        </w:rPr>
        <w:t>1</w:t>
      </w:r>
      <w:r w:rsidR="00CE7326" w:rsidRPr="002D359E">
        <w:rPr>
          <w:rFonts w:ascii="Cambria" w:hAnsi="Cambria"/>
          <w:b w:val="0"/>
        </w:rPr>
        <w:t>–</w:t>
      </w:r>
      <w:r w:rsidR="00CE7326">
        <w:rPr>
          <w:rFonts w:ascii="Cambria" w:hAnsi="Cambria"/>
          <w:b w:val="0"/>
          <w:bCs w:val="0"/>
          <w:shd w:val="clear" w:color="auto" w:fill="FFFFFF"/>
        </w:rPr>
        <w:t>11:</w:t>
      </w:r>
      <w:r w:rsidRPr="000B4A07">
        <w:rPr>
          <w:rFonts w:ascii="Cambria" w:hAnsi="Cambria"/>
          <w:b w:val="0"/>
          <w:bCs w:val="0"/>
          <w:shd w:val="clear" w:color="auto" w:fill="FFFFFF"/>
        </w:rPr>
        <w:t xml:space="preserve">18). Visbeidzot </w:t>
      </w:r>
      <w:r w:rsidR="00D53183" w:rsidRPr="000B4A07">
        <w:rPr>
          <w:rFonts w:ascii="Cambria" w:hAnsi="Cambria"/>
          <w:b w:val="0"/>
          <w:bCs w:val="0"/>
          <w:shd w:val="clear" w:color="auto" w:fill="FFFFFF"/>
        </w:rPr>
        <w:t xml:space="preserve">grāmatas </w:t>
      </w:r>
      <w:r w:rsidRPr="000B4A07">
        <w:rPr>
          <w:rFonts w:ascii="Cambria" w:hAnsi="Cambria"/>
          <w:b w:val="0"/>
          <w:bCs w:val="0"/>
          <w:shd w:val="clear" w:color="auto" w:fill="FFFFFF"/>
        </w:rPr>
        <w:t xml:space="preserve">pēdējā </w:t>
      </w:r>
      <w:r w:rsidR="00D53183">
        <w:rPr>
          <w:rFonts w:ascii="Cambria" w:hAnsi="Cambria"/>
          <w:b w:val="0"/>
          <w:bCs w:val="0"/>
          <w:shd w:val="clear" w:color="auto" w:fill="FFFFFF"/>
        </w:rPr>
        <w:t>daļa</w:t>
      </w:r>
      <w:r w:rsidRPr="000B4A07">
        <w:rPr>
          <w:rFonts w:ascii="Cambria" w:hAnsi="Cambria"/>
          <w:b w:val="0"/>
          <w:bCs w:val="0"/>
          <w:shd w:val="clear" w:color="auto" w:fill="FFFFFF"/>
        </w:rPr>
        <w:t xml:space="preserve"> (11:19</w:t>
      </w:r>
      <w:r w:rsidR="00CE7326" w:rsidRPr="002D359E">
        <w:rPr>
          <w:rFonts w:ascii="Cambria" w:hAnsi="Cambria"/>
          <w:b w:val="0"/>
        </w:rPr>
        <w:t>–</w:t>
      </w:r>
      <w:r w:rsidRPr="000B4A07">
        <w:rPr>
          <w:rFonts w:ascii="Cambria" w:hAnsi="Cambria"/>
          <w:b w:val="0"/>
          <w:bCs w:val="0"/>
          <w:shd w:val="clear" w:color="auto" w:fill="FFFFFF"/>
        </w:rPr>
        <w:t>22:5</w:t>
      </w:r>
      <w:r w:rsidR="00CE7326">
        <w:rPr>
          <w:rFonts w:ascii="Cambria" w:hAnsi="Cambria"/>
          <w:b w:val="0"/>
          <w:bCs w:val="0"/>
          <w:shd w:val="clear" w:color="auto" w:fill="FFFFFF"/>
        </w:rPr>
        <w:t xml:space="preserve"> un</w:t>
      </w:r>
      <w:r w:rsidRPr="000B4A07">
        <w:rPr>
          <w:rFonts w:ascii="Cambria" w:hAnsi="Cambria"/>
          <w:b w:val="0"/>
          <w:bCs w:val="0"/>
          <w:shd w:val="clear" w:color="auto" w:fill="FFFFFF"/>
        </w:rPr>
        <w:t xml:space="preserve"> 12:1</w:t>
      </w:r>
      <w:r w:rsidR="00CE7326" w:rsidRPr="002D359E">
        <w:rPr>
          <w:rFonts w:ascii="Cambria" w:hAnsi="Cambria"/>
          <w:b w:val="0"/>
        </w:rPr>
        <w:t>–</w:t>
      </w:r>
      <w:r w:rsidRPr="000B4A07">
        <w:rPr>
          <w:rFonts w:ascii="Cambria" w:hAnsi="Cambria"/>
          <w:b w:val="0"/>
          <w:bCs w:val="0"/>
          <w:shd w:val="clear" w:color="auto" w:fill="FFFFFF"/>
        </w:rPr>
        <w:t>22:21)</w:t>
      </w:r>
      <w:r w:rsidR="00D53183">
        <w:rPr>
          <w:rFonts w:ascii="Cambria" w:hAnsi="Cambria"/>
          <w:b w:val="0"/>
          <w:bCs w:val="0"/>
          <w:shd w:val="clear" w:color="auto" w:fill="FFFFFF"/>
        </w:rPr>
        <w:t xml:space="preserve"> </w:t>
      </w:r>
      <w:r w:rsidRPr="000B4A07">
        <w:rPr>
          <w:rFonts w:ascii="Cambria" w:hAnsi="Cambria"/>
          <w:b w:val="0"/>
          <w:bCs w:val="0"/>
          <w:shd w:val="clear" w:color="auto" w:fill="FFFFFF"/>
        </w:rPr>
        <w:t xml:space="preserve">koncentrējas galvenokārt uz Zemes vēstures pēdējām dienām un </w:t>
      </w:r>
      <w:r w:rsidR="00D53183">
        <w:rPr>
          <w:rFonts w:ascii="Cambria" w:hAnsi="Cambria"/>
          <w:b w:val="0"/>
          <w:bCs w:val="0"/>
          <w:shd w:val="clear" w:color="auto" w:fill="FFFFFF"/>
        </w:rPr>
        <w:t xml:space="preserve">ietiecas </w:t>
      </w:r>
      <w:r w:rsidRPr="000B4A07">
        <w:rPr>
          <w:rFonts w:ascii="Cambria" w:hAnsi="Cambria"/>
          <w:b w:val="0"/>
          <w:bCs w:val="0"/>
          <w:shd w:val="clear" w:color="auto" w:fill="FFFFFF"/>
        </w:rPr>
        <w:t xml:space="preserve">ārpus </w:t>
      </w:r>
      <w:r w:rsidR="00D53183">
        <w:rPr>
          <w:rFonts w:ascii="Cambria" w:hAnsi="Cambria"/>
          <w:b w:val="0"/>
          <w:bCs w:val="0"/>
          <w:shd w:val="clear" w:color="auto" w:fill="FFFFFF"/>
        </w:rPr>
        <w:t>šī laika</w:t>
      </w:r>
      <w:r w:rsidRPr="000B4A07">
        <w:rPr>
          <w:rFonts w:ascii="Cambria" w:hAnsi="Cambria"/>
          <w:b w:val="0"/>
          <w:bCs w:val="0"/>
          <w:shd w:val="clear" w:color="auto" w:fill="FFFFFF"/>
        </w:rPr>
        <w:t xml:space="preserve">. </w:t>
      </w:r>
      <w:r w:rsidR="00D53183">
        <w:rPr>
          <w:rFonts w:ascii="Cambria" w:hAnsi="Cambria"/>
          <w:b w:val="0"/>
          <w:bCs w:val="0"/>
          <w:shd w:val="clear" w:color="auto" w:fill="FFFFFF"/>
        </w:rPr>
        <w:t>Vēsturiskās</w:t>
      </w:r>
      <w:r w:rsidRPr="000B4A07">
        <w:rPr>
          <w:rFonts w:ascii="Cambria" w:hAnsi="Cambria"/>
          <w:b w:val="0"/>
          <w:bCs w:val="0"/>
          <w:shd w:val="clear" w:color="auto" w:fill="FFFFFF"/>
        </w:rPr>
        <w:t xml:space="preserve"> metod</w:t>
      </w:r>
      <w:r w:rsidR="00D53183">
        <w:rPr>
          <w:rFonts w:ascii="Cambria" w:hAnsi="Cambria"/>
          <w:b w:val="0"/>
          <w:bCs w:val="0"/>
          <w:shd w:val="clear" w:color="auto" w:fill="FFFFFF"/>
        </w:rPr>
        <w:t>es pareizību</w:t>
      </w:r>
      <w:r w:rsidRPr="000B4A07">
        <w:rPr>
          <w:rFonts w:ascii="Cambria" w:hAnsi="Cambria"/>
          <w:b w:val="0"/>
          <w:bCs w:val="0"/>
          <w:shd w:val="clear" w:color="auto" w:fill="FFFFFF"/>
        </w:rPr>
        <w:t xml:space="preserve"> apstiprina arī atsauc</w:t>
      </w:r>
      <w:r w:rsidR="00D53183">
        <w:rPr>
          <w:rFonts w:ascii="Cambria" w:hAnsi="Cambria"/>
          <w:b w:val="0"/>
          <w:bCs w:val="0"/>
          <w:shd w:val="clear" w:color="auto" w:fill="FFFFFF"/>
        </w:rPr>
        <w:t>e</w:t>
      </w:r>
      <w:r w:rsidRPr="000B4A07">
        <w:rPr>
          <w:rFonts w:ascii="Cambria" w:hAnsi="Cambria"/>
          <w:b w:val="0"/>
          <w:bCs w:val="0"/>
          <w:shd w:val="clear" w:color="auto" w:fill="FFFFFF"/>
        </w:rPr>
        <w:t xml:space="preserve"> uz Daniēl</w:t>
      </w:r>
      <w:r w:rsidR="00D53183">
        <w:rPr>
          <w:rFonts w:ascii="Cambria" w:hAnsi="Cambria"/>
          <w:b w:val="0"/>
          <w:bCs w:val="0"/>
          <w:shd w:val="clear" w:color="auto" w:fill="FFFFFF"/>
        </w:rPr>
        <w:t>a grāmatas</w:t>
      </w:r>
      <w:r w:rsidRPr="000B4A07">
        <w:rPr>
          <w:rFonts w:ascii="Cambria" w:hAnsi="Cambria"/>
          <w:b w:val="0"/>
          <w:bCs w:val="0"/>
          <w:shd w:val="clear" w:color="auto" w:fill="FFFFFF"/>
        </w:rPr>
        <w:t xml:space="preserve"> 2</w:t>
      </w:r>
      <w:r w:rsidR="00D53183">
        <w:rPr>
          <w:rFonts w:ascii="Cambria" w:hAnsi="Cambria"/>
          <w:b w:val="0"/>
          <w:bCs w:val="0"/>
          <w:shd w:val="clear" w:color="auto" w:fill="FFFFFF"/>
        </w:rPr>
        <w:t>. nodaļu</w:t>
      </w:r>
      <w:r w:rsidRPr="000B4A07">
        <w:rPr>
          <w:rFonts w:ascii="Cambria" w:hAnsi="Cambria"/>
          <w:b w:val="0"/>
          <w:bCs w:val="0"/>
          <w:shd w:val="clear" w:color="auto" w:fill="FFFFFF"/>
        </w:rPr>
        <w:t xml:space="preserve"> (Atkl. 1:1; skat. šī punkta detalizētu izklāstu 3. tēmā)</w:t>
      </w:r>
    </w:p>
    <w:p w:rsidR="00825F82" w:rsidRPr="000B4A07" w:rsidRDefault="000B4A07" w:rsidP="000B4A07">
      <w:pPr>
        <w:pStyle w:val="Heading3"/>
        <w:spacing w:after="0"/>
        <w:rPr>
          <w:rFonts w:ascii="Cambria" w:hAnsi="Cambria"/>
          <w:shd w:val="clear" w:color="auto" w:fill="FFFFFF"/>
        </w:rPr>
      </w:pPr>
      <w:r w:rsidRPr="000B4A07">
        <w:rPr>
          <w:rFonts w:ascii="Cambria" w:eastAsia="Arial Unicode MS" w:hAnsi="Cambria" w:cs="Arial Unicode MS"/>
          <w:shd w:val="clear" w:color="auto" w:fill="FFFFFF"/>
        </w:rPr>
        <w:t xml:space="preserve">Galvenās </w:t>
      </w:r>
      <w:r w:rsidR="00684894">
        <w:rPr>
          <w:rFonts w:ascii="Cambria" w:eastAsia="Arial Unicode MS" w:hAnsi="Cambria" w:cs="Arial Unicode MS"/>
          <w:shd w:val="clear" w:color="auto" w:fill="FFFFFF"/>
        </w:rPr>
        <w:t>1.</w:t>
      </w:r>
      <w:r w:rsidRPr="000B4A07">
        <w:rPr>
          <w:rFonts w:ascii="Cambria" w:eastAsia="Arial Unicode MS" w:hAnsi="Cambria" w:cs="Arial Unicode MS"/>
          <w:shd w:val="clear" w:color="auto" w:fill="FFFFFF"/>
        </w:rPr>
        <w:t xml:space="preserve"> stundas tēmas:</w:t>
      </w:r>
    </w:p>
    <w:p w:rsidR="00CE7326" w:rsidRPr="00CE7326" w:rsidRDefault="000B4A07" w:rsidP="00CE7326">
      <w:pPr>
        <w:pStyle w:val="Heading3"/>
        <w:numPr>
          <w:ilvl w:val="0"/>
          <w:numId w:val="8"/>
        </w:numPr>
        <w:spacing w:after="0"/>
        <w:ind w:left="0" w:firstLine="357"/>
        <w:rPr>
          <w:rFonts w:ascii="Cambria" w:hAnsi="Cambria"/>
        </w:rPr>
      </w:pPr>
      <w:r w:rsidRPr="000B4A07">
        <w:rPr>
          <w:rFonts w:ascii="Cambria" w:eastAsia="Arial Unicode MS" w:hAnsi="Cambria" w:cs="Arial Unicode MS"/>
          <w:shd w:val="clear" w:color="auto" w:fill="FFFFFF"/>
        </w:rPr>
        <w:t xml:space="preserve">Jēzus ir Atklāsmes grāmatas centrālā </w:t>
      </w:r>
      <w:r w:rsidR="00CE7326">
        <w:rPr>
          <w:rFonts w:ascii="Cambria" w:eastAsia="Arial Unicode MS" w:hAnsi="Cambria" w:cs="Arial Unicode MS"/>
          <w:shd w:val="clear" w:color="auto" w:fill="FFFFFF"/>
        </w:rPr>
        <w:t>persona (Atkl. 1:1,</w:t>
      </w:r>
      <w:r w:rsidRPr="000B4A07">
        <w:rPr>
          <w:rFonts w:ascii="Cambria" w:eastAsia="Arial Unicode MS" w:hAnsi="Cambria" w:cs="Arial Unicode MS"/>
          <w:shd w:val="clear" w:color="auto" w:fill="FFFFFF"/>
        </w:rPr>
        <w:t>5</w:t>
      </w:r>
      <w:r w:rsidR="00CE7326" w:rsidRPr="002D359E">
        <w:rPr>
          <w:rFonts w:ascii="Cambria" w:hAnsi="Cambria"/>
          <w:b w:val="0"/>
        </w:rPr>
        <w:t>–</w:t>
      </w:r>
      <w:r w:rsidRPr="000B4A07">
        <w:rPr>
          <w:rFonts w:ascii="Cambria" w:eastAsia="Arial Unicode MS" w:hAnsi="Cambria" w:cs="Arial Unicode MS"/>
          <w:shd w:val="clear" w:color="auto" w:fill="FFFFFF"/>
        </w:rPr>
        <w:t>7).</w:t>
      </w:r>
      <w:r w:rsidR="00CE7326">
        <w:rPr>
          <w:rFonts w:ascii="Cambria" w:eastAsia="Arial Unicode MS" w:hAnsi="Cambria" w:cs="Arial Unicode MS"/>
          <w:shd w:val="clear" w:color="auto" w:fill="FFFFFF"/>
        </w:rPr>
        <w:t xml:space="preserve"> </w:t>
      </w:r>
    </w:p>
    <w:p w:rsidR="00825F82" w:rsidRPr="000B4A07" w:rsidRDefault="000B4A07" w:rsidP="00CE7326">
      <w:pPr>
        <w:pStyle w:val="Heading3"/>
        <w:spacing w:after="0"/>
        <w:rPr>
          <w:rFonts w:ascii="Cambria" w:hAnsi="Cambria"/>
        </w:rPr>
      </w:pPr>
      <w:r w:rsidRPr="000B4A07">
        <w:rPr>
          <w:rFonts w:ascii="Cambria" w:eastAsia="Arial Unicode MS" w:hAnsi="Cambria" w:cs="Arial Unicode MS"/>
          <w:b w:val="0"/>
          <w:bCs w:val="0"/>
          <w:shd w:val="clear" w:color="auto" w:fill="FFFFFF"/>
        </w:rPr>
        <w:lastRenderedPageBreak/>
        <w:t xml:space="preserve">Grāmata sākas ar </w:t>
      </w:r>
      <w:r w:rsidR="00CE7326">
        <w:rPr>
          <w:rFonts w:ascii="Cambria" w:eastAsia="Arial Unicode MS" w:hAnsi="Cambria" w:cs="Arial Unicode MS"/>
          <w:b w:val="0"/>
          <w:bCs w:val="0"/>
          <w:shd w:val="clear" w:color="auto" w:fill="FFFFFF"/>
        </w:rPr>
        <w:t xml:space="preserve">Jēzū centrētu </w:t>
      </w:r>
      <w:r w:rsidRPr="000B4A07">
        <w:rPr>
          <w:rFonts w:ascii="Cambria" w:eastAsia="Arial Unicode MS" w:hAnsi="Cambria" w:cs="Arial Unicode MS"/>
          <w:b w:val="0"/>
          <w:bCs w:val="0"/>
          <w:shd w:val="clear" w:color="auto" w:fill="FFFFFF"/>
        </w:rPr>
        <w:t>atklāsm</w:t>
      </w:r>
      <w:r w:rsidR="00CE7326">
        <w:rPr>
          <w:rFonts w:ascii="Cambria" w:eastAsia="Arial Unicode MS" w:hAnsi="Cambria" w:cs="Arial Unicode MS"/>
          <w:b w:val="0"/>
          <w:bCs w:val="0"/>
          <w:shd w:val="clear" w:color="auto" w:fill="FFFFFF"/>
        </w:rPr>
        <w:t>ju</w:t>
      </w:r>
      <w:r w:rsidRPr="000B4A07">
        <w:rPr>
          <w:rFonts w:ascii="Cambria" w:eastAsia="Arial Unicode MS" w:hAnsi="Cambria" w:cs="Arial Unicode MS"/>
          <w:b w:val="0"/>
          <w:bCs w:val="0"/>
          <w:shd w:val="clear" w:color="auto" w:fill="FFFFFF"/>
        </w:rPr>
        <w:t xml:space="preserve"> </w:t>
      </w:r>
      <w:r w:rsidR="00CE7326">
        <w:rPr>
          <w:rFonts w:ascii="Cambria" w:eastAsia="Arial Unicode MS" w:hAnsi="Cambria" w:cs="Arial Unicode MS"/>
          <w:b w:val="0"/>
          <w:bCs w:val="0"/>
          <w:shd w:val="clear" w:color="auto" w:fill="FFFFFF"/>
        </w:rPr>
        <w:t>virkni</w:t>
      </w:r>
      <w:r w:rsidRPr="000B4A07">
        <w:rPr>
          <w:rFonts w:ascii="Cambria" w:eastAsia="Arial Unicode MS" w:hAnsi="Cambria" w:cs="Arial Unicode MS"/>
          <w:b w:val="0"/>
          <w:bCs w:val="0"/>
          <w:shd w:val="clear" w:color="auto" w:fill="FFFFFF"/>
        </w:rPr>
        <w:t xml:space="preserve">. Viņš ir pirmā šajā grāmatā minētā Persona un Tas, kas sniedz Jānim atklāsmi (Atkl. 1:1). Tas, ko Dievs deva Jēzum, </w:t>
      </w:r>
      <w:r w:rsidR="00CE7326">
        <w:rPr>
          <w:rFonts w:ascii="Cambria" w:eastAsia="Arial Unicode MS" w:hAnsi="Cambria" w:cs="Arial Unicode MS"/>
          <w:b w:val="0"/>
          <w:bCs w:val="0"/>
          <w:shd w:val="clear" w:color="auto" w:fill="FFFFFF"/>
        </w:rPr>
        <w:t>nosaukts</w:t>
      </w:r>
      <w:r w:rsidRPr="000B4A07">
        <w:rPr>
          <w:rFonts w:ascii="Cambria" w:eastAsia="Arial Unicode MS" w:hAnsi="Cambria" w:cs="Arial Unicode MS"/>
          <w:b w:val="0"/>
          <w:bCs w:val="0"/>
          <w:shd w:val="clear" w:color="auto" w:fill="FFFFFF"/>
        </w:rPr>
        <w:t xml:space="preserve"> par "Jēzu</w:t>
      </w:r>
      <w:r w:rsidR="00CE7326">
        <w:rPr>
          <w:rFonts w:ascii="Cambria" w:eastAsia="Arial Unicode MS" w:hAnsi="Cambria" w:cs="Arial Unicode MS"/>
          <w:b w:val="0"/>
          <w:bCs w:val="0"/>
          <w:shd w:val="clear" w:color="auto" w:fill="FFFFFF"/>
        </w:rPr>
        <w:t>s Kristus atklāsmi" (Atkl. 1:</w:t>
      </w:r>
      <w:r w:rsidRPr="000B4A07">
        <w:rPr>
          <w:rFonts w:ascii="Cambria" w:eastAsia="Arial Unicode MS" w:hAnsi="Cambria" w:cs="Arial Unicode MS"/>
          <w:b w:val="0"/>
          <w:bCs w:val="0"/>
          <w:shd w:val="clear" w:color="auto" w:fill="FFFFFF"/>
        </w:rPr>
        <w:t>1). Tas, ko Jēzus nodeva Jānim, nosaukts par "Jēzus Kristus liecību" (Atkl. 1:2). Tas, ko Jānis nodod lasītājiem, ir "šī pravietojuma vārdi" (Atkl. 1:3).</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eastAsia="Arial Unicode MS" w:hAnsi="Cambria" w:cs="Arial Unicode MS"/>
          <w:b w:val="0"/>
          <w:bCs w:val="0"/>
          <w:shd w:val="clear" w:color="auto" w:fill="FFFFFF"/>
        </w:rPr>
        <w:t>Septītās dienas adventistiem šī atklāsm</w:t>
      </w:r>
      <w:r w:rsidR="00CE7326">
        <w:rPr>
          <w:rFonts w:ascii="Cambria" w:eastAsia="Arial Unicode MS" w:hAnsi="Cambria" w:cs="Arial Unicode MS"/>
          <w:b w:val="0"/>
          <w:bCs w:val="0"/>
          <w:shd w:val="clear" w:color="auto" w:fill="FFFFFF"/>
        </w:rPr>
        <w:t>ju virkne</w:t>
      </w:r>
      <w:r w:rsidRPr="000B4A07">
        <w:rPr>
          <w:rFonts w:ascii="Cambria" w:eastAsia="Arial Unicode MS" w:hAnsi="Cambria" w:cs="Arial Unicode MS"/>
          <w:b w:val="0"/>
          <w:bCs w:val="0"/>
          <w:shd w:val="clear" w:color="auto" w:fill="FFFFFF"/>
        </w:rPr>
        <w:t xml:space="preserve"> ir ļoti svarīga. Tā skaidri norāda, ka "liecība par Jēzu" ietver pašu Atklāsmes grāmatu, kā arī Jāņa saņe</w:t>
      </w:r>
      <w:r w:rsidR="00CE7326">
        <w:rPr>
          <w:rFonts w:ascii="Cambria" w:eastAsia="Arial Unicode MS" w:hAnsi="Cambria" w:cs="Arial Unicode MS"/>
          <w:b w:val="0"/>
          <w:bCs w:val="0"/>
          <w:shd w:val="clear" w:color="auto" w:fill="FFFFFF"/>
        </w:rPr>
        <w:t>mto neparasto  dāvanu (Atkl. 1:</w:t>
      </w:r>
      <w:r w:rsidRPr="000B4A07">
        <w:rPr>
          <w:rFonts w:ascii="Cambria" w:eastAsia="Arial Unicode MS" w:hAnsi="Cambria" w:cs="Arial Unicode MS"/>
          <w:b w:val="0"/>
          <w:bCs w:val="0"/>
          <w:shd w:val="clear" w:color="auto" w:fill="FFFFFF"/>
        </w:rPr>
        <w:t xml:space="preserve">2). Atkl. 12:17 </w:t>
      </w:r>
      <w:r w:rsidR="00CE7326">
        <w:rPr>
          <w:rFonts w:ascii="Cambria" w:eastAsia="Arial Unicode MS" w:hAnsi="Cambria" w:cs="Arial Unicode MS"/>
          <w:b w:val="0"/>
          <w:bCs w:val="0"/>
          <w:shd w:val="clear" w:color="auto" w:fill="FFFFFF"/>
        </w:rPr>
        <w:t xml:space="preserve">minētajam </w:t>
      </w:r>
      <w:r w:rsidRPr="000B4A07">
        <w:rPr>
          <w:rFonts w:ascii="Cambria" w:eastAsia="Arial Unicode MS" w:hAnsi="Cambria" w:cs="Arial Unicode MS"/>
          <w:b w:val="0"/>
          <w:bCs w:val="0"/>
          <w:shd w:val="clear" w:color="auto" w:fill="FFFFFF"/>
        </w:rPr>
        <w:t xml:space="preserve">atlikumam vēlāk būs arī “Jēzus liecība”, kas līdzinās praviešu dāvanai, kāda Jānim jau bija un kas </w:t>
      </w:r>
      <w:r w:rsidR="00CE7326">
        <w:rPr>
          <w:rFonts w:ascii="Cambria" w:eastAsia="Arial Unicode MS" w:hAnsi="Cambria" w:cs="Arial Unicode MS"/>
          <w:b w:val="0"/>
          <w:bCs w:val="0"/>
          <w:shd w:val="clear" w:color="auto" w:fill="FFFFFF"/>
        </w:rPr>
        <w:t>atklāja</w:t>
      </w:r>
      <w:r w:rsidRPr="000B4A07">
        <w:rPr>
          <w:rFonts w:ascii="Cambria" w:eastAsia="Arial Unicode MS" w:hAnsi="Cambria" w:cs="Arial Unicode MS"/>
          <w:b w:val="0"/>
          <w:bCs w:val="0"/>
          <w:shd w:val="clear" w:color="auto" w:fill="FFFFFF"/>
        </w:rPr>
        <w:t xml:space="preserve"> inspirētos </w:t>
      </w:r>
      <w:r w:rsidR="00CE7326">
        <w:rPr>
          <w:rFonts w:ascii="Cambria" w:eastAsia="Arial Unicode MS" w:hAnsi="Cambria" w:cs="Arial Unicode MS"/>
          <w:b w:val="0"/>
          <w:bCs w:val="0"/>
          <w:shd w:val="clear" w:color="auto" w:fill="FFFFFF"/>
        </w:rPr>
        <w:t>R</w:t>
      </w:r>
      <w:r w:rsidRPr="000B4A07">
        <w:rPr>
          <w:rFonts w:ascii="Cambria" w:eastAsia="Arial Unicode MS" w:hAnsi="Cambria" w:cs="Arial Unicode MS"/>
          <w:b w:val="0"/>
          <w:bCs w:val="0"/>
          <w:shd w:val="clear" w:color="auto" w:fill="FFFFFF"/>
        </w:rPr>
        <w:t>akstus.</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eastAsia="Arial Unicode MS" w:hAnsi="Cambria" w:cs="Arial Unicode MS"/>
          <w:b w:val="0"/>
          <w:bCs w:val="0"/>
          <w:shd w:val="clear" w:color="auto" w:fill="FFFFFF"/>
        </w:rPr>
        <w:t xml:space="preserve">Tātad prologs norāda uz Jēzu kā centrālo Atklāsmes grāmatas </w:t>
      </w:r>
      <w:r w:rsidR="00CE7326">
        <w:rPr>
          <w:rFonts w:ascii="Cambria" w:eastAsia="Arial Unicode MS" w:hAnsi="Cambria" w:cs="Arial Unicode MS"/>
          <w:b w:val="0"/>
          <w:bCs w:val="0"/>
          <w:shd w:val="clear" w:color="auto" w:fill="FFFFFF"/>
        </w:rPr>
        <w:t>personu</w:t>
      </w:r>
      <w:r w:rsidRPr="000B4A07">
        <w:rPr>
          <w:rFonts w:ascii="Cambria" w:eastAsia="Arial Unicode MS" w:hAnsi="Cambria" w:cs="Arial Unicode MS"/>
          <w:b w:val="0"/>
          <w:bCs w:val="0"/>
          <w:shd w:val="clear" w:color="auto" w:fill="FFFFFF"/>
        </w:rPr>
        <w:t>. Grāmata ir atklāsme</w:t>
      </w:r>
      <w:r w:rsidR="00CE7326">
        <w:rPr>
          <w:rFonts w:ascii="Cambria" w:eastAsia="Arial Unicode MS" w:hAnsi="Cambria" w:cs="Arial Unicode MS"/>
          <w:b w:val="0"/>
          <w:bCs w:val="0"/>
          <w:shd w:val="clear" w:color="auto" w:fill="FFFFFF"/>
        </w:rPr>
        <w:t xml:space="preserve"> no Jēzus un par Jēzu (Atkl. 1:</w:t>
      </w:r>
      <w:r w:rsidRPr="000B4A07">
        <w:rPr>
          <w:rFonts w:ascii="Cambria" w:eastAsia="Arial Unicode MS" w:hAnsi="Cambria" w:cs="Arial Unicode MS"/>
          <w:b w:val="0"/>
          <w:bCs w:val="0"/>
          <w:shd w:val="clear" w:color="auto" w:fill="FFFFFF"/>
        </w:rPr>
        <w:t xml:space="preserve">1). </w:t>
      </w:r>
      <w:r w:rsidR="00CE7326">
        <w:rPr>
          <w:rFonts w:ascii="Cambria" w:eastAsia="Arial Unicode MS" w:hAnsi="Cambria" w:cs="Arial Unicode MS"/>
          <w:b w:val="0"/>
          <w:bCs w:val="0"/>
          <w:shd w:val="clear" w:color="auto" w:fill="FFFFFF"/>
        </w:rPr>
        <w:t xml:space="preserve">Īpaša nozīme ir </w:t>
      </w:r>
      <w:r w:rsidRPr="000B4A07">
        <w:rPr>
          <w:rFonts w:ascii="Cambria" w:eastAsia="Arial Unicode MS" w:hAnsi="Cambria" w:cs="Arial Unicode MS"/>
          <w:b w:val="0"/>
          <w:bCs w:val="0"/>
          <w:shd w:val="clear" w:color="auto" w:fill="FFFFFF"/>
        </w:rPr>
        <w:t xml:space="preserve">Jēzus </w:t>
      </w:r>
      <w:r w:rsidR="00CE7326">
        <w:rPr>
          <w:rFonts w:ascii="Cambria" w:eastAsia="Arial Unicode MS" w:hAnsi="Cambria" w:cs="Arial Unicode MS"/>
          <w:b w:val="0"/>
          <w:bCs w:val="0"/>
          <w:shd w:val="clear" w:color="auto" w:fill="FFFFFF"/>
        </w:rPr>
        <w:t>nāvei, Viņa augšāmcelšanās faktam</w:t>
      </w:r>
      <w:r w:rsidRPr="000B4A07">
        <w:rPr>
          <w:rFonts w:ascii="Cambria" w:eastAsia="Arial Unicode MS" w:hAnsi="Cambria" w:cs="Arial Unicode MS"/>
          <w:b w:val="0"/>
          <w:bCs w:val="0"/>
          <w:shd w:val="clear" w:color="auto" w:fill="FFFFFF"/>
        </w:rPr>
        <w:t xml:space="preserve"> un </w:t>
      </w:r>
      <w:r w:rsidR="00CE7326">
        <w:rPr>
          <w:rFonts w:ascii="Cambria" w:eastAsia="Arial Unicode MS" w:hAnsi="Cambria" w:cs="Arial Unicode MS"/>
          <w:b w:val="0"/>
          <w:bCs w:val="0"/>
          <w:shd w:val="clear" w:color="auto" w:fill="FFFFFF"/>
        </w:rPr>
        <w:t xml:space="preserve">funkcijai </w:t>
      </w:r>
      <w:r w:rsidRPr="000B4A07">
        <w:rPr>
          <w:rFonts w:ascii="Cambria" w:eastAsia="Arial Unicode MS" w:hAnsi="Cambria" w:cs="Arial Unicode MS"/>
          <w:b w:val="0"/>
          <w:bCs w:val="0"/>
          <w:shd w:val="clear" w:color="auto" w:fill="FFFFFF"/>
        </w:rPr>
        <w:t>Debesu valstībā (Atkl. 1: 5). Noslēgumā Viņš</w:t>
      </w:r>
      <w:r w:rsidR="00CE7326">
        <w:rPr>
          <w:rFonts w:ascii="Cambria" w:eastAsia="Arial Unicode MS" w:hAnsi="Cambria" w:cs="Arial Unicode MS"/>
          <w:b w:val="0"/>
          <w:bCs w:val="0"/>
          <w:shd w:val="clear" w:color="auto" w:fill="FFFFFF"/>
        </w:rPr>
        <w:t xml:space="preserve"> arī atnāks padebešos (Atkl. 1:</w:t>
      </w:r>
      <w:r w:rsidRPr="000B4A07">
        <w:rPr>
          <w:rFonts w:ascii="Cambria" w:eastAsia="Arial Unicode MS" w:hAnsi="Cambria" w:cs="Arial Unicode MS"/>
          <w:b w:val="0"/>
          <w:bCs w:val="0"/>
          <w:shd w:val="clear" w:color="auto" w:fill="FFFFFF"/>
        </w:rPr>
        <w:t>7).</w:t>
      </w:r>
    </w:p>
    <w:p w:rsidR="00CE7326" w:rsidRDefault="000B4A07" w:rsidP="00CE7326">
      <w:pPr>
        <w:pStyle w:val="Heading3"/>
        <w:numPr>
          <w:ilvl w:val="0"/>
          <w:numId w:val="8"/>
        </w:numPr>
        <w:spacing w:after="0"/>
        <w:rPr>
          <w:rFonts w:ascii="Cambria" w:hAnsi="Cambria"/>
          <w:shd w:val="clear" w:color="auto" w:fill="FFFFFF"/>
        </w:rPr>
      </w:pPr>
      <w:r w:rsidRPr="000B4A07">
        <w:rPr>
          <w:rFonts w:ascii="Cambria" w:hAnsi="Cambria"/>
          <w:shd w:val="clear" w:color="auto" w:fill="FFFFFF"/>
        </w:rPr>
        <w:t>Grāmata runā par nākotnes notikumiem</w:t>
      </w:r>
      <w:r w:rsidR="00CE7326">
        <w:rPr>
          <w:rFonts w:ascii="Cambria" w:hAnsi="Cambria"/>
          <w:shd w:val="clear" w:color="auto" w:fill="FFFFFF"/>
        </w:rPr>
        <w:t>.</w:t>
      </w:r>
    </w:p>
    <w:p w:rsidR="00825F82" w:rsidRPr="000B4A07" w:rsidRDefault="00CE7326" w:rsidP="00CE7326">
      <w:pPr>
        <w:pStyle w:val="Heading3"/>
        <w:spacing w:after="0"/>
        <w:ind w:firstLine="468"/>
        <w:rPr>
          <w:rFonts w:ascii="Cambria" w:hAnsi="Cambria"/>
          <w:b w:val="0"/>
          <w:bCs w:val="0"/>
          <w:shd w:val="clear" w:color="auto" w:fill="FFFFFF"/>
        </w:rPr>
      </w:pPr>
      <w:r>
        <w:rPr>
          <w:rFonts w:ascii="Cambria" w:hAnsi="Cambria"/>
          <w:b w:val="0"/>
          <w:bCs w:val="0"/>
          <w:shd w:val="clear" w:color="auto" w:fill="FFFFFF"/>
        </w:rPr>
        <w:t>Atklāsmes 1:</w:t>
      </w:r>
      <w:r w:rsidR="000B4A07" w:rsidRPr="000B4A07">
        <w:rPr>
          <w:rFonts w:ascii="Cambria" w:hAnsi="Cambria"/>
          <w:b w:val="0"/>
          <w:bCs w:val="0"/>
          <w:shd w:val="clear" w:color="auto" w:fill="FFFFFF"/>
        </w:rPr>
        <w:t>1 teikts, ka viens no grāmatas galvenajiem mērķiem ir "parādīt saviem kalpiem, kam drīz būs jānotiek” (RSV). No Jāņa viedokļa šie notikumi pieder nākotnei. Taču</w:t>
      </w:r>
      <w:r w:rsidR="00D67503">
        <w:rPr>
          <w:rFonts w:ascii="Cambria" w:hAnsi="Cambria"/>
          <w:b w:val="0"/>
          <w:bCs w:val="0"/>
          <w:shd w:val="clear" w:color="auto" w:fill="FFFFFF"/>
        </w:rPr>
        <w:t>, ko nozīmē "drīz"? 2000 gadu</w:t>
      </w:r>
      <w:r w:rsidR="000B4A07" w:rsidRPr="000B4A07">
        <w:rPr>
          <w:rFonts w:ascii="Cambria" w:hAnsi="Cambria"/>
          <w:b w:val="0"/>
          <w:bCs w:val="0"/>
          <w:shd w:val="clear" w:color="auto" w:fill="FFFFFF"/>
        </w:rPr>
        <w:t>, kas pagājuši kopš Atklāsmes grāmatas sarakstīšanas, nešķiet drīz</w:t>
      </w:r>
      <w:r w:rsidR="00D67503">
        <w:rPr>
          <w:rFonts w:ascii="Cambria" w:hAnsi="Cambria"/>
          <w:b w:val="0"/>
          <w:bCs w:val="0"/>
          <w:shd w:val="clear" w:color="auto" w:fill="FFFFFF"/>
        </w:rPr>
        <w:t>.</w:t>
      </w:r>
      <w:r w:rsidR="000B4A07" w:rsidRPr="000B4A07">
        <w:rPr>
          <w:rFonts w:ascii="Cambria" w:hAnsi="Cambria"/>
          <w:b w:val="0"/>
          <w:bCs w:val="0"/>
          <w:shd w:val="clear" w:color="auto" w:fill="FFFFFF"/>
        </w:rPr>
        <w:t xml:space="preserve"> Tātad vārds "drīz" noteikti minēts no Dieva perspektīvas, kurā 1000 gadi līdzinās vienai dienai (2. Pēt 3: 8).</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hAnsi="Cambria"/>
          <w:b w:val="0"/>
          <w:bCs w:val="0"/>
          <w:shd w:val="clear" w:color="auto" w:fill="FFFFFF"/>
        </w:rPr>
        <w:t>Arī no mūsu viedokļa Jēzus atgriešanās vienmēr ir bijusi drīz. Mēs nezinām, kad tieši Jēzus  nāks, bet zinām, ka, runājot personīgās apziņas terminos (Sal. Māc. 9:5), Viņš nāks tūlīt pēc tam, kad mēs nomirsim. Katram no mums individuāli otrā atnākšana ir ne vairāk kā daži mirkļi pēc nāves. Tātad, mums ir iespēja sagatavoties Viņa nākšanai tieši tagad, nevis kādreiz nākotnē. Ja Jēzus nākšana nebūtu attēlota kā drīzs notikums, daudzi cilvēki atliktu sagatavošanos šim notikumam.</w:t>
      </w:r>
    </w:p>
    <w:p w:rsidR="00825F82" w:rsidRPr="000B4A07" w:rsidRDefault="000B4A07" w:rsidP="000B4A07">
      <w:pPr>
        <w:pStyle w:val="Heading3"/>
        <w:spacing w:after="0"/>
        <w:rPr>
          <w:rFonts w:ascii="Cambria" w:hAnsi="Cambria"/>
          <w:shd w:val="clear" w:color="auto" w:fill="FFFFFF"/>
        </w:rPr>
      </w:pPr>
      <w:r w:rsidRPr="000B4A07">
        <w:rPr>
          <w:rFonts w:ascii="Cambria" w:eastAsia="Arial Unicode MS" w:hAnsi="Cambria" w:cs="Arial Unicode MS"/>
          <w:shd w:val="clear" w:color="auto" w:fill="FFFFFF"/>
        </w:rPr>
        <w:t>III. Atklāsme dota simboliskā valodā.</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hAnsi="Cambria"/>
          <w:b w:val="0"/>
          <w:bCs w:val="0"/>
          <w:shd w:val="clear" w:color="auto" w:fill="FFFFFF"/>
        </w:rPr>
        <w:t>Parasti vislabākais veids, kā pievērsties Rakstiem, ir pieņemt visu burtiski, ja vien nav skaidrs, ka tiek izmantoti simboli.  Atklāsmes grāmatā jau pirmajā pantā atklājas pretēja pieeja. Šeit teikts, ka visa Jānim dotā vīzija ir vai nu Dieva, vai J</w:t>
      </w:r>
      <w:r w:rsidR="00D67503">
        <w:rPr>
          <w:rFonts w:ascii="Cambria" w:hAnsi="Cambria"/>
          <w:b w:val="0"/>
          <w:bCs w:val="0"/>
          <w:shd w:val="clear" w:color="auto" w:fill="FFFFFF"/>
        </w:rPr>
        <w:t>ēzus “parādīta, dota” (Atkl. 1:</w:t>
      </w:r>
      <w:r w:rsidRPr="000B4A07">
        <w:rPr>
          <w:rFonts w:ascii="Cambria" w:hAnsi="Cambria"/>
          <w:b w:val="0"/>
          <w:bCs w:val="0"/>
          <w:shd w:val="clear" w:color="auto" w:fill="FFFFFF"/>
        </w:rPr>
        <w:t xml:space="preserve">1; grieķu val.: </w:t>
      </w:r>
      <w:r w:rsidRPr="00D67503">
        <w:rPr>
          <w:rFonts w:ascii="Cambria" w:hAnsi="Cambria"/>
          <w:b w:val="0"/>
          <w:bCs w:val="0"/>
          <w:i/>
          <w:shd w:val="clear" w:color="auto" w:fill="FFFFFF"/>
        </w:rPr>
        <w:t>esêmanen</w:t>
      </w:r>
      <w:r w:rsidRPr="000B4A07">
        <w:rPr>
          <w:rFonts w:ascii="Cambria" w:hAnsi="Cambria"/>
          <w:b w:val="0"/>
          <w:bCs w:val="0"/>
          <w:shd w:val="clear" w:color="auto" w:fill="FFFFFF"/>
        </w:rPr>
        <w:t xml:space="preserve">). </w:t>
      </w:r>
      <w:r w:rsidR="00D67503">
        <w:rPr>
          <w:rFonts w:ascii="Cambria" w:hAnsi="Cambria"/>
          <w:b w:val="0"/>
          <w:bCs w:val="0"/>
          <w:shd w:val="clear" w:color="auto" w:fill="FFFFFF"/>
        </w:rPr>
        <w:t>Šī grieķu v</w:t>
      </w:r>
      <w:r w:rsidRPr="000B4A07">
        <w:rPr>
          <w:rFonts w:ascii="Cambria" w:hAnsi="Cambria"/>
          <w:b w:val="0"/>
          <w:bCs w:val="0"/>
          <w:shd w:val="clear" w:color="auto" w:fill="FFFFFF"/>
        </w:rPr>
        <w:t>ārd</w:t>
      </w:r>
      <w:r w:rsidR="00D67503">
        <w:rPr>
          <w:rFonts w:ascii="Cambria" w:hAnsi="Cambria"/>
          <w:b w:val="0"/>
          <w:bCs w:val="0"/>
          <w:shd w:val="clear" w:color="auto" w:fill="FFFFFF"/>
        </w:rPr>
        <w:t>a</w:t>
      </w:r>
      <w:r w:rsidRPr="000B4A07">
        <w:rPr>
          <w:rFonts w:ascii="Cambria" w:hAnsi="Cambria"/>
          <w:b w:val="0"/>
          <w:bCs w:val="0"/>
          <w:shd w:val="clear" w:color="auto" w:fill="FFFFFF"/>
        </w:rPr>
        <w:t xml:space="preserve"> primārā nozīme norāda uz kādu</w:t>
      </w:r>
      <w:r w:rsidR="00D67503">
        <w:rPr>
          <w:rFonts w:ascii="Cambria" w:hAnsi="Cambria"/>
          <w:b w:val="0"/>
          <w:bCs w:val="0"/>
          <w:shd w:val="clear" w:color="auto" w:fill="FFFFFF"/>
        </w:rPr>
        <w:t>, kas raksturots</w:t>
      </w:r>
      <w:r w:rsidRPr="000B4A07">
        <w:rPr>
          <w:rFonts w:ascii="Cambria" w:hAnsi="Cambria"/>
          <w:b w:val="0"/>
          <w:bCs w:val="0"/>
          <w:shd w:val="clear" w:color="auto" w:fill="FFFFFF"/>
        </w:rPr>
        <w:t xml:space="preserve"> pēc tā pazīmēm, runas vai darbībām. Tātad Atklāsmes grāmatā vislabākā pieeja tekstam ir  pret visu izturēties kā pret simbolu, ja vien nav skaidrs, ka </w:t>
      </w:r>
      <w:r w:rsidR="00D67503">
        <w:rPr>
          <w:rFonts w:ascii="Cambria" w:hAnsi="Cambria"/>
          <w:b w:val="0"/>
          <w:bCs w:val="0"/>
          <w:shd w:val="clear" w:color="auto" w:fill="FFFFFF"/>
        </w:rPr>
        <w:t>domāts</w:t>
      </w:r>
      <w:r w:rsidRPr="000B4A07">
        <w:rPr>
          <w:rFonts w:ascii="Cambria" w:hAnsi="Cambria"/>
          <w:b w:val="0"/>
          <w:bCs w:val="0"/>
          <w:shd w:val="clear" w:color="auto" w:fill="FFFFFF"/>
        </w:rPr>
        <w:t xml:space="preserve"> burtiskais jēdziens (piemēram, vārdus "Jēzus Kristus" Atkl. 1:1 vajadzētu uztvert burtiski).</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hAnsi="Cambria"/>
          <w:b w:val="0"/>
          <w:bCs w:val="0"/>
          <w:shd w:val="clear" w:color="auto" w:fill="FFFFFF"/>
        </w:rPr>
        <w:t xml:space="preserve">Šis </w:t>
      </w:r>
      <w:r w:rsidR="00D67503">
        <w:rPr>
          <w:rFonts w:ascii="Cambria" w:hAnsi="Cambria"/>
          <w:b w:val="0"/>
          <w:bCs w:val="0"/>
          <w:shd w:val="clear" w:color="auto" w:fill="FFFFFF"/>
        </w:rPr>
        <w:t>princips</w:t>
      </w:r>
      <w:r w:rsidRPr="000B4A07">
        <w:rPr>
          <w:rFonts w:ascii="Cambria" w:hAnsi="Cambria"/>
          <w:b w:val="0"/>
          <w:bCs w:val="0"/>
          <w:shd w:val="clear" w:color="auto" w:fill="FFFFFF"/>
        </w:rPr>
        <w:t xml:space="preserve"> kļūst vēl skaidrāks, ja lasītājs jau grāmatas pirmajā pantā atklāj netiešu norādi uz Dan. 2:45. Vienīgā vieta Bībelē, kas apvieno vārdu “</w:t>
      </w:r>
      <w:r w:rsidR="00D67503">
        <w:rPr>
          <w:rFonts w:ascii="Cambria" w:hAnsi="Cambria"/>
          <w:b w:val="0"/>
          <w:bCs w:val="0"/>
          <w:shd w:val="clear" w:color="auto" w:fill="FFFFFF"/>
        </w:rPr>
        <w:t>parādīts, rādīts</w:t>
      </w:r>
      <w:r w:rsidRPr="000B4A07">
        <w:rPr>
          <w:rFonts w:ascii="Cambria" w:hAnsi="Cambria"/>
          <w:b w:val="0"/>
          <w:bCs w:val="0"/>
          <w:shd w:val="clear" w:color="auto" w:fill="FFFFFF"/>
        </w:rPr>
        <w:t xml:space="preserve">” </w:t>
      </w:r>
      <w:r w:rsidR="00D67503">
        <w:rPr>
          <w:rFonts w:ascii="Cambria" w:hAnsi="Cambria"/>
          <w:b w:val="0"/>
          <w:bCs w:val="0"/>
          <w:shd w:val="clear" w:color="auto" w:fill="FFFFFF"/>
        </w:rPr>
        <w:t>ar</w:t>
      </w:r>
      <w:r w:rsidRPr="000B4A07">
        <w:rPr>
          <w:rFonts w:ascii="Cambria" w:hAnsi="Cambria"/>
          <w:b w:val="0"/>
          <w:bCs w:val="0"/>
          <w:shd w:val="clear" w:color="auto" w:fill="FFFFFF"/>
        </w:rPr>
        <w:t xml:space="preserve">  “kam drīz jānotiek” (Atkl. 1:1, RSV, NIV; no grieķu: </w:t>
      </w:r>
      <w:r w:rsidRPr="000B4A07">
        <w:rPr>
          <w:rFonts w:ascii="Cambria" w:hAnsi="Cambria"/>
          <w:b w:val="0"/>
          <w:bCs w:val="0"/>
          <w:i/>
          <w:iCs/>
          <w:shd w:val="clear" w:color="auto" w:fill="FFFFFF"/>
        </w:rPr>
        <w:t>a dei genesthai</w:t>
      </w:r>
      <w:r w:rsidRPr="000B4A07">
        <w:rPr>
          <w:rFonts w:ascii="Cambria" w:hAnsi="Cambria"/>
          <w:b w:val="0"/>
          <w:bCs w:val="0"/>
          <w:shd w:val="clear" w:color="auto" w:fill="FFFFFF"/>
        </w:rPr>
        <w:t xml:space="preserve">), ir Dan. 2:45. Nebukadnecara sapnis par </w:t>
      </w:r>
      <w:r w:rsidR="00D67503">
        <w:rPr>
          <w:rFonts w:ascii="Cambria" w:hAnsi="Cambria"/>
          <w:b w:val="0"/>
          <w:bCs w:val="0"/>
          <w:shd w:val="clear" w:color="auto" w:fill="FFFFFF"/>
        </w:rPr>
        <w:t>lielo</w:t>
      </w:r>
      <w:r w:rsidRPr="000B4A07">
        <w:rPr>
          <w:rFonts w:ascii="Cambria" w:hAnsi="Cambria"/>
          <w:b w:val="0"/>
          <w:bCs w:val="0"/>
          <w:shd w:val="clear" w:color="auto" w:fill="FFFFFF"/>
        </w:rPr>
        <w:t xml:space="preserve"> tēlu </w:t>
      </w:r>
      <w:r w:rsidR="00D67503">
        <w:rPr>
          <w:rFonts w:ascii="Cambria" w:hAnsi="Cambria"/>
          <w:b w:val="0"/>
          <w:bCs w:val="0"/>
          <w:shd w:val="clear" w:color="auto" w:fill="FFFFFF"/>
        </w:rPr>
        <w:t>ietver notikumu, kurā Dievs “parāda” (Dan. 2:45, red. 1:</w:t>
      </w:r>
      <w:r w:rsidRPr="000B4A07">
        <w:rPr>
          <w:rFonts w:ascii="Cambria" w:hAnsi="Cambria"/>
          <w:b w:val="0"/>
          <w:bCs w:val="0"/>
          <w:shd w:val="clear" w:color="auto" w:fill="FFFFFF"/>
        </w:rPr>
        <w:t>1), kam jānotiek pēdējās dienās. Tas, kas Daniela grāmatā teikts par “pēdējām dienām”, ir “drīz” Atklāsmes grāmatā.</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hAnsi="Cambria"/>
          <w:b w:val="0"/>
          <w:bCs w:val="0"/>
          <w:shd w:val="clear" w:color="auto" w:fill="FFFFFF"/>
        </w:rPr>
        <w:t xml:space="preserve">Tieši tāpēc Atklāsmes grāmatas sākumā redzam </w:t>
      </w:r>
      <w:r w:rsidR="00D67503">
        <w:rPr>
          <w:rFonts w:ascii="Cambria" w:hAnsi="Cambria"/>
          <w:b w:val="0"/>
          <w:bCs w:val="0"/>
          <w:shd w:val="clear" w:color="auto" w:fill="FFFFFF"/>
        </w:rPr>
        <w:t>noteiktu</w:t>
      </w:r>
      <w:r w:rsidRPr="000B4A07">
        <w:rPr>
          <w:rFonts w:ascii="Cambria" w:hAnsi="Cambria"/>
          <w:b w:val="0"/>
          <w:bCs w:val="0"/>
          <w:shd w:val="clear" w:color="auto" w:fill="FFFFFF"/>
        </w:rPr>
        <w:t xml:space="preserve"> norādi uz Daniēla 2. nodaļu. Šī netiešā norāde saista </w:t>
      </w:r>
      <w:r w:rsidR="00D67503" w:rsidRPr="000B4A07">
        <w:rPr>
          <w:rFonts w:ascii="Cambria" w:hAnsi="Cambria"/>
          <w:b w:val="0"/>
          <w:bCs w:val="0"/>
          <w:shd w:val="clear" w:color="auto" w:fill="FFFFFF"/>
        </w:rPr>
        <w:t xml:space="preserve">kopā </w:t>
      </w:r>
      <w:r w:rsidRPr="000B4A07">
        <w:rPr>
          <w:rFonts w:ascii="Cambria" w:hAnsi="Cambria"/>
          <w:b w:val="0"/>
          <w:bCs w:val="0"/>
          <w:shd w:val="clear" w:color="auto" w:fill="FFFFFF"/>
        </w:rPr>
        <w:t xml:space="preserve">abas grāmatas kā </w:t>
      </w:r>
      <w:r w:rsidR="00D67503">
        <w:rPr>
          <w:rFonts w:ascii="Cambria" w:hAnsi="Cambria"/>
          <w:b w:val="0"/>
          <w:bCs w:val="0"/>
          <w:shd w:val="clear" w:color="auto" w:fill="FFFFFF"/>
        </w:rPr>
        <w:t>tādas, kas palīdz viena otru izprast.</w:t>
      </w:r>
      <w:r w:rsidRPr="000B4A07">
        <w:rPr>
          <w:rFonts w:ascii="Cambria" w:hAnsi="Cambria"/>
          <w:b w:val="0"/>
          <w:bCs w:val="0"/>
          <w:shd w:val="clear" w:color="auto" w:fill="FFFFFF"/>
        </w:rPr>
        <w:t xml:space="preserve"> Lai gan A</w:t>
      </w:r>
      <w:r w:rsidR="00D67503">
        <w:rPr>
          <w:rFonts w:ascii="Cambria" w:hAnsi="Cambria"/>
          <w:b w:val="0"/>
          <w:bCs w:val="0"/>
          <w:shd w:val="clear" w:color="auto" w:fill="FFFFFF"/>
        </w:rPr>
        <w:t xml:space="preserve">tklāsmes grāmata </w:t>
      </w:r>
      <w:r w:rsidRPr="000B4A07">
        <w:rPr>
          <w:rFonts w:ascii="Cambria" w:hAnsi="Cambria"/>
          <w:b w:val="0"/>
          <w:bCs w:val="0"/>
          <w:shd w:val="clear" w:color="auto" w:fill="FFFFFF"/>
        </w:rPr>
        <w:t>netieši norāda uz daudziem praviešiem, starp Atklāsmes grāmatu un Daniēla grāmatu pastāv īpaša saikne. Tātad, varam sagaidīt, ka vismaz daži no Atklāsmes grāmatas simboliem norādītu uz vēstures posmiem, kas norit no pravieša laika līdz laiku beigām.</w:t>
      </w:r>
    </w:p>
    <w:p w:rsidR="00825F82" w:rsidRPr="000B4A07" w:rsidRDefault="000B4A07" w:rsidP="000B4A07">
      <w:pPr>
        <w:pStyle w:val="Heading3"/>
        <w:spacing w:after="0"/>
        <w:rPr>
          <w:rFonts w:ascii="Cambria" w:hAnsi="Cambria"/>
          <w:shd w:val="clear" w:color="auto" w:fill="FFFFFF"/>
        </w:rPr>
      </w:pPr>
      <w:r w:rsidRPr="000B4A07">
        <w:rPr>
          <w:rFonts w:ascii="Cambria" w:eastAsia="Arial Unicode MS" w:hAnsi="Cambria" w:cs="Arial Unicode MS"/>
          <w:shd w:val="clear" w:color="auto" w:fill="FFFFFF"/>
        </w:rPr>
        <w:t xml:space="preserve">IV. Dieva </w:t>
      </w:r>
      <w:r w:rsidR="00810E06">
        <w:rPr>
          <w:rFonts w:ascii="Cambria" w:eastAsia="Arial Unicode MS" w:hAnsi="Cambria" w:cs="Arial Unicode MS"/>
          <w:shd w:val="clear" w:color="auto" w:fill="FFFFFF"/>
        </w:rPr>
        <w:t>T</w:t>
      </w:r>
      <w:r w:rsidRPr="000B4A07">
        <w:rPr>
          <w:rFonts w:ascii="Cambria" w:eastAsia="Arial Unicode MS" w:hAnsi="Cambria" w:cs="Arial Unicode MS"/>
          <w:shd w:val="clear" w:color="auto" w:fill="FFFFFF"/>
        </w:rPr>
        <w:t>rīsvienība</w:t>
      </w:r>
      <w:r w:rsidR="00D67503">
        <w:rPr>
          <w:rFonts w:ascii="Cambria" w:eastAsia="Arial Unicode MS" w:hAnsi="Cambria" w:cs="Arial Unicode MS"/>
          <w:shd w:val="clear" w:color="auto" w:fill="FFFFFF"/>
        </w:rPr>
        <w:t>.</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hAnsi="Cambria"/>
          <w:b w:val="0"/>
          <w:bCs w:val="0"/>
          <w:shd w:val="clear" w:color="auto" w:fill="FFFFFF"/>
        </w:rPr>
        <w:t>Atkl. 1:4</w:t>
      </w:r>
      <w:r w:rsidR="00D67503" w:rsidRPr="002D359E">
        <w:rPr>
          <w:rFonts w:ascii="Cambria" w:hAnsi="Cambria"/>
          <w:b w:val="0"/>
        </w:rPr>
        <w:t>–</w:t>
      </w:r>
      <w:r w:rsidRPr="000B4A07">
        <w:rPr>
          <w:rFonts w:ascii="Cambria" w:hAnsi="Cambria"/>
          <w:b w:val="0"/>
          <w:bCs w:val="0"/>
          <w:shd w:val="clear" w:color="auto" w:fill="FFFFFF"/>
        </w:rPr>
        <w:t xml:space="preserve">6 ievada grāmatu ar trīskāršu Trīsvienības aprakstu. Vispirms doti </w:t>
      </w:r>
      <w:r w:rsidR="00D67503">
        <w:rPr>
          <w:rFonts w:ascii="Cambria" w:hAnsi="Cambria"/>
          <w:b w:val="0"/>
          <w:bCs w:val="0"/>
          <w:shd w:val="clear" w:color="auto" w:fill="FFFFFF"/>
        </w:rPr>
        <w:t>P</w:t>
      </w:r>
      <w:r w:rsidRPr="000B4A07">
        <w:rPr>
          <w:rFonts w:ascii="Cambria" w:hAnsi="Cambria"/>
          <w:b w:val="0"/>
          <w:bCs w:val="0"/>
          <w:shd w:val="clear" w:color="auto" w:fill="FFFFFF"/>
        </w:rPr>
        <w:t>ersonu apraksti: Tēvs (Viens, kurš ir, bija un būs), Svētais Gars (kuru pārstāv septiņi gari) un Jēzus Kristus. Jēzus ir minēts kā pēdējais, jo tieši Viņš ir nākošo divu aprakstu centrā.</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hAnsi="Cambria"/>
          <w:b w:val="0"/>
          <w:bCs w:val="0"/>
          <w:shd w:val="clear" w:color="auto" w:fill="FFFFFF"/>
        </w:rPr>
        <w:lastRenderedPageBreak/>
        <w:t xml:space="preserve">Seko to īpašību apraksts, kas pamato Jēzus lomu Atklāsmes grāmatā. Viņš ir </w:t>
      </w:r>
      <w:r w:rsidR="00D67503">
        <w:rPr>
          <w:rFonts w:ascii="Cambria" w:hAnsi="Cambria"/>
          <w:b w:val="0"/>
          <w:bCs w:val="0"/>
          <w:shd w:val="clear" w:color="auto" w:fill="FFFFFF"/>
        </w:rPr>
        <w:t>T</w:t>
      </w:r>
      <w:r w:rsidRPr="000B4A07">
        <w:rPr>
          <w:rFonts w:ascii="Cambria" w:hAnsi="Cambria"/>
          <w:b w:val="0"/>
          <w:bCs w:val="0"/>
          <w:shd w:val="clear" w:color="auto" w:fill="FFFFFF"/>
        </w:rPr>
        <w:t xml:space="preserve">as, kurš nomira (Viņš ir uzticamais liecinieks/moceklis </w:t>
      </w:r>
      <w:r w:rsidR="00D67503" w:rsidRPr="002D359E">
        <w:rPr>
          <w:rFonts w:ascii="Cambria" w:hAnsi="Cambria"/>
          <w:b w:val="0"/>
        </w:rPr>
        <w:t>–</w:t>
      </w:r>
      <w:r w:rsidRPr="000B4A07">
        <w:rPr>
          <w:rFonts w:ascii="Cambria" w:hAnsi="Cambria"/>
          <w:b w:val="0"/>
          <w:bCs w:val="0"/>
          <w:shd w:val="clear" w:color="auto" w:fill="FFFFFF"/>
        </w:rPr>
        <w:t xml:space="preserve"> no grieķu val.</w:t>
      </w:r>
      <w:r w:rsidRPr="000B4A07">
        <w:rPr>
          <w:rFonts w:ascii="Cambria" w:hAnsi="Cambria"/>
          <w:b w:val="0"/>
          <w:bCs w:val="0"/>
          <w:i/>
          <w:iCs/>
          <w:shd w:val="clear" w:color="auto" w:fill="FFFFFF"/>
        </w:rPr>
        <w:t xml:space="preserve"> martys</w:t>
      </w:r>
      <w:r w:rsidRPr="000B4A07">
        <w:rPr>
          <w:rFonts w:ascii="Cambria" w:hAnsi="Cambria"/>
          <w:b w:val="0"/>
          <w:bCs w:val="0"/>
          <w:shd w:val="clear" w:color="auto" w:fill="FFFFFF"/>
        </w:rPr>
        <w:t xml:space="preserve">), augšāmcēlās (“pirmdzimtais no mirušiem,” [RSV] un pievienojās Tēvam uz troņa (“zemes ķēniņu valdnieks” ,NIV). Jēzus nāve un augšāmcelšanās nodrošina pamatu Viņa </w:t>
      </w:r>
      <w:r w:rsidR="00D67503">
        <w:rPr>
          <w:rFonts w:ascii="Cambria" w:hAnsi="Cambria"/>
          <w:b w:val="0"/>
          <w:bCs w:val="0"/>
          <w:shd w:val="clear" w:color="auto" w:fill="FFFFFF"/>
        </w:rPr>
        <w:t>D</w:t>
      </w:r>
      <w:r w:rsidRPr="000B4A07">
        <w:rPr>
          <w:rFonts w:ascii="Cambria" w:hAnsi="Cambria"/>
          <w:b w:val="0"/>
          <w:bCs w:val="0"/>
          <w:shd w:val="clear" w:color="auto" w:fill="FFFFFF"/>
        </w:rPr>
        <w:t>ebesu valdībai.</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hAnsi="Cambria"/>
          <w:b w:val="0"/>
          <w:bCs w:val="0"/>
          <w:shd w:val="clear" w:color="auto" w:fill="FFFFFF"/>
        </w:rPr>
        <w:t xml:space="preserve">Pēdējais ir darbību apraksts. Jēzus mūs mīl (grieķu val. tagadnes laiks), ir atbrīvojis jeb “nomazgājis” (divi grieķu vārdi, kas skan vienādi, bet rakstībā atšķiras viens burts) no grēkiem ar Savā asinīm un darījis mūs par ķēniņiem un </w:t>
      </w:r>
      <w:r w:rsidR="00D67503">
        <w:rPr>
          <w:rFonts w:ascii="Cambria" w:hAnsi="Cambria"/>
          <w:b w:val="0"/>
          <w:bCs w:val="0"/>
          <w:shd w:val="clear" w:color="auto" w:fill="FFFFFF"/>
        </w:rPr>
        <w:t>D</w:t>
      </w:r>
      <w:r w:rsidRPr="000B4A07">
        <w:rPr>
          <w:rFonts w:ascii="Cambria" w:hAnsi="Cambria"/>
          <w:b w:val="0"/>
          <w:bCs w:val="0"/>
          <w:shd w:val="clear" w:color="auto" w:fill="FFFFFF"/>
        </w:rPr>
        <w:t xml:space="preserve">ieva priesteriem. Jēzus mīlestības </w:t>
      </w:r>
      <w:r w:rsidR="00D67503" w:rsidRPr="002D359E">
        <w:rPr>
          <w:rFonts w:ascii="Cambria" w:hAnsi="Cambria"/>
          <w:b w:val="0"/>
        </w:rPr>
        <w:t>–</w:t>
      </w:r>
      <w:r w:rsidRPr="000B4A07">
        <w:rPr>
          <w:rFonts w:ascii="Cambria" w:hAnsi="Cambria"/>
          <w:b w:val="0"/>
          <w:bCs w:val="0"/>
          <w:shd w:val="clear" w:color="auto" w:fill="FFFFFF"/>
        </w:rPr>
        <w:t xml:space="preserve"> kas izteikta Viņa nāvē un augšāmcelšanā</w:t>
      </w:r>
      <w:r w:rsidR="00D67503">
        <w:rPr>
          <w:rFonts w:ascii="Cambria" w:hAnsi="Cambria"/>
          <w:b w:val="0"/>
          <w:bCs w:val="0"/>
          <w:shd w:val="clear" w:color="auto" w:fill="FFFFFF"/>
        </w:rPr>
        <w:t>s faktā</w:t>
      </w:r>
      <w:r w:rsidRPr="000B4A07">
        <w:rPr>
          <w:rFonts w:ascii="Cambria" w:hAnsi="Cambria"/>
          <w:b w:val="0"/>
          <w:bCs w:val="0"/>
          <w:shd w:val="clear" w:color="auto" w:fill="FFFFFF"/>
        </w:rPr>
        <w:t xml:space="preserve"> </w:t>
      </w:r>
      <w:r w:rsidR="00D67503" w:rsidRPr="002D359E">
        <w:rPr>
          <w:rFonts w:ascii="Cambria" w:hAnsi="Cambria"/>
          <w:b w:val="0"/>
        </w:rPr>
        <w:t>–</w:t>
      </w:r>
      <w:r w:rsidRPr="000B4A07">
        <w:rPr>
          <w:rFonts w:ascii="Cambria" w:hAnsi="Cambria"/>
          <w:b w:val="0"/>
          <w:bCs w:val="0"/>
          <w:shd w:val="clear" w:color="auto" w:fill="FFFFFF"/>
        </w:rPr>
        <w:t xml:space="preserve"> galējais rezultāts ir pacelt Savus ļaudis visaugstākajā iespējamā statusā</w:t>
      </w:r>
      <w:r w:rsidR="00D67503">
        <w:rPr>
          <w:rFonts w:ascii="Cambria" w:hAnsi="Cambria"/>
          <w:b w:val="0"/>
          <w:bCs w:val="0"/>
          <w:shd w:val="clear" w:color="auto" w:fill="FFFFFF"/>
        </w:rPr>
        <w:t xml:space="preserve"> </w:t>
      </w:r>
      <w:r w:rsidR="00D67503" w:rsidRPr="002D359E">
        <w:rPr>
          <w:rFonts w:ascii="Cambria" w:hAnsi="Cambria"/>
          <w:b w:val="0"/>
        </w:rPr>
        <w:t>–</w:t>
      </w:r>
      <w:r w:rsidR="00D67503">
        <w:rPr>
          <w:rFonts w:ascii="Cambria" w:hAnsi="Cambria"/>
          <w:b w:val="0"/>
        </w:rPr>
        <w:t xml:space="preserve"> </w:t>
      </w:r>
      <w:r w:rsidRPr="000B4A07">
        <w:rPr>
          <w:rFonts w:ascii="Cambria" w:hAnsi="Cambria"/>
          <w:b w:val="0"/>
          <w:bCs w:val="0"/>
          <w:shd w:val="clear" w:color="auto" w:fill="FFFFFF"/>
        </w:rPr>
        <w:t xml:space="preserve">par ķēniņiem un priesteriem. </w:t>
      </w:r>
    </w:p>
    <w:p w:rsidR="00825F82" w:rsidRPr="000B4A07" w:rsidRDefault="000B4A07" w:rsidP="000B4A07">
      <w:pPr>
        <w:pStyle w:val="Heading3"/>
        <w:spacing w:after="0"/>
        <w:rPr>
          <w:rFonts w:ascii="Cambria" w:hAnsi="Cambria"/>
          <w:shd w:val="clear" w:color="auto" w:fill="FFFFFF"/>
        </w:rPr>
      </w:pPr>
      <w:r w:rsidRPr="000B4A07">
        <w:rPr>
          <w:rFonts w:ascii="Cambria" w:eastAsia="Arial Unicode MS" w:hAnsi="Cambria" w:cs="Arial Unicode MS"/>
          <w:shd w:val="clear" w:color="auto" w:fill="FFFFFF"/>
        </w:rPr>
        <w:t>V. Jēzus atgriešanās</w:t>
      </w:r>
      <w:r w:rsidR="00D67503">
        <w:rPr>
          <w:rFonts w:ascii="Cambria" w:eastAsia="Arial Unicode MS" w:hAnsi="Cambria" w:cs="Arial Unicode MS"/>
          <w:shd w:val="clear" w:color="auto" w:fill="FFFFFF"/>
        </w:rPr>
        <w:t>.</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hAnsi="Cambria"/>
          <w:b w:val="0"/>
          <w:bCs w:val="0"/>
          <w:shd w:val="clear" w:color="auto" w:fill="FFFFFF"/>
        </w:rPr>
        <w:t>Jēzus atgriešanās aina Atkl. 1:7 ir balstīta atsaucē</w:t>
      </w:r>
      <w:r w:rsidR="00864C7A">
        <w:rPr>
          <w:rFonts w:ascii="Cambria" w:hAnsi="Cambria"/>
          <w:b w:val="0"/>
          <w:bCs w:val="0"/>
          <w:shd w:val="clear" w:color="auto" w:fill="FFFFFF"/>
        </w:rPr>
        <w:t>s</w:t>
      </w:r>
      <w:r w:rsidRPr="000B4A07">
        <w:rPr>
          <w:rFonts w:ascii="Cambria" w:hAnsi="Cambria"/>
          <w:b w:val="0"/>
          <w:bCs w:val="0"/>
          <w:shd w:val="clear" w:color="auto" w:fill="FFFFFF"/>
        </w:rPr>
        <w:t xml:space="preserve"> uz Daniela 7. un Caharijas 12</w:t>
      </w:r>
      <w:r w:rsidR="00864C7A">
        <w:rPr>
          <w:rFonts w:ascii="Cambria" w:hAnsi="Cambria"/>
          <w:b w:val="0"/>
          <w:bCs w:val="0"/>
          <w:shd w:val="clear" w:color="auto" w:fill="FFFFFF"/>
        </w:rPr>
        <w:t>. nodaļu. Vārds “Viņš” Atkl. 1:</w:t>
      </w:r>
      <w:r w:rsidRPr="000B4A07">
        <w:rPr>
          <w:rFonts w:ascii="Cambria" w:hAnsi="Cambria"/>
          <w:b w:val="0"/>
          <w:bCs w:val="0"/>
          <w:shd w:val="clear" w:color="auto" w:fill="FFFFFF"/>
        </w:rPr>
        <w:t xml:space="preserve">7" (NKJV) skaidri attiecas uz Jēzu, jo par Viņu runāts iepriekšējos divos pantos. “Nāks padebešos” (NIV) atgādina Cilvēka Dēlu, kas nāk ar padebešiem pie </w:t>
      </w:r>
      <w:r w:rsidR="00864C7A">
        <w:rPr>
          <w:rFonts w:ascii="Cambria" w:hAnsi="Cambria"/>
          <w:b w:val="0"/>
          <w:bCs w:val="0"/>
          <w:shd w:val="clear" w:color="auto" w:fill="FFFFFF"/>
        </w:rPr>
        <w:t>Cienījamā sirmgalvja</w:t>
      </w:r>
      <w:r w:rsidRPr="000B4A07">
        <w:rPr>
          <w:rFonts w:ascii="Cambria" w:hAnsi="Cambria"/>
          <w:b w:val="0"/>
          <w:bCs w:val="0"/>
          <w:shd w:val="clear" w:color="auto" w:fill="FFFFFF"/>
        </w:rPr>
        <w:t xml:space="preserve"> saņem varu pār visām zemes ķēniņvalstīm (Dan.7:13, 14). Atklāsmes grāmatā Jēzus tiesības valdīt pār šo zemi tiek atzītas </w:t>
      </w:r>
      <w:r w:rsidR="00864C7A">
        <w:rPr>
          <w:rFonts w:ascii="Cambria" w:hAnsi="Cambria"/>
          <w:b w:val="0"/>
          <w:bCs w:val="0"/>
          <w:shd w:val="clear" w:color="auto" w:fill="FFFFFF"/>
        </w:rPr>
        <w:t>D</w:t>
      </w:r>
      <w:r w:rsidRPr="000B4A07">
        <w:rPr>
          <w:rFonts w:ascii="Cambria" w:hAnsi="Cambria"/>
          <w:b w:val="0"/>
          <w:bCs w:val="0"/>
          <w:shd w:val="clear" w:color="auto" w:fill="FFFFFF"/>
        </w:rPr>
        <w:t xml:space="preserve">ebesīs, Viņam uzbraucot </w:t>
      </w:r>
      <w:r w:rsidR="009B0ECF">
        <w:rPr>
          <w:rFonts w:ascii="Cambria" w:hAnsi="Cambria"/>
          <w:b w:val="0"/>
          <w:bCs w:val="0"/>
          <w:shd w:val="clear" w:color="auto" w:fill="FFFFFF"/>
        </w:rPr>
        <w:t>tajās</w:t>
      </w:r>
      <w:r w:rsidRPr="000B4A07">
        <w:rPr>
          <w:rFonts w:ascii="Cambria" w:hAnsi="Cambria"/>
          <w:b w:val="0"/>
          <w:bCs w:val="0"/>
          <w:shd w:val="clear" w:color="auto" w:fill="FFFFFF"/>
        </w:rPr>
        <w:t xml:space="preserve"> (Atkl. 5), un uz zemes, otrreiz nākot </w:t>
      </w:r>
      <w:r w:rsidR="009B0ECF">
        <w:rPr>
          <w:rFonts w:ascii="Cambria" w:hAnsi="Cambria"/>
          <w:b w:val="0"/>
          <w:bCs w:val="0"/>
          <w:shd w:val="clear" w:color="auto" w:fill="FFFFFF"/>
        </w:rPr>
        <w:t>uz to</w:t>
      </w:r>
      <w:r w:rsidRPr="000B4A07">
        <w:rPr>
          <w:rFonts w:ascii="Cambria" w:hAnsi="Cambria"/>
          <w:b w:val="0"/>
          <w:bCs w:val="0"/>
          <w:shd w:val="clear" w:color="auto" w:fill="FFFFFF"/>
        </w:rPr>
        <w:t>(Atkl.1: 7).</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hAnsi="Cambria"/>
          <w:b w:val="0"/>
          <w:bCs w:val="0"/>
          <w:shd w:val="clear" w:color="auto" w:fill="FFFFFF"/>
        </w:rPr>
        <w:t>Norāde uz Cahariju ir īpaši interesanta. Atzīmējiet paralēles starp Caharijas 12. nodaļu un Atklāsmes grāmatu. Cah. 12: 7, 8 tas ir Jahve, kurš nāk. Atklāsmes grāmatā nāk Jēzus. Cah. 12:10 tiek caurdurts Jahve. Atklāsmes grāmatā tiek caurdurts Jēzus. Caharijas grāmatā tie ir Jeruzalemes iedzīvotāji, kas redz Dievu nākam (Cah. 12:8-10); Atklāsmes grāmatā visa zeme redz Jēzu nākam. Cah. 12:1</w:t>
      </w:r>
      <w:r w:rsidR="009B0ECF">
        <w:rPr>
          <w:rFonts w:ascii="Cambria" w:hAnsi="Cambria"/>
          <w:b w:val="0"/>
          <w:bCs w:val="0"/>
          <w:shd w:val="clear" w:color="auto" w:fill="FFFFFF"/>
        </w:rPr>
        <w:t>2</w:t>
      </w:r>
      <w:r w:rsidRPr="000B4A07">
        <w:rPr>
          <w:rFonts w:ascii="Cambria" w:hAnsi="Cambria"/>
          <w:b w:val="0"/>
          <w:bCs w:val="0"/>
          <w:shd w:val="clear" w:color="auto" w:fill="FFFFFF"/>
        </w:rPr>
        <w:t xml:space="preserve"> Jeruzalemes </w:t>
      </w:r>
      <w:r w:rsidR="009B0ECF">
        <w:rPr>
          <w:rFonts w:ascii="Cambria" w:hAnsi="Cambria"/>
          <w:b w:val="0"/>
          <w:bCs w:val="0"/>
          <w:shd w:val="clear" w:color="auto" w:fill="FFFFFF"/>
        </w:rPr>
        <w:t>ciltis</w:t>
      </w:r>
      <w:r w:rsidRPr="000B4A07">
        <w:rPr>
          <w:rFonts w:ascii="Cambria" w:hAnsi="Cambria"/>
          <w:b w:val="0"/>
          <w:bCs w:val="0"/>
          <w:shd w:val="clear" w:color="auto" w:fill="FFFFFF"/>
        </w:rPr>
        <w:t xml:space="preserve"> sēro; Atklāsmes grāmatā sēro visas zemes ciltis.</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hAnsi="Cambria"/>
          <w:b w:val="0"/>
          <w:bCs w:val="0"/>
          <w:shd w:val="clear" w:color="auto" w:fill="FFFFFF"/>
        </w:rPr>
        <w:t xml:space="preserve">Atklāsmes grāmatā uzsvars tiek pārcelts no Jahves uz Jēzu. </w:t>
      </w:r>
      <w:r w:rsidR="009B0ECF">
        <w:rPr>
          <w:rFonts w:ascii="Cambria" w:hAnsi="Cambria"/>
          <w:b w:val="0"/>
          <w:bCs w:val="0"/>
          <w:shd w:val="clear" w:color="auto" w:fill="FFFFFF"/>
        </w:rPr>
        <w:t>L</w:t>
      </w:r>
      <w:r w:rsidRPr="000B4A07">
        <w:rPr>
          <w:rFonts w:ascii="Cambria" w:hAnsi="Cambria"/>
          <w:b w:val="0"/>
          <w:bCs w:val="0"/>
          <w:shd w:val="clear" w:color="auto" w:fill="FFFFFF"/>
        </w:rPr>
        <w:t xml:space="preserve">īdzīga pāreja </w:t>
      </w:r>
      <w:r w:rsidR="009B0ECF">
        <w:rPr>
          <w:rFonts w:ascii="Cambria" w:hAnsi="Cambria"/>
          <w:b w:val="0"/>
          <w:bCs w:val="0"/>
          <w:shd w:val="clear" w:color="auto" w:fill="FFFFFF"/>
        </w:rPr>
        <w:t>ir</w:t>
      </w:r>
      <w:r w:rsidR="009B0ECF" w:rsidRPr="000B4A07">
        <w:rPr>
          <w:rFonts w:ascii="Cambria" w:hAnsi="Cambria"/>
          <w:b w:val="0"/>
          <w:bCs w:val="0"/>
          <w:shd w:val="clear" w:color="auto" w:fill="FFFFFF"/>
        </w:rPr>
        <w:t xml:space="preserve"> </w:t>
      </w:r>
      <w:r w:rsidRPr="000B4A07">
        <w:rPr>
          <w:rFonts w:ascii="Cambria" w:hAnsi="Cambria"/>
          <w:b w:val="0"/>
          <w:bCs w:val="0"/>
          <w:shd w:val="clear" w:color="auto" w:fill="FFFFFF"/>
        </w:rPr>
        <w:t>no Izraēla burtisk</w:t>
      </w:r>
      <w:r w:rsidR="009B0ECF">
        <w:rPr>
          <w:rFonts w:ascii="Cambria" w:hAnsi="Cambria"/>
          <w:b w:val="0"/>
          <w:bCs w:val="0"/>
          <w:shd w:val="clear" w:color="auto" w:fill="FFFFFF"/>
        </w:rPr>
        <w:t>u, lokālu</w:t>
      </w:r>
      <w:r w:rsidRPr="000B4A07">
        <w:rPr>
          <w:rFonts w:ascii="Cambria" w:hAnsi="Cambria"/>
          <w:b w:val="0"/>
          <w:bCs w:val="0"/>
          <w:shd w:val="clear" w:color="auto" w:fill="FFFFFF"/>
        </w:rPr>
        <w:t xml:space="preserve"> </w:t>
      </w:r>
      <w:r w:rsidR="009B0ECF">
        <w:rPr>
          <w:rFonts w:ascii="Cambria" w:hAnsi="Cambria"/>
          <w:b w:val="0"/>
          <w:bCs w:val="0"/>
          <w:shd w:val="clear" w:color="auto" w:fill="FFFFFF"/>
        </w:rPr>
        <w:t>vēsturi</w:t>
      </w:r>
      <w:r w:rsidRPr="000B4A07">
        <w:rPr>
          <w:rFonts w:ascii="Cambria" w:hAnsi="Cambria"/>
          <w:b w:val="0"/>
          <w:bCs w:val="0"/>
          <w:shd w:val="clear" w:color="auto" w:fill="FFFFFF"/>
        </w:rPr>
        <w:t xml:space="preserve"> uz evaņģēlija  un draudzes garīgo un vispasaules ietekmi.</w:t>
      </w:r>
    </w:p>
    <w:p w:rsidR="00825F82" w:rsidRPr="000B4A07" w:rsidRDefault="000B4A07" w:rsidP="000B4A07">
      <w:pPr>
        <w:pStyle w:val="Heading3"/>
        <w:spacing w:after="0"/>
        <w:rPr>
          <w:rFonts w:ascii="Cambria" w:hAnsi="Cambria"/>
          <w:shd w:val="clear" w:color="auto" w:fill="FFFFFF"/>
        </w:rPr>
      </w:pPr>
      <w:r w:rsidRPr="000B4A07">
        <w:rPr>
          <w:rFonts w:ascii="Cambria" w:eastAsia="Arial Unicode MS" w:hAnsi="Cambria" w:cs="Arial Unicode MS"/>
          <w:shd w:val="clear" w:color="auto" w:fill="FFFFFF"/>
        </w:rPr>
        <w:t xml:space="preserve">TREŠĀ DAĻA </w:t>
      </w:r>
      <w:r w:rsidR="009B0ECF" w:rsidRPr="002D359E">
        <w:rPr>
          <w:rFonts w:ascii="Cambria" w:hAnsi="Cambria"/>
          <w:b w:val="0"/>
        </w:rPr>
        <w:t>–</w:t>
      </w:r>
      <w:r w:rsidRPr="000B4A07">
        <w:rPr>
          <w:rFonts w:ascii="Cambria" w:eastAsia="Arial Unicode MS" w:hAnsi="Cambria" w:cs="Arial Unicode MS"/>
          <w:shd w:val="clear" w:color="auto" w:fill="FFFFFF"/>
        </w:rPr>
        <w:t xml:space="preserve"> PRAKSE</w:t>
      </w:r>
      <w:r w:rsidR="009B0ECF">
        <w:rPr>
          <w:rFonts w:ascii="Cambria" w:eastAsia="Arial Unicode MS" w:hAnsi="Cambria" w:cs="Arial Unicode MS"/>
          <w:shd w:val="clear" w:color="auto" w:fill="FFFFFF"/>
        </w:rPr>
        <w:t>.</w:t>
      </w:r>
    </w:p>
    <w:p w:rsidR="00825F82" w:rsidRPr="000B4A07" w:rsidRDefault="000B4A07" w:rsidP="009B0ECF">
      <w:pPr>
        <w:pStyle w:val="Heading3"/>
        <w:numPr>
          <w:ilvl w:val="0"/>
          <w:numId w:val="9"/>
        </w:numPr>
        <w:spacing w:after="0"/>
        <w:ind w:left="0" w:firstLine="357"/>
        <w:rPr>
          <w:rFonts w:ascii="Cambria" w:hAnsi="Cambria"/>
          <w:b w:val="0"/>
          <w:bCs w:val="0"/>
        </w:rPr>
      </w:pPr>
      <w:r w:rsidRPr="000B4A07">
        <w:rPr>
          <w:rFonts w:ascii="Cambria" w:hAnsi="Cambria"/>
          <w:b w:val="0"/>
          <w:bCs w:val="0"/>
          <w:shd w:val="clear" w:color="auto" w:fill="FFFFFF"/>
        </w:rPr>
        <w:t>Nodarbība pievēršas Atklāsmes grāmatas ievadam jeb prologam (Atkl. 1:1</w:t>
      </w:r>
      <w:r w:rsidR="009B0ECF" w:rsidRPr="002D359E">
        <w:rPr>
          <w:rFonts w:ascii="Cambria" w:hAnsi="Cambria"/>
          <w:b w:val="0"/>
        </w:rPr>
        <w:t>–</w:t>
      </w:r>
      <w:r w:rsidRPr="000B4A07">
        <w:rPr>
          <w:rFonts w:ascii="Cambria" w:hAnsi="Cambria"/>
          <w:b w:val="0"/>
          <w:bCs w:val="0"/>
          <w:shd w:val="clear" w:color="auto" w:fill="FFFFFF"/>
        </w:rPr>
        <w:t>8). Viens no veidiem, kā uzsākt stundu, ir jautāt: "Kāds ir jūsu mīļākais Bībeles stāsts?" Dalībnieki varētu sniegt tādas atbildes kā "mazais Mozus niedrēs", “Daniēla un viņa draugu pārbaudījums ēšanas jautājumā Dan.</w:t>
      </w:r>
      <w:r w:rsidR="009B0ECF">
        <w:rPr>
          <w:rFonts w:ascii="Cambria" w:hAnsi="Cambria"/>
          <w:b w:val="0"/>
          <w:bCs w:val="0"/>
          <w:shd w:val="clear" w:color="auto" w:fill="FFFFFF"/>
        </w:rPr>
        <w:t xml:space="preserve"> </w:t>
      </w:r>
      <w:r w:rsidRPr="000B4A07">
        <w:rPr>
          <w:rFonts w:ascii="Cambria" w:hAnsi="Cambria"/>
          <w:b w:val="0"/>
          <w:bCs w:val="0"/>
          <w:shd w:val="clear" w:color="auto" w:fill="FFFFFF"/>
        </w:rPr>
        <w:t xml:space="preserve">1. nodaļā”, “ganuzēna Dāvida svaidīšana”, “eņģeļi apciemo jaundzimušo Jēzu”. </w:t>
      </w:r>
      <w:r w:rsidRPr="009B0ECF">
        <w:rPr>
          <w:rFonts w:ascii="Cambria" w:hAnsi="Cambria"/>
          <w:bCs w:val="0"/>
          <w:i/>
          <w:shd w:val="clear" w:color="auto" w:fill="FFFFFF"/>
        </w:rPr>
        <w:t>Kā Bībeles stāsta vai grāmatas ievads ietekmē veidu, kādā jūs izprotat pārējo stāstu?</w:t>
      </w:r>
    </w:p>
    <w:p w:rsidR="00825F82" w:rsidRPr="000B4A07" w:rsidRDefault="000B4A07" w:rsidP="009B0ECF">
      <w:pPr>
        <w:pStyle w:val="Heading3"/>
        <w:numPr>
          <w:ilvl w:val="0"/>
          <w:numId w:val="4"/>
        </w:numPr>
        <w:spacing w:after="0"/>
        <w:ind w:left="0" w:firstLine="357"/>
        <w:rPr>
          <w:rFonts w:ascii="Cambria" w:hAnsi="Cambria"/>
          <w:b w:val="0"/>
          <w:bCs w:val="0"/>
        </w:rPr>
      </w:pPr>
      <w:r w:rsidRPr="000B4A07">
        <w:rPr>
          <w:rFonts w:ascii="Cambria" w:hAnsi="Cambria"/>
          <w:b w:val="0"/>
          <w:bCs w:val="0"/>
          <w:shd w:val="clear" w:color="auto" w:fill="FFFFFF"/>
        </w:rPr>
        <w:t xml:space="preserve">Stundas viela izceļ divas lietas, kas ir ļoti nozīmīgas visā Atklāsmes grāmatā: a) Jēzus Kristus </w:t>
      </w:r>
      <w:r w:rsidR="009B0ECF">
        <w:rPr>
          <w:rFonts w:ascii="Cambria" w:hAnsi="Cambria"/>
          <w:b w:val="0"/>
          <w:bCs w:val="0"/>
          <w:shd w:val="clear" w:color="auto" w:fill="FFFFFF"/>
        </w:rPr>
        <w:t>centrālo lomu</w:t>
      </w:r>
      <w:r w:rsidRPr="000B4A07">
        <w:rPr>
          <w:rFonts w:ascii="Cambria" w:hAnsi="Cambria"/>
          <w:b w:val="0"/>
          <w:bCs w:val="0"/>
          <w:shd w:val="clear" w:color="auto" w:fill="FFFFFF"/>
        </w:rPr>
        <w:t xml:space="preserve">, b) Atklāsmes grāmatas vēsturisko skatījumu. Skolotājs var aicināt dalībniekus pārrunāt šādus jautājumus: </w:t>
      </w:r>
      <w:r w:rsidRPr="009B0ECF">
        <w:rPr>
          <w:rFonts w:ascii="Cambria" w:hAnsi="Cambria"/>
          <w:bCs w:val="0"/>
          <w:i/>
          <w:shd w:val="clear" w:color="auto" w:fill="FFFFFF"/>
        </w:rPr>
        <w:t>kāda ir vēsturiskās pieejas vērtība mūsdienu pasaulē? Kā Atklāsmes grāmatas vēsturiskās pieejas vēstures detaļas pagodina Jēzu Kristu kā visu cerību centru?</w:t>
      </w:r>
      <w:r w:rsidRPr="000B4A07">
        <w:rPr>
          <w:rFonts w:ascii="Cambria" w:hAnsi="Cambria"/>
          <w:b w:val="0"/>
          <w:bCs w:val="0"/>
          <w:shd w:val="clear" w:color="auto" w:fill="FFFFFF"/>
        </w:rPr>
        <w:t xml:space="preserve"> Dažas atbildes uz  uz pirmajiem jautājumiem: vēsturiskā pieeja (a) atbild uz  lielo filozofisko jautājumu: kas es esmu? No kurienes nāku?</w:t>
      </w:r>
      <w:r w:rsidR="009B0ECF">
        <w:rPr>
          <w:rFonts w:ascii="Cambria" w:hAnsi="Cambria"/>
          <w:b w:val="0"/>
          <w:bCs w:val="0"/>
          <w:shd w:val="clear" w:color="auto" w:fill="FFFFFF"/>
        </w:rPr>
        <w:t xml:space="preserve"> </w:t>
      </w:r>
      <w:r w:rsidRPr="000B4A07">
        <w:rPr>
          <w:rFonts w:ascii="Cambria" w:hAnsi="Cambria"/>
          <w:b w:val="0"/>
          <w:bCs w:val="0"/>
          <w:shd w:val="clear" w:color="auto" w:fill="FFFFFF"/>
        </w:rPr>
        <w:t>Kurp eju? (b) palīdz mums vēsturē ieraudzīt Dieva rokas pieskārienu; (c) haosa vidū dāvā paļāvību, ka Dievs vēl aizvien vada vēstures gaitu; (d) dāvā pārliecību: tā kā Dievs visā vēstures gaitā bijis aktīvs, mūsu cerība gala laikā arī ir droša.</w:t>
      </w:r>
    </w:p>
    <w:p w:rsidR="00825F82" w:rsidRPr="000B4A07" w:rsidRDefault="00825F82" w:rsidP="000B4A07">
      <w:pPr>
        <w:pStyle w:val="Heading3"/>
        <w:spacing w:after="0"/>
        <w:rPr>
          <w:rFonts w:ascii="Cambria" w:hAnsi="Cambria"/>
        </w:rPr>
      </w:pPr>
    </w:p>
    <w:p w:rsidR="00825F82" w:rsidRPr="000B4A07" w:rsidRDefault="00825F82" w:rsidP="000B4A07">
      <w:pPr>
        <w:pStyle w:val="Heading3"/>
        <w:spacing w:after="0"/>
        <w:rPr>
          <w:rFonts w:ascii="Cambria" w:hAnsi="Cambria"/>
        </w:rPr>
      </w:pPr>
    </w:p>
    <w:p w:rsidR="00825F82" w:rsidRPr="000B4A07" w:rsidRDefault="00825F82" w:rsidP="000B4A07">
      <w:pPr>
        <w:pStyle w:val="Heading3"/>
        <w:spacing w:after="0"/>
        <w:rPr>
          <w:rFonts w:ascii="Cambria" w:hAnsi="Cambria"/>
        </w:rPr>
      </w:pPr>
    </w:p>
    <w:p w:rsidR="00825F82" w:rsidRPr="000B4A07" w:rsidRDefault="00825F82" w:rsidP="000B4A07">
      <w:pPr>
        <w:pStyle w:val="Heading3"/>
        <w:spacing w:after="0"/>
        <w:rPr>
          <w:rFonts w:ascii="Cambria" w:hAnsi="Cambria"/>
        </w:rPr>
      </w:pPr>
    </w:p>
    <w:p w:rsidR="009B0ECF" w:rsidRDefault="009B0ECF" w:rsidP="000B4A07">
      <w:pPr>
        <w:pStyle w:val="Heading3"/>
        <w:spacing w:after="0"/>
        <w:rPr>
          <w:rFonts w:ascii="Cambria" w:eastAsia="Arial Unicode MS" w:hAnsi="Cambria" w:cs="Arial Unicode MS"/>
        </w:rPr>
      </w:pPr>
    </w:p>
    <w:p w:rsidR="009B0ECF" w:rsidRDefault="009B0ECF" w:rsidP="000B4A07">
      <w:pPr>
        <w:pStyle w:val="Heading3"/>
        <w:spacing w:after="0"/>
        <w:rPr>
          <w:rFonts w:ascii="Cambria" w:eastAsia="Arial Unicode MS" w:hAnsi="Cambria" w:cs="Arial Unicode MS"/>
        </w:rPr>
      </w:pPr>
    </w:p>
    <w:p w:rsidR="009B0ECF" w:rsidRDefault="009B0ECF" w:rsidP="000B4A07">
      <w:pPr>
        <w:pStyle w:val="Heading3"/>
        <w:spacing w:after="0"/>
        <w:rPr>
          <w:rFonts w:ascii="Cambria" w:eastAsia="Arial Unicode MS" w:hAnsi="Cambria" w:cs="Arial Unicode MS"/>
        </w:rPr>
      </w:pPr>
    </w:p>
    <w:p w:rsidR="009B0ECF" w:rsidRDefault="009B0ECF" w:rsidP="000B4A07">
      <w:pPr>
        <w:pStyle w:val="Heading3"/>
        <w:spacing w:after="0"/>
        <w:rPr>
          <w:rFonts w:ascii="Cambria" w:eastAsia="Arial Unicode MS" w:hAnsi="Cambria" w:cs="Arial Unicode MS"/>
        </w:rPr>
      </w:pPr>
    </w:p>
    <w:p w:rsidR="009B0ECF" w:rsidRDefault="009B0ECF" w:rsidP="000B4A07">
      <w:pPr>
        <w:pStyle w:val="Heading3"/>
        <w:spacing w:after="0"/>
        <w:rPr>
          <w:rFonts w:ascii="Cambria" w:eastAsia="Arial Unicode MS" w:hAnsi="Cambria" w:cs="Arial Unicode MS"/>
        </w:rPr>
      </w:pPr>
    </w:p>
    <w:p w:rsidR="00825F82" w:rsidRPr="009B0ECF" w:rsidRDefault="000B4A07" w:rsidP="000B4A07">
      <w:pPr>
        <w:pStyle w:val="Heading3"/>
        <w:spacing w:after="0"/>
        <w:rPr>
          <w:rFonts w:ascii="Cambria" w:hAnsi="Cambria"/>
          <w:i/>
        </w:rPr>
      </w:pPr>
      <w:r w:rsidRPr="009B0ECF">
        <w:rPr>
          <w:rFonts w:ascii="Cambria" w:eastAsia="Arial Unicode MS" w:hAnsi="Cambria" w:cs="Arial Unicode MS"/>
          <w:i/>
        </w:rPr>
        <w:lastRenderedPageBreak/>
        <w:t>Otrā tēma</w:t>
      </w:r>
    </w:p>
    <w:p w:rsidR="00825F82" w:rsidRPr="000B4A07" w:rsidRDefault="000B4A07" w:rsidP="000B4A07">
      <w:pPr>
        <w:pStyle w:val="Heading1"/>
        <w:spacing w:after="0"/>
        <w:rPr>
          <w:rFonts w:ascii="Cambria" w:hAnsi="Cambria"/>
        </w:rPr>
      </w:pPr>
      <w:r w:rsidRPr="000B4A07">
        <w:rPr>
          <w:rFonts w:ascii="Cambria" w:hAnsi="Cambria"/>
        </w:rPr>
        <w:t>Starp lukturiem</w:t>
      </w:r>
    </w:p>
    <w:p w:rsidR="00DF16C0" w:rsidRDefault="00DF16C0" w:rsidP="000B4A07">
      <w:pPr>
        <w:pStyle w:val="Body"/>
        <w:spacing w:after="0"/>
        <w:rPr>
          <w:rFonts w:ascii="Cambria" w:hAnsi="Cambria"/>
        </w:rPr>
      </w:pPr>
    </w:p>
    <w:p w:rsidR="00825F82" w:rsidRPr="000B4A07" w:rsidRDefault="000B4A07" w:rsidP="000B4A07">
      <w:pPr>
        <w:pStyle w:val="Body"/>
        <w:spacing w:after="0"/>
        <w:rPr>
          <w:rFonts w:ascii="Cambria" w:hAnsi="Cambria"/>
        </w:rPr>
      </w:pPr>
      <w:r w:rsidRPr="000B4A07">
        <w:rPr>
          <w:rFonts w:ascii="Cambria" w:hAnsi="Cambria"/>
        </w:rPr>
        <w:t>PIRMĀ DAĻA – PĀRSKATS</w:t>
      </w:r>
    </w:p>
    <w:p w:rsidR="00825F82" w:rsidRPr="000B4A07" w:rsidRDefault="000B4A07" w:rsidP="000B4A07">
      <w:pPr>
        <w:pStyle w:val="Body"/>
        <w:spacing w:after="0"/>
        <w:rPr>
          <w:rFonts w:ascii="Cambria" w:hAnsi="Cambria"/>
          <w:shd w:val="clear" w:color="auto" w:fill="FFFFFF"/>
        </w:rPr>
      </w:pPr>
      <w:r w:rsidRPr="000B4A07">
        <w:rPr>
          <w:rFonts w:ascii="Cambria" w:hAnsi="Cambria"/>
          <w:b/>
          <w:bCs/>
          <w:shd w:val="clear" w:color="auto" w:fill="FFFFFF"/>
        </w:rPr>
        <w:t>Pamatdoma</w:t>
      </w:r>
      <w:r w:rsidRPr="000B4A07">
        <w:rPr>
          <w:rFonts w:ascii="Cambria" w:hAnsi="Cambria"/>
          <w:shd w:val="clear" w:color="auto" w:fill="FFFFFF"/>
        </w:rPr>
        <w:t xml:space="preserve">: </w:t>
      </w:r>
      <w:r w:rsidRPr="000B4A07">
        <w:rPr>
          <w:rFonts w:ascii="Cambria" w:hAnsi="Cambria"/>
        </w:rPr>
        <w:t>Atkl. 2:7</w:t>
      </w:r>
      <w:r w:rsidRPr="000B4A07">
        <w:rPr>
          <w:rFonts w:ascii="Cambria" w:hAnsi="Cambria"/>
          <w:shd w:val="clear" w:color="auto" w:fill="FFFFFF"/>
        </w:rPr>
        <w:t>.</w:t>
      </w:r>
    </w:p>
    <w:p w:rsidR="00825F82" w:rsidRPr="000B4A07" w:rsidRDefault="00DF16C0" w:rsidP="000B4A07">
      <w:pPr>
        <w:pStyle w:val="Heading3"/>
        <w:spacing w:after="0"/>
        <w:rPr>
          <w:rFonts w:ascii="Cambria" w:hAnsi="Cambria"/>
          <w:shd w:val="clear" w:color="auto" w:fill="FFFFFF"/>
        </w:rPr>
      </w:pPr>
      <w:r>
        <w:rPr>
          <w:rFonts w:ascii="Cambria" w:eastAsia="Arial Unicode MS" w:hAnsi="Cambria" w:cs="Arial Unicode MS"/>
          <w:shd w:val="clear" w:color="auto" w:fill="FFFFFF"/>
        </w:rPr>
        <w:t>Centrālais uzsvars</w:t>
      </w:r>
      <w:r w:rsidR="000B4A07" w:rsidRPr="000B4A07">
        <w:rPr>
          <w:rFonts w:ascii="Cambria" w:eastAsia="Arial Unicode MS" w:hAnsi="Cambria" w:cs="Arial Unicode MS"/>
          <w:shd w:val="clear" w:color="auto" w:fill="FFFFFF"/>
        </w:rPr>
        <w:t xml:space="preserve">: </w:t>
      </w:r>
      <w:r w:rsidR="000B4A07" w:rsidRPr="000B4A07">
        <w:rPr>
          <w:rFonts w:ascii="Cambria" w:eastAsia="Arial Unicode MS" w:hAnsi="Cambria" w:cs="Arial Unicode MS"/>
          <w:b w:val="0"/>
          <w:bCs w:val="0"/>
          <w:shd w:val="clear" w:color="auto" w:fill="FFFFFF"/>
        </w:rPr>
        <w:t>uzmanības centrā būs i</w:t>
      </w:r>
      <w:r>
        <w:rPr>
          <w:rFonts w:ascii="Cambria" w:eastAsia="Arial Unicode MS" w:hAnsi="Cambria" w:cs="Arial Unicode MS"/>
          <w:b w:val="0"/>
          <w:bCs w:val="0"/>
          <w:shd w:val="clear" w:color="auto" w:fill="FFFFFF"/>
        </w:rPr>
        <w:t xml:space="preserve">evads vēstīm </w:t>
      </w:r>
      <w:r w:rsidR="000B4A07" w:rsidRPr="000B4A07">
        <w:rPr>
          <w:rFonts w:ascii="Cambria" w:eastAsia="Arial Unicode MS" w:hAnsi="Cambria" w:cs="Arial Unicode MS"/>
          <w:b w:val="0"/>
          <w:bCs w:val="0"/>
          <w:shd w:val="clear" w:color="auto" w:fill="FFFFFF"/>
        </w:rPr>
        <w:t>septiņām draudzēm (Atkl. 1:9</w:t>
      </w:r>
      <w:r w:rsidRPr="002D359E">
        <w:rPr>
          <w:rFonts w:ascii="Cambria" w:hAnsi="Cambria"/>
          <w:b w:val="0"/>
        </w:rPr>
        <w:t>–</w:t>
      </w:r>
      <w:r w:rsidR="000B4A07" w:rsidRPr="000B4A07">
        <w:rPr>
          <w:rFonts w:ascii="Cambria" w:eastAsia="Arial Unicode MS" w:hAnsi="Cambria" w:cs="Arial Unicode MS"/>
          <w:b w:val="0"/>
          <w:bCs w:val="0"/>
          <w:shd w:val="clear" w:color="auto" w:fill="FFFFFF"/>
        </w:rPr>
        <w:t>2:7).</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eastAsia="Arial Unicode MS" w:hAnsi="Cambria" w:cs="Arial Unicode MS"/>
          <w:shd w:val="clear" w:color="auto" w:fill="FFFFFF"/>
        </w:rPr>
        <w:t xml:space="preserve">Ievads: </w:t>
      </w:r>
      <w:r w:rsidRPr="000B4A07">
        <w:rPr>
          <w:rFonts w:ascii="Cambria" w:eastAsia="Arial Unicode MS" w:hAnsi="Cambria" w:cs="Arial Unicode MS"/>
          <w:b w:val="0"/>
          <w:bCs w:val="0"/>
          <w:shd w:val="clear" w:color="auto" w:fill="FFFFFF"/>
        </w:rPr>
        <w:t>Atkl. 1:9</w:t>
      </w:r>
      <w:r w:rsidR="00DF16C0" w:rsidRPr="002D359E">
        <w:rPr>
          <w:rFonts w:ascii="Cambria" w:hAnsi="Cambria"/>
          <w:b w:val="0"/>
        </w:rPr>
        <w:t>–</w:t>
      </w:r>
      <w:r w:rsidRPr="000B4A07">
        <w:rPr>
          <w:rFonts w:ascii="Cambria" w:eastAsia="Arial Unicode MS" w:hAnsi="Cambria" w:cs="Arial Unicode MS"/>
          <w:b w:val="0"/>
          <w:bCs w:val="0"/>
          <w:shd w:val="clear" w:color="auto" w:fill="FFFFFF"/>
        </w:rPr>
        <w:t>20 nodrošina fonu vēstījumiem septiņām draudzēm, kas atrodami 2. un 3. nodaļā. Kristus krāšņās atklāsme</w:t>
      </w:r>
      <w:r w:rsidR="00DF16C0">
        <w:rPr>
          <w:rFonts w:ascii="Cambria" w:eastAsia="Arial Unicode MS" w:hAnsi="Cambria" w:cs="Arial Unicode MS"/>
          <w:b w:val="0"/>
          <w:bCs w:val="0"/>
          <w:shd w:val="clear" w:color="auto" w:fill="FFFFFF"/>
        </w:rPr>
        <w:t>s</w:t>
      </w:r>
      <w:r w:rsidRPr="000B4A07">
        <w:rPr>
          <w:rFonts w:ascii="Cambria" w:eastAsia="Arial Unicode MS" w:hAnsi="Cambria" w:cs="Arial Unicode MS"/>
          <w:b w:val="0"/>
          <w:bCs w:val="0"/>
          <w:shd w:val="clear" w:color="auto" w:fill="FFFFFF"/>
        </w:rPr>
        <w:t xml:space="preserve"> aspekti nodrošina unikālu </w:t>
      </w:r>
      <w:r w:rsidR="00DF16C0">
        <w:rPr>
          <w:rFonts w:ascii="Cambria" w:eastAsia="Arial Unicode MS" w:hAnsi="Cambria" w:cs="Arial Unicode MS"/>
          <w:b w:val="0"/>
          <w:bCs w:val="0"/>
          <w:shd w:val="clear" w:color="auto" w:fill="FFFFFF"/>
        </w:rPr>
        <w:t>ievirzi</w:t>
      </w:r>
      <w:r w:rsidRPr="000B4A07">
        <w:rPr>
          <w:rFonts w:ascii="Cambria" w:eastAsia="Arial Unicode MS" w:hAnsi="Cambria" w:cs="Arial Unicode MS"/>
          <w:b w:val="0"/>
          <w:bCs w:val="0"/>
          <w:shd w:val="clear" w:color="auto" w:fill="FFFFFF"/>
        </w:rPr>
        <w:t xml:space="preserve"> katra</w:t>
      </w:r>
      <w:r w:rsidR="00DF16C0">
        <w:rPr>
          <w:rFonts w:ascii="Cambria" w:eastAsia="Arial Unicode MS" w:hAnsi="Cambria" w:cs="Arial Unicode MS"/>
          <w:b w:val="0"/>
          <w:bCs w:val="0"/>
          <w:shd w:val="clear" w:color="auto" w:fill="FFFFFF"/>
        </w:rPr>
        <w:t>i</w:t>
      </w:r>
      <w:r w:rsidRPr="000B4A07">
        <w:rPr>
          <w:rFonts w:ascii="Cambria" w:eastAsia="Arial Unicode MS" w:hAnsi="Cambria" w:cs="Arial Unicode MS"/>
          <w:b w:val="0"/>
          <w:bCs w:val="0"/>
          <w:shd w:val="clear" w:color="auto" w:fill="FFFFFF"/>
        </w:rPr>
        <w:t xml:space="preserve"> no septiņ</w:t>
      </w:r>
      <w:r w:rsidR="00DF16C0">
        <w:rPr>
          <w:rFonts w:ascii="Cambria" w:eastAsia="Arial Unicode MS" w:hAnsi="Cambria" w:cs="Arial Unicode MS"/>
          <w:b w:val="0"/>
          <w:bCs w:val="0"/>
          <w:shd w:val="clear" w:color="auto" w:fill="FFFFFF"/>
        </w:rPr>
        <w:t>ā</w:t>
      </w:r>
      <w:r w:rsidRPr="000B4A07">
        <w:rPr>
          <w:rFonts w:ascii="Cambria" w:eastAsia="Arial Unicode MS" w:hAnsi="Cambria" w:cs="Arial Unicode MS"/>
          <w:b w:val="0"/>
          <w:bCs w:val="0"/>
          <w:shd w:val="clear" w:color="auto" w:fill="FFFFFF"/>
        </w:rPr>
        <w:t xml:space="preserve">m </w:t>
      </w:r>
      <w:r w:rsidR="00DF16C0">
        <w:rPr>
          <w:rFonts w:ascii="Cambria" w:eastAsia="Arial Unicode MS" w:hAnsi="Cambria" w:cs="Arial Unicode MS"/>
          <w:b w:val="0"/>
          <w:bCs w:val="0"/>
          <w:shd w:val="clear" w:color="auto" w:fill="FFFFFF"/>
        </w:rPr>
        <w:t>vēstīm</w:t>
      </w:r>
      <w:r w:rsidRPr="000B4A07">
        <w:rPr>
          <w:rFonts w:ascii="Cambria" w:eastAsia="Arial Unicode MS" w:hAnsi="Cambria" w:cs="Arial Unicode MS"/>
          <w:b w:val="0"/>
          <w:bCs w:val="0"/>
          <w:shd w:val="clear" w:color="auto" w:fill="FFFFFF"/>
        </w:rPr>
        <w:t xml:space="preserve">. Jēzus zina katru no septiņām draudzēm un satiekas ar tām tur, kur </w:t>
      </w:r>
      <w:r w:rsidR="00DF16C0">
        <w:rPr>
          <w:rFonts w:ascii="Cambria" w:eastAsia="Arial Unicode MS" w:hAnsi="Cambria" w:cs="Arial Unicode MS"/>
          <w:b w:val="0"/>
          <w:bCs w:val="0"/>
          <w:shd w:val="clear" w:color="auto" w:fill="FFFFFF"/>
        </w:rPr>
        <w:t>tās</w:t>
      </w:r>
      <w:r w:rsidRPr="000B4A07">
        <w:rPr>
          <w:rFonts w:ascii="Cambria" w:eastAsia="Arial Unicode MS" w:hAnsi="Cambria" w:cs="Arial Unicode MS"/>
          <w:b w:val="0"/>
          <w:bCs w:val="0"/>
          <w:shd w:val="clear" w:color="auto" w:fill="FFFFFF"/>
        </w:rPr>
        <w:t xml:space="preserve"> ir. Nodarbība tiek noslēgta ar detalizētāku ieskatu vēstījumā Efezas draudzei (Atkl. 2:1-7).</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eastAsia="Arial Unicode MS" w:hAnsi="Cambria" w:cs="Arial Unicode MS"/>
          <w:shd w:val="clear" w:color="auto" w:fill="FFFFFF"/>
        </w:rPr>
        <w:t>STUNDAS TĒMAS</w:t>
      </w:r>
      <w:r w:rsidR="00684894">
        <w:rPr>
          <w:rFonts w:ascii="Cambria" w:eastAsia="Arial Unicode MS" w:hAnsi="Cambria" w:cs="Arial Unicode MS"/>
          <w:shd w:val="clear" w:color="auto" w:fill="FFFFFF"/>
        </w:rPr>
        <w:t>.</w:t>
      </w:r>
      <w:r w:rsidRPr="000B4A07">
        <w:rPr>
          <w:rFonts w:ascii="Cambria" w:eastAsia="Arial Unicode MS" w:hAnsi="Cambria" w:cs="Arial Unicode MS"/>
          <w:b w:val="0"/>
          <w:bCs w:val="0"/>
          <w:shd w:val="clear" w:color="auto" w:fill="FFFFFF"/>
        </w:rPr>
        <w:t xml:space="preserve"> Galvenā rakstvieta (Atkl. 1:9</w:t>
      </w:r>
      <w:r w:rsidR="00DF16C0" w:rsidRPr="002D359E">
        <w:rPr>
          <w:rFonts w:ascii="Cambria" w:hAnsi="Cambria"/>
          <w:b w:val="0"/>
        </w:rPr>
        <w:t>–</w:t>
      </w:r>
      <w:r w:rsidRPr="000B4A07">
        <w:rPr>
          <w:rFonts w:ascii="Cambria" w:eastAsia="Arial Unicode MS" w:hAnsi="Cambria" w:cs="Arial Unicode MS"/>
          <w:b w:val="0"/>
          <w:bCs w:val="0"/>
          <w:shd w:val="clear" w:color="auto" w:fill="FFFFFF"/>
        </w:rPr>
        <w:t>2:7) iepazīstina ar šādām tēmām:</w:t>
      </w:r>
    </w:p>
    <w:p w:rsidR="00DF16C0" w:rsidRPr="00DF16C0" w:rsidRDefault="000B4A07" w:rsidP="000B4A07">
      <w:pPr>
        <w:pStyle w:val="Heading3"/>
        <w:numPr>
          <w:ilvl w:val="0"/>
          <w:numId w:val="10"/>
        </w:numPr>
        <w:spacing w:after="0"/>
        <w:rPr>
          <w:rFonts w:ascii="Cambria" w:hAnsi="Cambria"/>
        </w:rPr>
      </w:pPr>
      <w:r w:rsidRPr="000B4A07">
        <w:rPr>
          <w:rFonts w:ascii="Cambria" w:eastAsia="Arial Unicode MS" w:hAnsi="Cambria" w:cs="Arial Unicode MS"/>
          <w:shd w:val="clear" w:color="auto" w:fill="FFFFFF"/>
        </w:rPr>
        <w:t>Kunga dienas identitāte Atklāsmes 1:10.</w:t>
      </w:r>
    </w:p>
    <w:p w:rsidR="00825F82" w:rsidRPr="000B4A07" w:rsidRDefault="000B4A07" w:rsidP="00DF16C0">
      <w:pPr>
        <w:pStyle w:val="Heading3"/>
        <w:spacing w:after="0"/>
        <w:ind w:left="468" w:firstLine="0"/>
        <w:rPr>
          <w:rFonts w:ascii="Cambria" w:hAnsi="Cambria"/>
        </w:rPr>
      </w:pPr>
      <w:r w:rsidRPr="000B4A07">
        <w:rPr>
          <w:rFonts w:ascii="Cambria" w:eastAsia="Arial Unicode MS" w:hAnsi="Cambria" w:cs="Arial Unicode MS"/>
          <w:b w:val="0"/>
          <w:bCs w:val="0"/>
          <w:shd w:val="clear" w:color="auto" w:fill="FFFFFF"/>
        </w:rPr>
        <w:t xml:space="preserve">Jāņa izpratnē par Kunga dienu </w:t>
      </w:r>
      <w:r w:rsidR="00DF16C0">
        <w:rPr>
          <w:rFonts w:ascii="Cambria" w:eastAsia="Arial Unicode MS" w:hAnsi="Cambria" w:cs="Arial Unicode MS"/>
          <w:b w:val="0"/>
          <w:bCs w:val="0"/>
          <w:shd w:val="clear" w:color="auto" w:fill="FFFFFF"/>
        </w:rPr>
        <w:t>S</w:t>
      </w:r>
      <w:r w:rsidRPr="000B4A07">
        <w:rPr>
          <w:rFonts w:ascii="Cambria" w:eastAsia="Arial Unicode MS" w:hAnsi="Cambria" w:cs="Arial Unicode MS"/>
          <w:b w:val="0"/>
          <w:bCs w:val="0"/>
          <w:shd w:val="clear" w:color="auto" w:fill="FFFFFF"/>
        </w:rPr>
        <w:t>abats ir visiespējamākā izvēle.</w:t>
      </w:r>
    </w:p>
    <w:p w:rsidR="00DF16C0" w:rsidRPr="00DF16C0" w:rsidRDefault="000B4A07" w:rsidP="000B4A07">
      <w:pPr>
        <w:pStyle w:val="Heading3"/>
        <w:numPr>
          <w:ilvl w:val="0"/>
          <w:numId w:val="6"/>
        </w:numPr>
        <w:spacing w:after="0"/>
        <w:rPr>
          <w:rFonts w:ascii="Cambria" w:hAnsi="Cambria"/>
        </w:rPr>
      </w:pPr>
      <w:r w:rsidRPr="000B4A07">
        <w:rPr>
          <w:rFonts w:ascii="Cambria" w:eastAsia="Arial Unicode MS" w:hAnsi="Cambria" w:cs="Arial Unicode MS"/>
          <w:shd w:val="clear" w:color="auto" w:fill="FFFFFF"/>
        </w:rPr>
        <w:t>Jēzus sastop draudzes tur, kur tās atrodas.</w:t>
      </w:r>
    </w:p>
    <w:p w:rsidR="00825F82" w:rsidRPr="000B4A07" w:rsidRDefault="000B4A07" w:rsidP="00DF16C0">
      <w:pPr>
        <w:pStyle w:val="Heading3"/>
        <w:spacing w:after="0"/>
        <w:ind w:firstLine="468"/>
        <w:rPr>
          <w:rFonts w:ascii="Cambria" w:hAnsi="Cambria"/>
        </w:rPr>
      </w:pPr>
      <w:r w:rsidRPr="000B4A07">
        <w:rPr>
          <w:rFonts w:ascii="Cambria" w:eastAsia="Arial Unicode MS" w:hAnsi="Cambria" w:cs="Arial Unicode MS"/>
          <w:b w:val="0"/>
          <w:bCs w:val="0"/>
          <w:shd w:val="clear" w:color="auto" w:fill="FFFFFF"/>
        </w:rPr>
        <w:t>Jēzus tuvojas katrai no septiņām draudzēm ar atšķirīgā</w:t>
      </w:r>
      <w:r w:rsidR="00DF16C0">
        <w:rPr>
          <w:rFonts w:ascii="Cambria" w:eastAsia="Arial Unicode MS" w:hAnsi="Cambria" w:cs="Arial Unicode MS"/>
          <w:b w:val="0"/>
          <w:bCs w:val="0"/>
          <w:shd w:val="clear" w:color="auto" w:fill="FFFFFF"/>
        </w:rPr>
        <w:t xml:space="preserve"> veidā, kas iegūt</w:t>
      </w:r>
      <w:r w:rsidRPr="000B4A07">
        <w:rPr>
          <w:rFonts w:ascii="Cambria" w:eastAsia="Arial Unicode MS" w:hAnsi="Cambria" w:cs="Arial Unicode MS"/>
          <w:b w:val="0"/>
          <w:bCs w:val="0"/>
          <w:shd w:val="clear" w:color="auto" w:fill="FFFFFF"/>
        </w:rPr>
        <w:t>s no ievada redzējuma (Atkl. 1: 9</w:t>
      </w:r>
      <w:r w:rsidR="00DF16C0" w:rsidRPr="002D359E">
        <w:rPr>
          <w:rFonts w:ascii="Cambria" w:hAnsi="Cambria"/>
          <w:b w:val="0"/>
        </w:rPr>
        <w:t>–</w:t>
      </w:r>
      <w:r w:rsidRPr="000B4A07">
        <w:rPr>
          <w:rFonts w:ascii="Cambria" w:eastAsia="Arial Unicode MS" w:hAnsi="Cambria" w:cs="Arial Unicode MS"/>
          <w:b w:val="0"/>
          <w:bCs w:val="0"/>
          <w:shd w:val="clear" w:color="auto" w:fill="FFFFFF"/>
        </w:rPr>
        <w:t>20).</w:t>
      </w:r>
    </w:p>
    <w:p w:rsidR="00DF16C0" w:rsidRPr="00DF16C0" w:rsidRDefault="000B4A07" w:rsidP="000B4A07">
      <w:pPr>
        <w:pStyle w:val="Heading3"/>
        <w:numPr>
          <w:ilvl w:val="0"/>
          <w:numId w:val="6"/>
        </w:numPr>
        <w:spacing w:after="0"/>
        <w:rPr>
          <w:rFonts w:ascii="Cambria" w:hAnsi="Cambria"/>
        </w:rPr>
      </w:pPr>
      <w:r w:rsidRPr="000B4A07">
        <w:rPr>
          <w:rFonts w:ascii="Cambria" w:eastAsia="Arial Unicode MS" w:hAnsi="Cambria" w:cs="Arial Unicode MS"/>
          <w:shd w:val="clear" w:color="auto" w:fill="FFFFFF"/>
        </w:rPr>
        <w:t>Jāņa Atklāsmes grāmatas pamatizklāsts (balstīts uz Atkl. 1:19)</w:t>
      </w:r>
      <w:r w:rsidR="00DF16C0">
        <w:rPr>
          <w:rFonts w:ascii="Cambria" w:eastAsia="Arial Unicode MS" w:hAnsi="Cambria" w:cs="Arial Unicode MS"/>
          <w:shd w:val="clear" w:color="auto" w:fill="FFFFFF"/>
        </w:rPr>
        <w:t>.</w:t>
      </w:r>
    </w:p>
    <w:p w:rsidR="00825F82" w:rsidRPr="000B4A07" w:rsidRDefault="000B4A07" w:rsidP="00DF16C0">
      <w:pPr>
        <w:pStyle w:val="Heading3"/>
        <w:spacing w:after="0"/>
        <w:ind w:firstLine="468"/>
        <w:rPr>
          <w:rFonts w:ascii="Cambria" w:hAnsi="Cambria"/>
        </w:rPr>
      </w:pPr>
      <w:r w:rsidRPr="000B4A07">
        <w:rPr>
          <w:rFonts w:ascii="Cambria" w:eastAsia="Arial Unicode MS" w:hAnsi="Cambria" w:cs="Arial Unicode MS"/>
          <w:b w:val="0"/>
          <w:bCs w:val="0"/>
          <w:shd w:val="clear" w:color="auto" w:fill="FFFFFF"/>
        </w:rPr>
        <w:t>Atklāsmes 1:19 Jānis apkopo visu redzējumu</w:t>
      </w:r>
      <w:r w:rsidR="00DF16C0">
        <w:rPr>
          <w:rFonts w:ascii="Cambria" w:eastAsia="Arial Unicode MS" w:hAnsi="Cambria" w:cs="Arial Unicode MS"/>
          <w:b w:val="0"/>
          <w:bCs w:val="0"/>
          <w:shd w:val="clear" w:color="auto" w:fill="FFFFFF"/>
        </w:rPr>
        <w:t>: gan par to, kas ir, gan par to, kas n</w:t>
      </w:r>
      <w:r w:rsidRPr="000B4A07">
        <w:rPr>
          <w:rFonts w:ascii="Cambria" w:eastAsia="Arial Unicode MS" w:hAnsi="Cambria" w:cs="Arial Unicode MS"/>
          <w:b w:val="0"/>
          <w:bCs w:val="0"/>
          <w:shd w:val="clear" w:color="auto" w:fill="FFFFFF"/>
        </w:rPr>
        <w:t>otiks nākotnē. Atklāsmes 4:1 parāda</w:t>
      </w:r>
      <w:r w:rsidR="00DF16C0">
        <w:rPr>
          <w:rFonts w:ascii="Cambria" w:eastAsia="Arial Unicode MS" w:hAnsi="Cambria" w:cs="Arial Unicode MS"/>
          <w:b w:val="0"/>
          <w:bCs w:val="0"/>
          <w:shd w:val="clear" w:color="auto" w:fill="FFFFFF"/>
        </w:rPr>
        <w:t>, ka</w:t>
      </w:r>
      <w:r w:rsidRPr="000B4A07">
        <w:rPr>
          <w:rFonts w:ascii="Cambria" w:eastAsia="Arial Unicode MS" w:hAnsi="Cambria" w:cs="Arial Unicode MS"/>
          <w:b w:val="0"/>
          <w:bCs w:val="0"/>
          <w:shd w:val="clear" w:color="auto" w:fill="FFFFFF"/>
        </w:rPr>
        <w:t xml:space="preserve"> </w:t>
      </w:r>
      <w:r w:rsidR="001410AD">
        <w:rPr>
          <w:rFonts w:ascii="Cambria" w:eastAsia="Arial Unicode MS" w:hAnsi="Cambria" w:cs="Arial Unicode MS"/>
          <w:b w:val="0"/>
          <w:bCs w:val="0"/>
          <w:shd w:val="clear" w:color="auto" w:fill="FFFFFF"/>
        </w:rPr>
        <w:t>lielākā</w:t>
      </w:r>
      <w:r w:rsidRPr="000B4A07">
        <w:rPr>
          <w:rFonts w:ascii="Cambria" w:eastAsia="Arial Unicode MS" w:hAnsi="Cambria" w:cs="Arial Unicode MS"/>
          <w:b w:val="0"/>
          <w:bCs w:val="0"/>
          <w:shd w:val="clear" w:color="auto" w:fill="FFFFFF"/>
        </w:rPr>
        <w:t xml:space="preserve"> daļa Atklāsmes </w:t>
      </w:r>
      <w:r w:rsidR="001410AD">
        <w:rPr>
          <w:rFonts w:ascii="Cambria" w:eastAsia="Arial Unicode MS" w:hAnsi="Cambria" w:cs="Arial Unicode MS"/>
          <w:b w:val="0"/>
          <w:bCs w:val="0"/>
          <w:shd w:val="clear" w:color="auto" w:fill="FFFFFF"/>
        </w:rPr>
        <w:t xml:space="preserve">grāmatas </w:t>
      </w:r>
      <w:r w:rsidRPr="000B4A07">
        <w:rPr>
          <w:rFonts w:ascii="Cambria" w:eastAsia="Arial Unicode MS" w:hAnsi="Cambria" w:cs="Arial Unicode MS"/>
          <w:b w:val="0"/>
          <w:bCs w:val="0"/>
          <w:shd w:val="clear" w:color="auto" w:fill="FFFFFF"/>
        </w:rPr>
        <w:t xml:space="preserve">koncentrējas uz nākotni. Šī nākotne  sākas Jāņa laikā un </w:t>
      </w:r>
      <w:r w:rsidR="001410AD">
        <w:rPr>
          <w:rFonts w:ascii="Cambria" w:eastAsia="Arial Unicode MS" w:hAnsi="Cambria" w:cs="Arial Unicode MS"/>
          <w:b w:val="0"/>
          <w:bCs w:val="0"/>
          <w:shd w:val="clear" w:color="auto" w:fill="FFFFFF"/>
        </w:rPr>
        <w:t>turpinās</w:t>
      </w:r>
      <w:r w:rsidRPr="000B4A07">
        <w:rPr>
          <w:rFonts w:ascii="Cambria" w:eastAsia="Arial Unicode MS" w:hAnsi="Cambria" w:cs="Arial Unicode MS"/>
          <w:b w:val="0"/>
          <w:bCs w:val="0"/>
          <w:shd w:val="clear" w:color="auto" w:fill="FFFFFF"/>
        </w:rPr>
        <w:t xml:space="preserve"> līdz laiku noslēgumam.</w:t>
      </w:r>
    </w:p>
    <w:p w:rsidR="001410AD" w:rsidRPr="001410AD" w:rsidRDefault="000B4A07" w:rsidP="000B4A07">
      <w:pPr>
        <w:pStyle w:val="Heading3"/>
        <w:numPr>
          <w:ilvl w:val="0"/>
          <w:numId w:val="6"/>
        </w:numPr>
        <w:spacing w:after="0"/>
        <w:rPr>
          <w:rFonts w:ascii="Cambria" w:hAnsi="Cambria"/>
        </w:rPr>
      </w:pPr>
      <w:r w:rsidRPr="000B4A07">
        <w:rPr>
          <w:rFonts w:ascii="Cambria" w:eastAsia="Arial Unicode MS" w:hAnsi="Cambria" w:cs="Arial Unicode MS"/>
          <w:shd w:val="clear" w:color="auto" w:fill="FFFFFF"/>
        </w:rPr>
        <w:t>Septiņu vēstījumu skaidrojums septiņām draudzēm</w:t>
      </w:r>
      <w:r w:rsidR="001410AD">
        <w:rPr>
          <w:rFonts w:ascii="Cambria" w:eastAsia="Arial Unicode MS" w:hAnsi="Cambria" w:cs="Arial Unicode MS"/>
          <w:shd w:val="clear" w:color="auto" w:fill="FFFFFF"/>
        </w:rPr>
        <w:t xml:space="preserve">. </w:t>
      </w:r>
    </w:p>
    <w:p w:rsidR="00825F82" w:rsidRPr="000B4A07" w:rsidRDefault="001410AD" w:rsidP="001410AD">
      <w:pPr>
        <w:pStyle w:val="Heading3"/>
        <w:spacing w:after="0"/>
        <w:ind w:firstLine="468"/>
        <w:rPr>
          <w:rFonts w:ascii="Cambria" w:hAnsi="Cambria"/>
        </w:rPr>
      </w:pPr>
      <w:r>
        <w:rPr>
          <w:rFonts w:ascii="Cambria" w:eastAsia="Arial Unicode MS" w:hAnsi="Cambria" w:cs="Arial Unicode MS"/>
          <w:b w:val="0"/>
          <w:bCs w:val="0"/>
          <w:shd w:val="clear" w:color="auto" w:fill="FFFFFF"/>
        </w:rPr>
        <w:t>Vēstījumi</w:t>
      </w:r>
      <w:r w:rsidR="000B4A07" w:rsidRPr="000B4A07">
        <w:rPr>
          <w:rFonts w:ascii="Cambria" w:eastAsia="Arial Unicode MS" w:hAnsi="Cambria" w:cs="Arial Unicode MS"/>
          <w:b w:val="0"/>
          <w:bCs w:val="0"/>
          <w:shd w:val="clear" w:color="auto" w:fill="FFFFFF"/>
        </w:rPr>
        <w:t xml:space="preserve"> septiņām </w:t>
      </w:r>
      <w:r>
        <w:rPr>
          <w:rFonts w:ascii="Cambria" w:eastAsia="Arial Unicode MS" w:hAnsi="Cambria" w:cs="Arial Unicode MS"/>
          <w:b w:val="0"/>
          <w:bCs w:val="0"/>
          <w:shd w:val="clear" w:color="auto" w:fill="FFFFFF"/>
        </w:rPr>
        <w:t>draudzēm</w:t>
      </w:r>
      <w:r w:rsidR="000B4A07" w:rsidRPr="000B4A07">
        <w:rPr>
          <w:rFonts w:ascii="Cambria" w:eastAsia="Arial Unicode MS" w:hAnsi="Cambria" w:cs="Arial Unicode MS"/>
          <w:b w:val="0"/>
          <w:bCs w:val="0"/>
          <w:shd w:val="clear" w:color="auto" w:fill="FFFFFF"/>
        </w:rPr>
        <w:t xml:space="preserve"> satur </w:t>
      </w:r>
      <w:r>
        <w:rPr>
          <w:rFonts w:ascii="Cambria" w:eastAsia="Arial Unicode MS" w:hAnsi="Cambria" w:cs="Arial Unicode MS"/>
          <w:b w:val="0"/>
          <w:bCs w:val="0"/>
          <w:shd w:val="clear" w:color="auto" w:fill="FFFFFF"/>
        </w:rPr>
        <w:t>ziņas</w:t>
      </w:r>
      <w:r w:rsidR="000B4A07" w:rsidRPr="000B4A07">
        <w:rPr>
          <w:rFonts w:ascii="Cambria" w:eastAsia="Arial Unicode MS" w:hAnsi="Cambria" w:cs="Arial Unicode MS"/>
          <w:b w:val="0"/>
          <w:bCs w:val="0"/>
          <w:shd w:val="clear" w:color="auto" w:fill="FFFFFF"/>
        </w:rPr>
        <w:t xml:space="preserve"> </w:t>
      </w:r>
      <w:r>
        <w:rPr>
          <w:rFonts w:ascii="Cambria" w:eastAsia="Arial Unicode MS" w:hAnsi="Cambria" w:cs="Arial Unicode MS"/>
          <w:b w:val="0"/>
          <w:bCs w:val="0"/>
          <w:shd w:val="clear" w:color="auto" w:fill="FFFFFF"/>
        </w:rPr>
        <w:t xml:space="preserve">reālām </w:t>
      </w:r>
      <w:r w:rsidRPr="000B4A07">
        <w:rPr>
          <w:rFonts w:ascii="Cambria" w:eastAsia="Arial Unicode MS" w:hAnsi="Cambria" w:cs="Arial Unicode MS"/>
          <w:b w:val="0"/>
          <w:bCs w:val="0"/>
          <w:shd w:val="clear" w:color="auto" w:fill="FFFFFF"/>
        </w:rPr>
        <w:t>Mazāzij</w:t>
      </w:r>
      <w:r>
        <w:rPr>
          <w:rFonts w:ascii="Cambria" w:eastAsia="Arial Unicode MS" w:hAnsi="Cambria" w:cs="Arial Unicode MS"/>
          <w:b w:val="0"/>
          <w:bCs w:val="0"/>
          <w:shd w:val="clear" w:color="auto" w:fill="FFFFFF"/>
        </w:rPr>
        <w:t>as draudzēm</w:t>
      </w:r>
      <w:r w:rsidR="000B4A07" w:rsidRPr="000B4A07">
        <w:rPr>
          <w:rFonts w:ascii="Cambria" w:eastAsia="Arial Unicode MS" w:hAnsi="Cambria" w:cs="Arial Unicode MS"/>
          <w:b w:val="0"/>
          <w:bCs w:val="0"/>
          <w:shd w:val="clear" w:color="auto" w:fill="FFFFFF"/>
        </w:rPr>
        <w:t xml:space="preserve">, taču tie velk   paralēles ar kristietības garīgajiem apstākļiem dažādos vēstures periodos. </w:t>
      </w:r>
    </w:p>
    <w:p w:rsidR="00825F82" w:rsidRPr="000B4A07" w:rsidRDefault="001410AD" w:rsidP="000B4A07">
      <w:pPr>
        <w:pStyle w:val="Heading3"/>
        <w:spacing w:after="0"/>
        <w:rPr>
          <w:rFonts w:ascii="Cambria" w:hAnsi="Cambria"/>
          <w:b w:val="0"/>
          <w:bCs w:val="0"/>
          <w:shd w:val="clear" w:color="auto" w:fill="FFFFFF"/>
        </w:rPr>
      </w:pPr>
      <w:r>
        <w:rPr>
          <w:rFonts w:ascii="Cambria" w:eastAsia="Arial Unicode MS" w:hAnsi="Cambria" w:cs="Arial Unicode MS"/>
          <w:shd w:val="clear" w:color="auto" w:fill="FFFFFF"/>
        </w:rPr>
        <w:t>Praktiskais izmantojums</w:t>
      </w:r>
      <w:r w:rsidR="000B4A07" w:rsidRPr="000B4A07">
        <w:rPr>
          <w:rFonts w:ascii="Cambria" w:eastAsia="Arial Unicode MS" w:hAnsi="Cambria" w:cs="Arial Unicode MS"/>
          <w:shd w:val="clear" w:color="auto" w:fill="FFFFFF"/>
        </w:rPr>
        <w:t xml:space="preserve">: </w:t>
      </w:r>
      <w:r w:rsidR="000B4A07" w:rsidRPr="000B4A07">
        <w:rPr>
          <w:rFonts w:ascii="Cambria" w:eastAsia="Arial Unicode MS" w:hAnsi="Cambria" w:cs="Arial Unicode MS"/>
          <w:b w:val="0"/>
          <w:bCs w:val="0"/>
          <w:shd w:val="clear" w:color="auto" w:fill="FFFFFF"/>
        </w:rPr>
        <w:t>Dalībnieki tiek aicināti ieskatīties satriecošā Jēzus attēlā  Atkl. 1:12</w:t>
      </w:r>
      <w:r w:rsidRPr="002D359E">
        <w:rPr>
          <w:rFonts w:ascii="Cambria" w:hAnsi="Cambria"/>
          <w:b w:val="0"/>
        </w:rPr>
        <w:t>–</w:t>
      </w:r>
      <w:r w:rsidR="000B4A07" w:rsidRPr="000B4A07">
        <w:rPr>
          <w:rFonts w:ascii="Cambria" w:eastAsia="Arial Unicode MS" w:hAnsi="Cambria" w:cs="Arial Unicode MS"/>
          <w:b w:val="0"/>
          <w:bCs w:val="0"/>
          <w:shd w:val="clear" w:color="auto" w:fill="FFFFFF"/>
        </w:rPr>
        <w:t>16</w:t>
      </w:r>
      <w:r>
        <w:rPr>
          <w:rFonts w:ascii="Cambria" w:eastAsia="Arial Unicode MS" w:hAnsi="Cambria" w:cs="Arial Unicode MS"/>
          <w:b w:val="0"/>
          <w:bCs w:val="0"/>
          <w:shd w:val="clear" w:color="auto" w:fill="FFFFFF"/>
        </w:rPr>
        <w:t>,</w:t>
      </w:r>
      <w:r w:rsidR="000B4A07" w:rsidRPr="000B4A07">
        <w:rPr>
          <w:rFonts w:ascii="Cambria" w:eastAsia="Arial Unicode MS" w:hAnsi="Cambria" w:cs="Arial Unicode MS"/>
          <w:b w:val="0"/>
          <w:bCs w:val="0"/>
          <w:shd w:val="clear" w:color="auto" w:fill="FFFFFF"/>
        </w:rPr>
        <w:t xml:space="preserve"> Jāņa reakcijā uz šo attēlu (Atkl. 1: 7) un ieklausīties Jēzus mīļajā un mierinošajā atbildē Jānim (Atkl. 1:17, 18).</w:t>
      </w:r>
    </w:p>
    <w:p w:rsidR="00825F82" w:rsidRPr="000B4A07" w:rsidRDefault="000B4A07" w:rsidP="000B4A07">
      <w:pPr>
        <w:pStyle w:val="Heading3"/>
        <w:spacing w:after="0"/>
        <w:rPr>
          <w:rFonts w:ascii="Cambria" w:hAnsi="Cambria"/>
          <w:shd w:val="clear" w:color="auto" w:fill="FFFFFF"/>
        </w:rPr>
      </w:pPr>
      <w:r w:rsidRPr="000B4A07">
        <w:rPr>
          <w:rFonts w:ascii="Cambria" w:eastAsia="Arial Unicode MS" w:hAnsi="Cambria" w:cs="Arial Unicode MS"/>
          <w:shd w:val="clear" w:color="auto" w:fill="FFFFFF"/>
        </w:rPr>
        <w:t xml:space="preserve">OTRĀ DAĻA </w:t>
      </w:r>
      <w:r w:rsidR="001410AD" w:rsidRPr="002D359E">
        <w:rPr>
          <w:rFonts w:ascii="Cambria" w:hAnsi="Cambria"/>
          <w:b w:val="0"/>
        </w:rPr>
        <w:t>–</w:t>
      </w:r>
      <w:r w:rsidR="001410AD">
        <w:rPr>
          <w:rFonts w:ascii="Cambria" w:hAnsi="Cambria"/>
          <w:b w:val="0"/>
        </w:rPr>
        <w:t xml:space="preserve"> </w:t>
      </w:r>
      <w:r w:rsidRPr="000B4A07">
        <w:rPr>
          <w:rFonts w:ascii="Cambria" w:eastAsia="Arial Unicode MS" w:hAnsi="Cambria" w:cs="Arial Unicode MS"/>
          <w:shd w:val="clear" w:color="auto" w:fill="FFFFFF"/>
        </w:rPr>
        <w:t>KOMENTĀRI</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hAnsi="Cambria"/>
          <w:b w:val="0"/>
          <w:bCs w:val="0"/>
          <w:shd w:val="clear" w:color="auto" w:fill="FFFFFF"/>
        </w:rPr>
        <w:t>Atklāsmes ievada vīzija (Atkl. 1:12</w:t>
      </w:r>
      <w:r w:rsidR="001410AD" w:rsidRPr="002D359E">
        <w:rPr>
          <w:rFonts w:ascii="Cambria" w:hAnsi="Cambria"/>
          <w:b w:val="0"/>
        </w:rPr>
        <w:t>–</w:t>
      </w:r>
      <w:r w:rsidRPr="000B4A07">
        <w:rPr>
          <w:rFonts w:ascii="Cambria" w:hAnsi="Cambria"/>
          <w:b w:val="0"/>
          <w:bCs w:val="0"/>
          <w:shd w:val="clear" w:color="auto" w:fill="FFFFFF"/>
        </w:rPr>
        <w:t xml:space="preserve">18) centrējas krāšņā Jēzus </w:t>
      </w:r>
      <w:r w:rsidR="001410AD">
        <w:rPr>
          <w:rFonts w:ascii="Cambria" w:hAnsi="Cambria"/>
          <w:b w:val="0"/>
          <w:bCs w:val="0"/>
          <w:shd w:val="clear" w:color="auto" w:fill="FFFFFF"/>
        </w:rPr>
        <w:t>ainojumā</w:t>
      </w:r>
      <w:r w:rsidRPr="000B4A07">
        <w:rPr>
          <w:rFonts w:ascii="Cambria" w:hAnsi="Cambria"/>
          <w:b w:val="0"/>
          <w:bCs w:val="0"/>
          <w:shd w:val="clear" w:color="auto" w:fill="FFFFFF"/>
        </w:rPr>
        <w:t xml:space="preserve">. Viņš ir “līdzīgs Cilvēka Dēlam” (Atkl. 1:13), kurš nomira un dzīvo mūžīgi (Atkl. 1:18). Balstoties uz Dan. 10:5, 6 un vairākiem citiem Vecās Derības tekstiem, šī </w:t>
      </w:r>
      <w:r w:rsidR="001410AD">
        <w:rPr>
          <w:rFonts w:ascii="Cambria" w:hAnsi="Cambria"/>
          <w:b w:val="0"/>
          <w:bCs w:val="0"/>
          <w:shd w:val="clear" w:color="auto" w:fill="FFFFFF"/>
        </w:rPr>
        <w:t>atklāsme</w:t>
      </w:r>
      <w:r w:rsidRPr="000B4A07">
        <w:rPr>
          <w:rFonts w:ascii="Cambria" w:hAnsi="Cambria"/>
          <w:b w:val="0"/>
          <w:bCs w:val="0"/>
          <w:shd w:val="clear" w:color="auto" w:fill="FFFFFF"/>
        </w:rPr>
        <w:t xml:space="preserve"> attēlo Jēzus godību, kas zemes kalpošanā novērota tikai apskaidrošanas laikā. Jēzus raksturojums atklāsmē atkārtojas visās septiņās vēstīs grāmatas 2. un 3. nodaļā. Šī atklāsme līdzinās skatuves fonam lugas pirmajā cēlienā.</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hAnsi="Cambria"/>
          <w:b w:val="0"/>
          <w:bCs w:val="0"/>
          <w:shd w:val="clear" w:color="auto" w:fill="FFFFFF"/>
        </w:rPr>
        <w:t xml:space="preserve">Papildus </w:t>
      </w:r>
      <w:r w:rsidR="001410AD">
        <w:rPr>
          <w:rFonts w:ascii="Cambria" w:hAnsi="Cambria"/>
          <w:b w:val="0"/>
          <w:bCs w:val="0"/>
          <w:shd w:val="clear" w:color="auto" w:fill="FFFFFF"/>
        </w:rPr>
        <w:t>Jēzus redzējumam (Atkl.1:12-18)</w:t>
      </w:r>
      <w:r w:rsidRPr="000B4A07">
        <w:rPr>
          <w:rFonts w:ascii="Cambria" w:hAnsi="Cambria"/>
          <w:b w:val="0"/>
          <w:bCs w:val="0"/>
          <w:shd w:val="clear" w:color="auto" w:fill="FFFFFF"/>
        </w:rPr>
        <w:t xml:space="preserve"> stunda pievērš uzmanību vietai un laikam, kad Jānis saņem atklāsmi (Atkl.1: 9-11), atklāsmes galvenajam skaidrojumam, kā arī analizē vēstījumu Efezas draudzei (Atkl. 2:1-7).</w:t>
      </w:r>
    </w:p>
    <w:p w:rsidR="00825F82" w:rsidRPr="000B4A07" w:rsidRDefault="000B4A07" w:rsidP="000B4A07">
      <w:pPr>
        <w:pStyle w:val="Heading3"/>
        <w:spacing w:after="0"/>
        <w:rPr>
          <w:rFonts w:ascii="Cambria" w:hAnsi="Cambria"/>
          <w:shd w:val="clear" w:color="auto" w:fill="FFFFFF"/>
        </w:rPr>
      </w:pPr>
      <w:r w:rsidRPr="000B4A07">
        <w:rPr>
          <w:rFonts w:ascii="Cambria" w:eastAsia="Arial Unicode MS" w:hAnsi="Cambria" w:cs="Arial Unicode MS"/>
          <w:shd w:val="clear" w:color="auto" w:fill="FFFFFF"/>
        </w:rPr>
        <w:t xml:space="preserve">Galvenās </w:t>
      </w:r>
      <w:r w:rsidR="00684894">
        <w:rPr>
          <w:rFonts w:ascii="Cambria" w:eastAsia="Arial Unicode MS" w:hAnsi="Cambria" w:cs="Arial Unicode MS"/>
          <w:shd w:val="clear" w:color="auto" w:fill="FFFFFF"/>
        </w:rPr>
        <w:t>2.</w:t>
      </w:r>
      <w:r w:rsidRPr="000B4A07">
        <w:rPr>
          <w:rFonts w:ascii="Cambria" w:eastAsia="Arial Unicode MS" w:hAnsi="Cambria" w:cs="Arial Unicode MS"/>
          <w:shd w:val="clear" w:color="auto" w:fill="FFFFFF"/>
        </w:rPr>
        <w:t xml:space="preserve"> stundas tēmas:</w:t>
      </w:r>
    </w:p>
    <w:p w:rsidR="001410AD" w:rsidRPr="001410AD" w:rsidRDefault="000B4A07" w:rsidP="000B4A07">
      <w:pPr>
        <w:pStyle w:val="Heading3"/>
        <w:numPr>
          <w:ilvl w:val="0"/>
          <w:numId w:val="11"/>
        </w:numPr>
        <w:spacing w:after="0"/>
        <w:rPr>
          <w:rFonts w:ascii="Cambria" w:hAnsi="Cambria"/>
        </w:rPr>
      </w:pPr>
      <w:r w:rsidRPr="000B4A07">
        <w:rPr>
          <w:rFonts w:ascii="Cambria" w:eastAsia="Arial Unicode MS" w:hAnsi="Cambria" w:cs="Arial Unicode MS"/>
          <w:shd w:val="clear" w:color="auto" w:fill="FFFFFF"/>
        </w:rPr>
        <w:t>Kunga dienas identitāte Atkl. 1:10.</w:t>
      </w:r>
    </w:p>
    <w:p w:rsidR="00825F82" w:rsidRPr="000B4A07" w:rsidRDefault="000B4A07" w:rsidP="001410AD">
      <w:pPr>
        <w:pStyle w:val="Heading3"/>
        <w:spacing w:after="0"/>
        <w:ind w:firstLine="468"/>
        <w:rPr>
          <w:rFonts w:ascii="Cambria" w:hAnsi="Cambria"/>
        </w:rPr>
      </w:pPr>
      <w:r w:rsidRPr="000B4A07">
        <w:rPr>
          <w:rFonts w:ascii="Cambria" w:eastAsia="Arial Unicode MS" w:hAnsi="Cambria" w:cs="Arial Unicode MS"/>
          <w:b w:val="0"/>
          <w:bCs w:val="0"/>
          <w:shd w:val="clear" w:color="auto" w:fill="FFFFFF"/>
        </w:rPr>
        <w:t>Vispopulārākais viedoklis par Atkl. 1:10 komentētāju starpā ir šāds: Atkl. 1:10 "Kunga diena" ir svētdiena, pirmā nedēļas diena. Š</w:t>
      </w:r>
      <w:r w:rsidR="001410AD">
        <w:rPr>
          <w:rFonts w:ascii="Cambria" w:eastAsia="Arial Unicode MS" w:hAnsi="Cambria" w:cs="Arial Unicode MS"/>
          <w:b w:val="0"/>
          <w:bCs w:val="0"/>
          <w:shd w:val="clear" w:color="auto" w:fill="FFFFFF"/>
        </w:rPr>
        <w:t>is</w:t>
      </w:r>
      <w:r w:rsidRPr="000B4A07">
        <w:rPr>
          <w:rFonts w:ascii="Cambria" w:eastAsia="Arial Unicode MS" w:hAnsi="Cambria" w:cs="Arial Unicode MS"/>
          <w:b w:val="0"/>
          <w:bCs w:val="0"/>
          <w:shd w:val="clear" w:color="auto" w:fill="FFFFFF"/>
        </w:rPr>
        <w:t xml:space="preserve"> </w:t>
      </w:r>
      <w:r w:rsidR="001410AD">
        <w:rPr>
          <w:rFonts w:ascii="Cambria" w:eastAsia="Arial Unicode MS" w:hAnsi="Cambria" w:cs="Arial Unicode MS"/>
          <w:b w:val="0"/>
          <w:bCs w:val="0"/>
          <w:shd w:val="clear" w:color="auto" w:fill="FFFFFF"/>
        </w:rPr>
        <w:t xml:space="preserve">uzskats tiek pamatots ar to, ka </w:t>
      </w:r>
      <w:r w:rsidRPr="000B4A07">
        <w:rPr>
          <w:rFonts w:ascii="Cambria" w:eastAsia="Arial Unicode MS" w:hAnsi="Cambria" w:cs="Arial Unicode MS"/>
          <w:b w:val="0"/>
          <w:bCs w:val="0"/>
          <w:shd w:val="clear" w:color="auto" w:fill="FFFFFF"/>
        </w:rPr>
        <w:t>vēlāk</w:t>
      </w:r>
      <w:r w:rsidR="001410AD">
        <w:rPr>
          <w:rFonts w:ascii="Cambria" w:eastAsia="Arial Unicode MS" w:hAnsi="Cambria" w:cs="Arial Unicode MS"/>
          <w:b w:val="0"/>
          <w:bCs w:val="0"/>
          <w:shd w:val="clear" w:color="auto" w:fill="FFFFFF"/>
        </w:rPr>
        <w:t>ā laikā</w:t>
      </w:r>
      <w:r w:rsidRPr="000B4A07">
        <w:rPr>
          <w:rFonts w:ascii="Cambria" w:eastAsia="Arial Unicode MS" w:hAnsi="Cambria" w:cs="Arial Unicode MS"/>
          <w:b w:val="0"/>
          <w:bCs w:val="0"/>
          <w:shd w:val="clear" w:color="auto" w:fill="FFFFFF"/>
        </w:rPr>
        <w:t xml:space="preserve"> baznīctēvi izmantoja šo frāzi ar atsauci uz svētdienu un latīņu ekvivalents </w:t>
      </w:r>
      <w:r w:rsidRPr="000B4A07">
        <w:rPr>
          <w:rFonts w:ascii="Cambria" w:eastAsia="Arial Unicode MS" w:hAnsi="Cambria" w:cs="Arial Unicode MS"/>
          <w:b w:val="0"/>
          <w:bCs w:val="0"/>
          <w:i/>
          <w:iCs/>
          <w:shd w:val="clear" w:color="auto" w:fill="FFFFFF"/>
        </w:rPr>
        <w:t>dominus dies</w:t>
      </w:r>
      <w:r w:rsidRPr="000B4A07">
        <w:rPr>
          <w:rFonts w:ascii="Cambria" w:eastAsia="Arial Unicode MS" w:hAnsi="Cambria" w:cs="Arial Unicode MS"/>
          <w:b w:val="0"/>
          <w:bCs w:val="0"/>
          <w:shd w:val="clear" w:color="auto" w:fill="FFFFFF"/>
        </w:rPr>
        <w:t xml:space="preserve"> kļuva par vienu no svētdienas nosaukumiem </w:t>
      </w:r>
      <w:r w:rsidR="001410AD">
        <w:rPr>
          <w:rFonts w:ascii="Cambria" w:eastAsia="Arial Unicode MS" w:hAnsi="Cambria" w:cs="Arial Unicode MS"/>
          <w:b w:val="0"/>
          <w:bCs w:val="0"/>
          <w:shd w:val="clear" w:color="auto" w:fill="FFFFFF"/>
        </w:rPr>
        <w:t>Romas</w:t>
      </w:r>
      <w:r w:rsidRPr="000B4A07">
        <w:rPr>
          <w:rFonts w:ascii="Cambria" w:eastAsia="Arial Unicode MS" w:hAnsi="Cambria" w:cs="Arial Unicode MS"/>
          <w:b w:val="0"/>
          <w:bCs w:val="0"/>
          <w:shd w:val="clear" w:color="auto" w:fill="FFFFFF"/>
        </w:rPr>
        <w:t xml:space="preserve"> baznīcā. Taču visas norādes uz svētdienu kā "Kunga dienu" </w:t>
      </w:r>
      <w:r w:rsidR="001410AD">
        <w:rPr>
          <w:rFonts w:ascii="Cambria" w:eastAsia="Arial Unicode MS" w:hAnsi="Cambria" w:cs="Arial Unicode MS"/>
          <w:b w:val="0"/>
          <w:bCs w:val="0"/>
          <w:shd w:val="clear" w:color="auto" w:fill="FFFFFF"/>
        </w:rPr>
        <w:t>radušās</w:t>
      </w:r>
      <w:r w:rsidRPr="000B4A07">
        <w:rPr>
          <w:rFonts w:ascii="Cambria" w:eastAsia="Arial Unicode MS" w:hAnsi="Cambria" w:cs="Arial Unicode MS"/>
          <w:b w:val="0"/>
          <w:bCs w:val="0"/>
          <w:shd w:val="clear" w:color="auto" w:fill="FFFFFF"/>
        </w:rPr>
        <w:t xml:space="preserve"> daudz vēlāk nekā </w:t>
      </w:r>
      <w:r w:rsidR="001410AD">
        <w:rPr>
          <w:rFonts w:ascii="Cambria" w:eastAsia="Arial Unicode MS" w:hAnsi="Cambria" w:cs="Arial Unicode MS"/>
          <w:b w:val="0"/>
          <w:bCs w:val="0"/>
          <w:shd w:val="clear" w:color="auto" w:fill="FFFFFF"/>
        </w:rPr>
        <w:t>dota konkrētā a</w:t>
      </w:r>
      <w:r w:rsidRPr="000B4A07">
        <w:rPr>
          <w:rFonts w:ascii="Cambria" w:eastAsia="Arial Unicode MS" w:hAnsi="Cambria" w:cs="Arial Unicode MS"/>
          <w:b w:val="0"/>
          <w:bCs w:val="0"/>
          <w:shd w:val="clear" w:color="auto" w:fill="FFFFFF"/>
        </w:rPr>
        <w:t>tklāsme</w:t>
      </w:r>
      <w:r w:rsidR="001410AD">
        <w:rPr>
          <w:rFonts w:ascii="Cambria" w:eastAsia="Arial Unicode MS" w:hAnsi="Cambria" w:cs="Arial Unicode MS"/>
          <w:b w:val="0"/>
          <w:bCs w:val="0"/>
          <w:shd w:val="clear" w:color="auto" w:fill="FFFFFF"/>
        </w:rPr>
        <w:t>,</w:t>
      </w:r>
      <w:r w:rsidRPr="000B4A07">
        <w:rPr>
          <w:rFonts w:ascii="Cambria" w:eastAsia="Arial Unicode MS" w:hAnsi="Cambria" w:cs="Arial Unicode MS"/>
          <w:b w:val="0"/>
          <w:bCs w:val="0"/>
          <w:shd w:val="clear" w:color="auto" w:fill="FFFFFF"/>
        </w:rPr>
        <w:t xml:space="preserve"> tādēļ tās nevar uzskatīt par pierādījumu </w:t>
      </w:r>
      <w:r w:rsidR="001410AD">
        <w:rPr>
          <w:rFonts w:ascii="Cambria" w:eastAsia="Arial Unicode MS" w:hAnsi="Cambria" w:cs="Arial Unicode MS"/>
          <w:b w:val="0"/>
          <w:bCs w:val="0"/>
          <w:shd w:val="clear" w:color="auto" w:fill="FFFFFF"/>
        </w:rPr>
        <w:t>apzīmējuma izpratnei tajā</w:t>
      </w:r>
      <w:r w:rsidRPr="000B4A07">
        <w:rPr>
          <w:rFonts w:ascii="Cambria" w:eastAsia="Arial Unicode MS" w:hAnsi="Cambria" w:cs="Arial Unicode MS"/>
          <w:b w:val="0"/>
          <w:bCs w:val="0"/>
          <w:shd w:val="clear" w:color="auto" w:fill="FFFFFF"/>
        </w:rPr>
        <w:t xml:space="preserve"> laikā, kad rakstījis Jānis.</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eastAsia="Arial Unicode MS" w:hAnsi="Cambria" w:cs="Arial Unicode MS"/>
          <w:b w:val="0"/>
          <w:bCs w:val="0"/>
          <w:shd w:val="clear" w:color="auto" w:fill="FFFFFF"/>
        </w:rPr>
        <w:t xml:space="preserve">Labākais skaidrojums Atkl. 1:10 minētajai Kunga dienai ir tāds, ka Jānis norāda uz septītās dienas </w:t>
      </w:r>
      <w:r w:rsidR="001410AD">
        <w:rPr>
          <w:rFonts w:ascii="Cambria" w:eastAsia="Arial Unicode MS" w:hAnsi="Cambria" w:cs="Arial Unicode MS"/>
          <w:b w:val="0"/>
          <w:bCs w:val="0"/>
          <w:shd w:val="clear" w:color="auto" w:fill="FFFFFF"/>
        </w:rPr>
        <w:t>S</w:t>
      </w:r>
      <w:r w:rsidRPr="000B4A07">
        <w:rPr>
          <w:rFonts w:ascii="Cambria" w:eastAsia="Arial Unicode MS" w:hAnsi="Cambria" w:cs="Arial Unicode MS"/>
          <w:b w:val="0"/>
          <w:bCs w:val="0"/>
          <w:shd w:val="clear" w:color="auto" w:fill="FFFFFF"/>
        </w:rPr>
        <w:t>abatu. Kaut arī precīzu frāzi "Kunga diena" (</w:t>
      </w:r>
      <w:r w:rsidRPr="001410AD">
        <w:rPr>
          <w:rFonts w:ascii="Cambria" w:eastAsia="Arial Unicode MS" w:hAnsi="Cambria" w:cs="Arial Unicode MS"/>
          <w:b w:val="0"/>
          <w:bCs w:val="0"/>
          <w:i/>
          <w:shd w:val="clear" w:color="auto" w:fill="FFFFFF"/>
        </w:rPr>
        <w:t>kuriakê hemêra</w:t>
      </w:r>
      <w:r w:rsidRPr="000B4A07">
        <w:rPr>
          <w:rFonts w:ascii="Cambria" w:eastAsia="Arial Unicode MS" w:hAnsi="Cambria" w:cs="Arial Unicode MS"/>
          <w:b w:val="0"/>
          <w:bCs w:val="0"/>
          <w:shd w:val="clear" w:color="auto" w:fill="FFFFFF"/>
        </w:rPr>
        <w:t xml:space="preserve">) nekad </w:t>
      </w:r>
      <w:r w:rsidRPr="000B4A07">
        <w:rPr>
          <w:rFonts w:ascii="Cambria" w:eastAsia="Arial Unicode MS" w:hAnsi="Cambria" w:cs="Arial Unicode MS"/>
          <w:b w:val="0"/>
          <w:bCs w:val="0"/>
          <w:shd w:val="clear" w:color="auto" w:fill="FFFFFF"/>
        </w:rPr>
        <w:lastRenderedPageBreak/>
        <w:t>neizmanto ne citviet Jaunajā Derībā, ne arī Vecās Derības grieķu tulkojumā, daudzi spēcīgi ekvivalenti norāda uz septītās dienas Sabatu. Septītā diena ir "Tā Kunga, tava Dieva s</w:t>
      </w:r>
      <w:r w:rsidR="000A3F3B">
        <w:rPr>
          <w:rFonts w:ascii="Cambria" w:eastAsia="Arial Unicode MS" w:hAnsi="Cambria" w:cs="Arial Unicode MS"/>
          <w:b w:val="0"/>
          <w:bCs w:val="0"/>
          <w:shd w:val="clear" w:color="auto" w:fill="FFFFFF"/>
        </w:rPr>
        <w:t>abats</w:t>
      </w:r>
      <w:r w:rsidRPr="000B4A07">
        <w:rPr>
          <w:rFonts w:ascii="Cambria" w:eastAsia="Arial Unicode MS" w:hAnsi="Cambria" w:cs="Arial Unicode MS"/>
          <w:b w:val="0"/>
          <w:bCs w:val="0"/>
          <w:shd w:val="clear" w:color="auto" w:fill="FFFFFF"/>
        </w:rPr>
        <w:t>”</w:t>
      </w:r>
      <w:r w:rsidR="000A3F3B">
        <w:rPr>
          <w:rFonts w:ascii="Cambria" w:eastAsia="Arial Unicode MS" w:hAnsi="Cambria" w:cs="Arial Unicode MS"/>
          <w:b w:val="0"/>
          <w:bCs w:val="0"/>
          <w:shd w:val="clear" w:color="auto" w:fill="FFFFFF"/>
        </w:rPr>
        <w:t xml:space="preserve"> </w:t>
      </w:r>
      <w:r w:rsidRPr="000B4A07">
        <w:rPr>
          <w:rFonts w:ascii="Cambria" w:eastAsia="Arial Unicode MS" w:hAnsi="Cambria" w:cs="Arial Unicode MS"/>
          <w:b w:val="0"/>
          <w:bCs w:val="0"/>
          <w:shd w:val="clear" w:color="auto" w:fill="FFFFFF"/>
        </w:rPr>
        <w:t>(2. Moz. 20:10, 5.</w:t>
      </w:r>
      <w:r w:rsidR="000A3F3B">
        <w:rPr>
          <w:rFonts w:ascii="Cambria" w:eastAsia="Arial Unicode MS" w:hAnsi="Cambria" w:cs="Arial Unicode MS"/>
          <w:b w:val="0"/>
          <w:bCs w:val="0"/>
          <w:shd w:val="clear" w:color="auto" w:fill="FFFFFF"/>
        </w:rPr>
        <w:t xml:space="preserve"> </w:t>
      </w:r>
      <w:r w:rsidRPr="000B4A07">
        <w:rPr>
          <w:rFonts w:ascii="Cambria" w:eastAsia="Arial Unicode MS" w:hAnsi="Cambria" w:cs="Arial Unicode MS"/>
          <w:b w:val="0"/>
          <w:bCs w:val="0"/>
          <w:shd w:val="clear" w:color="auto" w:fill="FFFFFF"/>
        </w:rPr>
        <w:t>Moz. 5:14). “Kungs” (</w:t>
      </w:r>
      <w:r w:rsidRPr="000B4A07">
        <w:rPr>
          <w:rFonts w:ascii="Cambria" w:eastAsia="Arial Unicode MS" w:hAnsi="Cambria" w:cs="Arial Unicode MS"/>
          <w:b w:val="0"/>
          <w:bCs w:val="0"/>
          <w:i/>
          <w:iCs/>
          <w:shd w:val="clear" w:color="auto" w:fill="FFFFFF"/>
        </w:rPr>
        <w:t>kurios</w:t>
      </w:r>
      <w:r w:rsidRPr="000B4A07">
        <w:rPr>
          <w:rFonts w:ascii="Cambria" w:eastAsia="Arial Unicode MS" w:hAnsi="Cambria" w:cs="Arial Unicode MS"/>
          <w:b w:val="0"/>
          <w:bCs w:val="0"/>
          <w:shd w:val="clear" w:color="auto" w:fill="FFFFFF"/>
        </w:rPr>
        <w:t>) bieži norāda uz septīto dienu</w:t>
      </w:r>
      <w:r w:rsidR="000A3F3B">
        <w:rPr>
          <w:rFonts w:ascii="Cambria" w:eastAsia="Arial Unicode MS" w:hAnsi="Cambria" w:cs="Arial Unicode MS"/>
          <w:b w:val="0"/>
          <w:bCs w:val="0"/>
          <w:shd w:val="clear" w:color="auto" w:fill="FFFFFF"/>
        </w:rPr>
        <w:t>, saucot to</w:t>
      </w:r>
      <w:r w:rsidRPr="000B4A07">
        <w:rPr>
          <w:rFonts w:ascii="Cambria" w:eastAsia="Arial Unicode MS" w:hAnsi="Cambria" w:cs="Arial Unicode MS"/>
          <w:b w:val="0"/>
          <w:bCs w:val="0"/>
          <w:shd w:val="clear" w:color="auto" w:fill="FFFFFF"/>
        </w:rPr>
        <w:t xml:space="preserve"> "Mans sabats" (</w:t>
      </w:r>
      <w:r w:rsidRPr="000B4A07">
        <w:rPr>
          <w:rFonts w:ascii="Cambria" w:eastAsia="Arial Unicode MS" w:hAnsi="Cambria" w:cs="Arial Unicode MS"/>
          <w:b w:val="0"/>
          <w:bCs w:val="0"/>
          <w:i/>
          <w:iCs/>
          <w:shd w:val="clear" w:color="auto" w:fill="FFFFFF"/>
        </w:rPr>
        <w:t>ta sabbata mou</w:t>
      </w:r>
      <w:r w:rsidR="000A3F3B">
        <w:rPr>
          <w:rFonts w:ascii="Cambria" w:eastAsia="Arial Unicode MS" w:hAnsi="Cambria" w:cs="Arial Unicode MS"/>
          <w:b w:val="0"/>
          <w:bCs w:val="0"/>
          <w:shd w:val="clear" w:color="auto" w:fill="FFFFFF"/>
        </w:rPr>
        <w:t xml:space="preserve"> </w:t>
      </w:r>
      <w:r w:rsidR="000A3F3B" w:rsidRPr="002D359E">
        <w:rPr>
          <w:rFonts w:ascii="Cambria" w:hAnsi="Cambria"/>
          <w:b w:val="0"/>
        </w:rPr>
        <w:t>–</w:t>
      </w:r>
      <w:r w:rsidR="000A3F3B">
        <w:rPr>
          <w:rFonts w:ascii="Cambria" w:hAnsi="Cambria"/>
          <w:b w:val="0"/>
        </w:rPr>
        <w:t xml:space="preserve"> </w:t>
      </w:r>
      <w:r w:rsidRPr="000B4A07">
        <w:rPr>
          <w:rFonts w:ascii="Cambria" w:eastAsia="Arial Unicode MS" w:hAnsi="Cambria" w:cs="Arial Unicode MS"/>
          <w:b w:val="0"/>
          <w:bCs w:val="0"/>
          <w:shd w:val="clear" w:color="auto" w:fill="FFFFFF"/>
        </w:rPr>
        <w:t>2.</w:t>
      </w:r>
      <w:r w:rsidR="000A3F3B">
        <w:rPr>
          <w:rFonts w:ascii="Cambria" w:eastAsia="Arial Unicode MS" w:hAnsi="Cambria" w:cs="Arial Unicode MS"/>
          <w:b w:val="0"/>
          <w:bCs w:val="0"/>
          <w:shd w:val="clear" w:color="auto" w:fill="FFFFFF"/>
        </w:rPr>
        <w:t xml:space="preserve"> Moz. 31:12,</w:t>
      </w:r>
      <w:r w:rsidRPr="000B4A07">
        <w:rPr>
          <w:rFonts w:ascii="Cambria" w:eastAsia="Arial Unicode MS" w:hAnsi="Cambria" w:cs="Arial Unicode MS"/>
          <w:b w:val="0"/>
          <w:bCs w:val="0"/>
          <w:shd w:val="clear" w:color="auto" w:fill="FFFFFF"/>
        </w:rPr>
        <w:t>13; 3.</w:t>
      </w:r>
      <w:r w:rsidR="000A3F3B">
        <w:rPr>
          <w:rFonts w:ascii="Cambria" w:eastAsia="Arial Unicode MS" w:hAnsi="Cambria" w:cs="Arial Unicode MS"/>
          <w:b w:val="0"/>
          <w:bCs w:val="0"/>
          <w:shd w:val="clear" w:color="auto" w:fill="FFFFFF"/>
        </w:rPr>
        <w:t xml:space="preserve"> Moz. 19:</w:t>
      </w:r>
      <w:r w:rsidRPr="000B4A07">
        <w:rPr>
          <w:rFonts w:ascii="Cambria" w:eastAsia="Arial Unicode MS" w:hAnsi="Cambria" w:cs="Arial Unicode MS"/>
          <w:b w:val="0"/>
          <w:bCs w:val="0"/>
          <w:shd w:val="clear" w:color="auto" w:fill="FFFFFF"/>
        </w:rPr>
        <w:t>3, 30; 3.</w:t>
      </w:r>
      <w:r w:rsidR="000A3F3B">
        <w:rPr>
          <w:rFonts w:ascii="Cambria" w:eastAsia="Arial Unicode MS" w:hAnsi="Cambria" w:cs="Arial Unicode MS"/>
          <w:b w:val="0"/>
          <w:bCs w:val="0"/>
          <w:shd w:val="clear" w:color="auto" w:fill="FFFFFF"/>
        </w:rPr>
        <w:t xml:space="preserve"> Moz. 26:2; Jes. 56:</w:t>
      </w:r>
      <w:r w:rsidRPr="000B4A07">
        <w:rPr>
          <w:rFonts w:ascii="Cambria" w:eastAsia="Arial Unicode MS" w:hAnsi="Cambria" w:cs="Arial Unicode MS"/>
          <w:b w:val="0"/>
          <w:bCs w:val="0"/>
          <w:shd w:val="clear" w:color="auto" w:fill="FFFFFF"/>
        </w:rPr>
        <w:t>4</w:t>
      </w:r>
      <w:r w:rsidR="000A3F3B" w:rsidRPr="002D359E">
        <w:rPr>
          <w:rFonts w:ascii="Cambria" w:hAnsi="Cambria"/>
          <w:b w:val="0"/>
        </w:rPr>
        <w:t>–</w:t>
      </w:r>
      <w:r w:rsidRPr="000B4A07">
        <w:rPr>
          <w:rFonts w:ascii="Cambria" w:eastAsia="Arial Unicode MS" w:hAnsi="Cambria" w:cs="Arial Unicode MS"/>
          <w:b w:val="0"/>
          <w:bCs w:val="0"/>
          <w:shd w:val="clear" w:color="auto" w:fill="FFFFFF"/>
        </w:rPr>
        <w:t>6; Ec. 20:12, 13, 16, 20</w:t>
      </w:r>
      <w:r w:rsidR="000A3F3B" w:rsidRPr="002D359E">
        <w:rPr>
          <w:rFonts w:ascii="Cambria" w:hAnsi="Cambria"/>
          <w:b w:val="0"/>
        </w:rPr>
        <w:t>–</w:t>
      </w:r>
      <w:r w:rsidR="000A3F3B">
        <w:rPr>
          <w:rFonts w:ascii="Cambria" w:eastAsia="Arial Unicode MS" w:hAnsi="Cambria" w:cs="Arial Unicode MS"/>
          <w:b w:val="0"/>
          <w:bCs w:val="0"/>
          <w:shd w:val="clear" w:color="auto" w:fill="FFFFFF"/>
        </w:rPr>
        <w:t>21, 24; 22:</w:t>
      </w:r>
      <w:r w:rsidRPr="000B4A07">
        <w:rPr>
          <w:rFonts w:ascii="Cambria" w:eastAsia="Arial Unicode MS" w:hAnsi="Cambria" w:cs="Arial Unicode MS"/>
          <w:b w:val="0"/>
          <w:bCs w:val="0"/>
          <w:shd w:val="clear" w:color="auto" w:fill="FFFFFF"/>
        </w:rPr>
        <w:t>3</w:t>
      </w:r>
      <w:r w:rsidR="000A3F3B" w:rsidRPr="002D359E">
        <w:rPr>
          <w:rFonts w:ascii="Cambria" w:hAnsi="Cambria"/>
          <w:b w:val="0"/>
        </w:rPr>
        <w:t>–</w:t>
      </w:r>
      <w:r w:rsidR="000A3F3B">
        <w:rPr>
          <w:rFonts w:ascii="Cambria" w:eastAsia="Arial Unicode MS" w:hAnsi="Cambria" w:cs="Arial Unicode MS"/>
          <w:b w:val="0"/>
          <w:bCs w:val="0"/>
          <w:shd w:val="clear" w:color="auto" w:fill="FFFFFF"/>
        </w:rPr>
        <w:t>8; 23:</w:t>
      </w:r>
      <w:r w:rsidRPr="000B4A07">
        <w:rPr>
          <w:rFonts w:ascii="Cambria" w:eastAsia="Arial Unicode MS" w:hAnsi="Cambria" w:cs="Arial Unicode MS"/>
          <w:b w:val="0"/>
          <w:bCs w:val="0"/>
          <w:shd w:val="clear" w:color="auto" w:fill="FFFFFF"/>
        </w:rPr>
        <w:t>36</w:t>
      </w:r>
      <w:r w:rsidR="000A3F3B" w:rsidRPr="002D359E">
        <w:rPr>
          <w:rFonts w:ascii="Cambria" w:hAnsi="Cambria"/>
          <w:b w:val="0"/>
        </w:rPr>
        <w:t>–</w:t>
      </w:r>
      <w:r w:rsidR="000A3F3B">
        <w:rPr>
          <w:rFonts w:ascii="Cambria" w:eastAsia="Arial Unicode MS" w:hAnsi="Cambria" w:cs="Arial Unicode MS"/>
          <w:b w:val="0"/>
          <w:bCs w:val="0"/>
          <w:shd w:val="clear" w:color="auto" w:fill="FFFFFF"/>
        </w:rPr>
        <w:t>38; 44:</w:t>
      </w:r>
      <w:r w:rsidRPr="000B4A07">
        <w:rPr>
          <w:rFonts w:ascii="Cambria" w:eastAsia="Arial Unicode MS" w:hAnsi="Cambria" w:cs="Arial Unicode MS"/>
          <w:b w:val="0"/>
          <w:bCs w:val="0"/>
          <w:shd w:val="clear" w:color="auto" w:fill="FFFFFF"/>
        </w:rPr>
        <w:t>12</w:t>
      </w:r>
      <w:r w:rsidR="000A3F3B" w:rsidRPr="002D359E">
        <w:rPr>
          <w:rFonts w:ascii="Cambria" w:hAnsi="Cambria"/>
          <w:b w:val="0"/>
        </w:rPr>
        <w:t>–</w:t>
      </w:r>
      <w:r w:rsidRPr="000B4A07">
        <w:rPr>
          <w:rFonts w:ascii="Cambria" w:eastAsia="Arial Unicode MS" w:hAnsi="Cambria" w:cs="Arial Unicode MS"/>
          <w:b w:val="0"/>
          <w:bCs w:val="0"/>
          <w:shd w:val="clear" w:color="auto" w:fill="FFFFFF"/>
        </w:rPr>
        <w:t xml:space="preserve">24). Jesajas 58:13 ebreju valodā Jahve nosauc </w:t>
      </w:r>
      <w:r w:rsidR="000A3F3B">
        <w:rPr>
          <w:rFonts w:ascii="Cambria" w:eastAsia="Arial Unicode MS" w:hAnsi="Cambria" w:cs="Arial Unicode MS"/>
          <w:b w:val="0"/>
          <w:bCs w:val="0"/>
          <w:shd w:val="clear" w:color="auto" w:fill="FFFFFF"/>
        </w:rPr>
        <w:t>S</w:t>
      </w:r>
      <w:r w:rsidRPr="000B4A07">
        <w:rPr>
          <w:rFonts w:ascii="Cambria" w:eastAsia="Arial Unicode MS" w:hAnsi="Cambria" w:cs="Arial Unicode MS"/>
          <w:b w:val="0"/>
          <w:bCs w:val="0"/>
          <w:shd w:val="clear" w:color="auto" w:fill="FFFFFF"/>
        </w:rPr>
        <w:t>abatu “Mana svētā diena” (NKJV). Visbeidzot, visi trīs s</w:t>
      </w:r>
      <w:r w:rsidR="000A3F3B">
        <w:rPr>
          <w:rFonts w:ascii="Cambria" w:eastAsia="Arial Unicode MS" w:hAnsi="Cambria" w:cs="Arial Unicode MS"/>
          <w:b w:val="0"/>
          <w:bCs w:val="0"/>
          <w:shd w:val="clear" w:color="auto" w:fill="FFFFFF"/>
        </w:rPr>
        <w:t>inoptiskie evaņģēliji (Mat. 12:</w:t>
      </w:r>
      <w:r w:rsidRPr="000B4A07">
        <w:rPr>
          <w:rFonts w:ascii="Cambria" w:eastAsia="Arial Unicode MS" w:hAnsi="Cambria" w:cs="Arial Unicode MS"/>
          <w:b w:val="0"/>
          <w:bCs w:val="0"/>
          <w:shd w:val="clear" w:color="auto" w:fill="FFFFFF"/>
        </w:rPr>
        <w:t>8; M</w:t>
      </w:r>
      <w:r w:rsidR="000A3F3B">
        <w:rPr>
          <w:rFonts w:ascii="Cambria" w:eastAsia="Arial Unicode MS" w:hAnsi="Cambria" w:cs="Arial Unicode MS"/>
          <w:b w:val="0"/>
          <w:bCs w:val="0"/>
          <w:shd w:val="clear" w:color="auto" w:fill="FFFFFF"/>
        </w:rPr>
        <w:t>k</w:t>
      </w:r>
      <w:r w:rsidRPr="000B4A07">
        <w:rPr>
          <w:rFonts w:ascii="Cambria" w:eastAsia="Arial Unicode MS" w:hAnsi="Cambria" w:cs="Arial Unicode MS"/>
          <w:b w:val="0"/>
          <w:bCs w:val="0"/>
          <w:shd w:val="clear" w:color="auto" w:fill="FFFFFF"/>
        </w:rPr>
        <w:t>. 2:27, 28; Lūkas 6:5) citē Jēzu, sakot, ka "Cilvēka Dēls ir Kungs</w:t>
      </w:r>
      <w:r w:rsidR="00F13E78">
        <w:rPr>
          <w:rFonts w:ascii="Cambria" w:eastAsia="Arial Unicode MS" w:hAnsi="Cambria" w:cs="Arial Unicode MS"/>
          <w:b w:val="0"/>
          <w:bCs w:val="0"/>
          <w:shd w:val="clear" w:color="auto" w:fill="FFFFFF"/>
        </w:rPr>
        <w:t xml:space="preserve"> [..]</w:t>
      </w:r>
      <w:r w:rsidRPr="000B4A07">
        <w:rPr>
          <w:rFonts w:ascii="Cambria" w:eastAsia="Arial Unicode MS" w:hAnsi="Cambria" w:cs="Arial Unicode MS"/>
          <w:b w:val="0"/>
          <w:bCs w:val="0"/>
          <w:shd w:val="clear" w:color="auto" w:fill="FFFFFF"/>
        </w:rPr>
        <w:t xml:space="preserve"> pār sabatu [</w:t>
      </w:r>
      <w:r w:rsidRPr="000B4A07">
        <w:rPr>
          <w:rFonts w:ascii="Cambria" w:eastAsia="Arial Unicode MS" w:hAnsi="Cambria" w:cs="Arial Unicode MS"/>
          <w:b w:val="0"/>
          <w:bCs w:val="0"/>
          <w:i/>
          <w:iCs/>
          <w:shd w:val="clear" w:color="auto" w:fill="FFFFFF"/>
        </w:rPr>
        <w:t>kurios tou sabbatou</w:t>
      </w:r>
      <w:r w:rsidRPr="000B4A07">
        <w:rPr>
          <w:rFonts w:ascii="Cambria" w:eastAsia="Arial Unicode MS" w:hAnsi="Cambria" w:cs="Arial Unicode MS"/>
          <w:b w:val="0"/>
          <w:bCs w:val="0"/>
          <w:shd w:val="clear" w:color="auto" w:fill="FFFFFF"/>
        </w:rPr>
        <w:t>].” Tāpēc būtu dīvaini, ja Jānis frāzi "Kunga diena" izmantotu jebkurai citai nedēļas dienai, nevis tai, kuru mēs saucam par sestdienu.</w:t>
      </w:r>
    </w:p>
    <w:p w:rsidR="00825F82" w:rsidRPr="000B4A07" w:rsidRDefault="000B4A07" w:rsidP="000B4A07">
      <w:pPr>
        <w:pStyle w:val="Heading3"/>
        <w:spacing w:after="0"/>
        <w:rPr>
          <w:rFonts w:ascii="Cambria" w:hAnsi="Cambria"/>
          <w:shd w:val="clear" w:color="auto" w:fill="FFFFFF"/>
        </w:rPr>
      </w:pPr>
      <w:r w:rsidRPr="000B4A07">
        <w:rPr>
          <w:rFonts w:ascii="Cambria" w:eastAsia="Arial Unicode MS" w:hAnsi="Cambria" w:cs="Arial Unicode MS"/>
          <w:shd w:val="clear" w:color="auto" w:fill="FFFFFF"/>
        </w:rPr>
        <w:t>II. Jēzus sastop draudzes tur, kur tās ir</w:t>
      </w:r>
      <w:r w:rsidR="00F13E78">
        <w:rPr>
          <w:rFonts w:ascii="Cambria" w:eastAsia="Arial Unicode MS" w:hAnsi="Cambria" w:cs="Arial Unicode MS"/>
          <w:shd w:val="clear" w:color="auto" w:fill="FFFFFF"/>
        </w:rPr>
        <w:t>.</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hAnsi="Cambria"/>
          <w:b w:val="0"/>
          <w:bCs w:val="0"/>
          <w:shd w:val="clear" w:color="auto" w:fill="FFFFFF"/>
        </w:rPr>
        <w:t>Jēzus uz Atklāsmes grāmatas skatuves parādās ļoti iespaidīgā veidolā (Atkl. 1:12-20). Tas pats Jēzus ir ciešās attiecībās ar septiņām draudzēm (Atk. l:20). Viņš ļoti tuvu pazīst katru no tām (Atkl. 2: 9, 13, 19; 3:1, 8, 15). Katru draudzi Jēzus iepazīstina ar Sevi, izmantojot vienu, divas vai trīs iezīmes no iepriekšējās līdzības.</w:t>
      </w:r>
    </w:p>
    <w:p w:rsidR="00825F82" w:rsidRPr="000B4A07" w:rsidRDefault="008D3848" w:rsidP="000B4A07">
      <w:pPr>
        <w:pStyle w:val="Heading3"/>
        <w:spacing w:after="0"/>
        <w:rPr>
          <w:rFonts w:ascii="Cambria" w:hAnsi="Cambria"/>
          <w:b w:val="0"/>
          <w:bCs w:val="0"/>
          <w:shd w:val="clear" w:color="auto" w:fill="FFFFFF"/>
        </w:rPr>
      </w:pPr>
      <w:r>
        <w:rPr>
          <w:rFonts w:ascii="Cambria" w:hAnsi="Cambria"/>
          <w:b w:val="0"/>
          <w:bCs w:val="0"/>
          <w:shd w:val="clear" w:color="auto" w:fill="FFFFFF"/>
        </w:rPr>
        <w:t xml:space="preserve">Ziņojumā Efezas draudzei </w:t>
      </w:r>
      <w:r w:rsidR="000B4A07" w:rsidRPr="000B4A07">
        <w:rPr>
          <w:rFonts w:ascii="Cambria" w:hAnsi="Cambria"/>
          <w:b w:val="0"/>
          <w:bCs w:val="0"/>
          <w:shd w:val="clear" w:color="auto" w:fill="FFFFFF"/>
        </w:rPr>
        <w:t>(Atkl. 2:1</w:t>
      </w:r>
      <w:r w:rsidRPr="002D359E">
        <w:rPr>
          <w:rFonts w:ascii="Cambria" w:hAnsi="Cambria"/>
          <w:b w:val="0"/>
        </w:rPr>
        <w:t>–</w:t>
      </w:r>
      <w:r w:rsidR="000B4A07" w:rsidRPr="000B4A07">
        <w:rPr>
          <w:rFonts w:ascii="Cambria" w:hAnsi="Cambria"/>
          <w:b w:val="0"/>
          <w:bCs w:val="0"/>
          <w:shd w:val="clear" w:color="auto" w:fill="FFFFFF"/>
        </w:rPr>
        <w:t>7), piemēram, Jēzus aprakstīts kā Tas, kurš tur Savā rokā septiņas zvaigznes (Atkl. 1:20) un staigā star</w:t>
      </w:r>
      <w:r>
        <w:rPr>
          <w:rFonts w:ascii="Cambria" w:hAnsi="Cambria"/>
          <w:b w:val="0"/>
          <w:bCs w:val="0"/>
          <w:shd w:val="clear" w:color="auto" w:fill="FFFFFF"/>
        </w:rPr>
        <w:t>p</w:t>
      </w:r>
      <w:r w:rsidR="000B4A07" w:rsidRPr="000B4A07">
        <w:rPr>
          <w:rFonts w:ascii="Cambria" w:hAnsi="Cambria"/>
          <w:b w:val="0"/>
          <w:bCs w:val="0"/>
          <w:shd w:val="clear" w:color="auto" w:fill="FFFFFF"/>
        </w:rPr>
        <w:t xml:space="preserve"> septiņiem zelta lukturiem (Atkl. 1:12, 13). Vēstījumā Smirnai (Atkl. 2: 8) Jēzus ir Pirmais un Pēdējais, Tas, kurš nomira un atgriezās dzīvē (Atkl.1:17, 18). Vēstulē Pergamas draudzei Viņš tuvojas ar asu, abās pusēs griezīgu zobenu (Atkl. 2:12, Atkl. 1:16). Tā tas turpinās visos septiņos vēstījumos draudzēm.</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hAnsi="Cambria"/>
          <w:b w:val="0"/>
          <w:bCs w:val="0"/>
          <w:shd w:val="clear" w:color="auto" w:fill="FFFFFF"/>
        </w:rPr>
        <w:t>Šeit ir kas interesants. Jēzus katrai no septiņām draudzēm Sevi atklāj atšķirīgi. Tāpēc nevienai draudzei nav pilnīg</w:t>
      </w:r>
      <w:r w:rsidR="008D3848">
        <w:rPr>
          <w:rFonts w:ascii="Cambria" w:hAnsi="Cambria"/>
          <w:b w:val="0"/>
          <w:bCs w:val="0"/>
          <w:shd w:val="clear" w:color="auto" w:fill="FFFFFF"/>
        </w:rPr>
        <w:t>a</w:t>
      </w:r>
      <w:r w:rsidRPr="000B4A07">
        <w:rPr>
          <w:rFonts w:ascii="Cambria" w:hAnsi="Cambria"/>
          <w:b w:val="0"/>
          <w:bCs w:val="0"/>
          <w:shd w:val="clear" w:color="auto" w:fill="FFFFFF"/>
        </w:rPr>
        <w:t xml:space="preserve"> Jēzus attēl</w:t>
      </w:r>
      <w:r w:rsidR="008D3848">
        <w:rPr>
          <w:rFonts w:ascii="Cambria" w:hAnsi="Cambria"/>
          <w:b w:val="0"/>
          <w:bCs w:val="0"/>
          <w:shd w:val="clear" w:color="auto" w:fill="FFFFFF"/>
        </w:rPr>
        <w:t>a</w:t>
      </w:r>
      <w:r w:rsidRPr="000B4A07">
        <w:rPr>
          <w:rFonts w:ascii="Cambria" w:hAnsi="Cambria"/>
          <w:b w:val="0"/>
          <w:bCs w:val="0"/>
          <w:shd w:val="clear" w:color="auto" w:fill="FFFFFF"/>
        </w:rPr>
        <w:t xml:space="preserve">. Viņš spēj pielāgoties katras draudzes īpašajām vajadzībām un apstākļiem. Citiem vārdiem sakot, Viņš satiekas ar katru draudzi tur, kur tā ir. </w:t>
      </w:r>
      <w:r w:rsidR="008D3848">
        <w:rPr>
          <w:rFonts w:ascii="Cambria" w:hAnsi="Cambria"/>
          <w:b w:val="0"/>
          <w:bCs w:val="0"/>
          <w:shd w:val="clear" w:color="auto" w:fill="FFFFFF"/>
        </w:rPr>
        <w:t>J</w:t>
      </w:r>
      <w:r w:rsidRPr="000B4A07">
        <w:rPr>
          <w:rFonts w:ascii="Cambria" w:hAnsi="Cambria"/>
          <w:b w:val="0"/>
          <w:bCs w:val="0"/>
          <w:shd w:val="clear" w:color="auto" w:fill="FFFFFF"/>
        </w:rPr>
        <w:t>a nevienai draudzei un nevienam kristietim nav pilnīga Jēzus attēla, tad mums visiem ir iemesls būt pazemīgiem. Mēs visi esam skolnieki, pat ar visu to, kas mums dots.</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hAnsi="Cambria"/>
          <w:shd w:val="clear" w:color="auto" w:fill="FFFFFF"/>
        </w:rPr>
        <w:t>III. Jāņa Atklāsmes grāmatas pamatizklāsts</w:t>
      </w:r>
      <w:r w:rsidR="008D3848">
        <w:rPr>
          <w:rFonts w:ascii="Cambria" w:hAnsi="Cambria"/>
          <w:shd w:val="clear" w:color="auto" w:fill="FFFFFF"/>
        </w:rPr>
        <w:t>.</w:t>
      </w:r>
      <w:r w:rsidRPr="000B4A07">
        <w:rPr>
          <w:rFonts w:ascii="Cambria" w:hAnsi="Cambria"/>
          <w:b w:val="0"/>
          <w:bCs w:val="0"/>
          <w:shd w:val="clear" w:color="auto" w:fill="FFFFFF"/>
        </w:rPr>
        <w:t xml:space="preserve"> </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hAnsi="Cambria"/>
          <w:b w:val="0"/>
          <w:bCs w:val="0"/>
          <w:shd w:val="clear" w:color="auto" w:fill="FFFFFF"/>
        </w:rPr>
        <w:t xml:space="preserve">Atklāsmes grāmatas autors atslēgvārdus par grāmatas </w:t>
      </w:r>
      <w:r w:rsidR="008D3848">
        <w:rPr>
          <w:rFonts w:ascii="Cambria" w:hAnsi="Cambria"/>
          <w:b w:val="0"/>
          <w:bCs w:val="0"/>
          <w:shd w:val="clear" w:color="auto" w:fill="FFFFFF"/>
        </w:rPr>
        <w:t>uzbūvi</w:t>
      </w:r>
      <w:r w:rsidRPr="000B4A07">
        <w:rPr>
          <w:rFonts w:ascii="Cambria" w:hAnsi="Cambria"/>
          <w:b w:val="0"/>
          <w:bCs w:val="0"/>
          <w:shd w:val="clear" w:color="auto" w:fill="FFFFFF"/>
        </w:rPr>
        <w:t xml:space="preserve"> un galvenajām idejām bieži ietver pārejos tekstos. Viens no šiem pārejas tekstiem ir Atkl. 1:19. Šajā tekstā Jānis izklāsta visas grāmatas plānu. Teksts sākas: “Tad nu raksti, ko tu esi redzējis.”</w:t>
      </w:r>
      <w:r w:rsidR="008D3848">
        <w:rPr>
          <w:rFonts w:ascii="Cambria" w:hAnsi="Cambria"/>
          <w:b w:val="0"/>
          <w:bCs w:val="0"/>
          <w:shd w:val="clear" w:color="auto" w:fill="FFFFFF"/>
        </w:rPr>
        <w:t xml:space="preserve"> </w:t>
      </w:r>
      <w:r w:rsidRPr="000B4A07">
        <w:rPr>
          <w:rFonts w:ascii="Cambria" w:hAnsi="Cambria"/>
          <w:b w:val="0"/>
          <w:bCs w:val="0"/>
          <w:shd w:val="clear" w:color="auto" w:fill="FFFFFF"/>
        </w:rPr>
        <w:t>(autora tulkojums). Šis</w:t>
      </w:r>
      <w:r w:rsidR="008D3848">
        <w:rPr>
          <w:rFonts w:ascii="Cambria" w:hAnsi="Cambria"/>
          <w:b w:val="0"/>
          <w:bCs w:val="0"/>
          <w:shd w:val="clear" w:color="auto" w:fill="FFFFFF"/>
        </w:rPr>
        <w:t xml:space="preserve"> teikums sakrīt ar 11. pantu: </w:t>
      </w:r>
      <w:r w:rsidRPr="000B4A07">
        <w:rPr>
          <w:rFonts w:ascii="Cambria" w:hAnsi="Cambria"/>
          <w:b w:val="0"/>
          <w:bCs w:val="0"/>
          <w:shd w:val="clear" w:color="auto" w:fill="FFFFFF"/>
        </w:rPr>
        <w:t xml:space="preserve">“Raksti, ko redzi” (autora tulkojums). </w:t>
      </w:r>
      <w:r w:rsidR="008D3848">
        <w:rPr>
          <w:rFonts w:ascii="Cambria" w:hAnsi="Cambria"/>
          <w:b w:val="0"/>
          <w:bCs w:val="0"/>
          <w:shd w:val="clear" w:color="auto" w:fill="FFFFFF"/>
        </w:rPr>
        <w:t xml:space="preserve">Grieķu valodā </w:t>
      </w:r>
      <w:r w:rsidRPr="000B4A07">
        <w:rPr>
          <w:rFonts w:ascii="Cambria" w:hAnsi="Cambria"/>
          <w:b w:val="0"/>
          <w:bCs w:val="0"/>
          <w:shd w:val="clear" w:color="auto" w:fill="FFFFFF"/>
        </w:rPr>
        <w:t xml:space="preserve">11. pants ir tagadnes laikā, bet 19. pants </w:t>
      </w:r>
      <w:r w:rsidR="008D3848">
        <w:rPr>
          <w:rFonts w:ascii="Cambria" w:hAnsi="Cambria"/>
          <w:b w:val="0"/>
          <w:bCs w:val="0"/>
          <w:shd w:val="clear" w:color="auto" w:fill="FFFFFF"/>
        </w:rPr>
        <w:t>–</w:t>
      </w:r>
      <w:r w:rsidRPr="000B4A07">
        <w:rPr>
          <w:rFonts w:ascii="Cambria" w:hAnsi="Cambria"/>
          <w:b w:val="0"/>
          <w:bCs w:val="0"/>
          <w:shd w:val="clear" w:color="auto" w:fill="FFFFFF"/>
        </w:rPr>
        <w:t xml:space="preserve"> pagātnes laikā (grieķu, </w:t>
      </w:r>
      <w:r w:rsidRPr="000B4A07">
        <w:rPr>
          <w:rFonts w:ascii="Cambria" w:hAnsi="Cambria"/>
          <w:b w:val="0"/>
          <w:bCs w:val="0"/>
          <w:i/>
          <w:iCs/>
          <w:shd w:val="clear" w:color="auto" w:fill="FFFFFF"/>
        </w:rPr>
        <w:t>aorist indicative</w:t>
      </w:r>
      <w:r w:rsidRPr="000B4A07">
        <w:rPr>
          <w:rFonts w:ascii="Cambria" w:hAnsi="Cambria"/>
          <w:b w:val="0"/>
          <w:bCs w:val="0"/>
          <w:shd w:val="clear" w:color="auto" w:fill="FFFFFF"/>
        </w:rPr>
        <w:t>). Tas nozīmē, ka visa Atklāsmes grāmatas vīzija ir dota starp  pavēli 11. pantā un pavēli 19. pantā. Tagad viņam tiek uzdots to visu aprakstīt.</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hAnsi="Cambria"/>
          <w:b w:val="0"/>
          <w:bCs w:val="0"/>
          <w:shd w:val="clear" w:color="auto" w:fill="FFFFFF"/>
        </w:rPr>
        <w:t>Ko Jānis ir redzējis? Divas lietas: “kas ir un kas notiks turpmāk” (Atkl. 1:19). Tātad Atklāsmes grāmata ietver abas lietas: septiņu draudžu pašreizējo laiku un lietas, kam no to perspektīvas vēl jānotiek.</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hAnsi="Cambria"/>
          <w:b w:val="0"/>
          <w:bCs w:val="0"/>
          <w:shd w:val="clear" w:color="auto" w:fill="FFFFFF"/>
        </w:rPr>
        <w:t>Atkl. 4:1 Jēzus saka Jānim: "Nāc šeit, un Es tev parādīšu, kas notiks pēc šīm lietām”(NASB). Šis paziņojums līdzinās Atkl. 1:19. Sākot ar Atkl. 4:1, pārējā Atklāsmes grāmata koncentrējas galvenokārt nākotnē, pēc Jāņa laika. Lai gan ir arī atskats uz kru</w:t>
      </w:r>
      <w:r w:rsidR="008D3848">
        <w:rPr>
          <w:rFonts w:ascii="Cambria" w:hAnsi="Cambria"/>
          <w:b w:val="0"/>
          <w:bCs w:val="0"/>
          <w:shd w:val="clear" w:color="auto" w:fill="FFFFFF"/>
        </w:rPr>
        <w:t xml:space="preserve">stu (Atkl. 5: 6, 12:11) un pat </w:t>
      </w:r>
      <w:r w:rsidRPr="000B4A07">
        <w:rPr>
          <w:rFonts w:ascii="Cambria" w:hAnsi="Cambria"/>
          <w:b w:val="0"/>
          <w:bCs w:val="0"/>
          <w:shd w:val="clear" w:color="auto" w:fill="FFFFFF"/>
        </w:rPr>
        <w:t>uz notikumiem pirms radīšanas (Atkl.12:4, 7, 9), galvenā uzmanība grāmatas lielākajā daļā ir pievērsta nākotnes notikumiem, no Jāņa laika raugoties.</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hAnsi="Cambria"/>
          <w:b w:val="0"/>
          <w:bCs w:val="0"/>
          <w:shd w:val="clear" w:color="auto" w:fill="FFFFFF"/>
        </w:rPr>
        <w:t>Tātad, kas Atkl. 1:19 ir "lietas, kas i</w:t>
      </w:r>
      <w:r w:rsidR="008D3848">
        <w:rPr>
          <w:rFonts w:ascii="Cambria" w:hAnsi="Cambria"/>
          <w:b w:val="0"/>
          <w:bCs w:val="0"/>
          <w:shd w:val="clear" w:color="auto" w:fill="FFFFFF"/>
        </w:rPr>
        <w:t>r un lietas, kas notiks pēc šī”</w:t>
      </w:r>
      <w:r w:rsidRPr="000B4A07">
        <w:rPr>
          <w:rFonts w:ascii="Cambria" w:hAnsi="Cambria"/>
          <w:b w:val="0"/>
          <w:bCs w:val="0"/>
          <w:shd w:val="clear" w:color="auto" w:fill="FFFFFF"/>
        </w:rPr>
        <w:t xml:space="preserve">? Atbilde: viss, kas atrodams starp Atkl. 1:19 un 4:1, proti, vēstījumi septiņām draudzēm. Turklāt šie vēstījumi ne tikai </w:t>
      </w:r>
      <w:r w:rsidR="008D3848">
        <w:rPr>
          <w:rFonts w:ascii="Cambria" w:hAnsi="Cambria"/>
          <w:b w:val="0"/>
          <w:bCs w:val="0"/>
          <w:shd w:val="clear" w:color="auto" w:fill="FFFFFF"/>
        </w:rPr>
        <w:t>vēsta par</w:t>
      </w:r>
      <w:r w:rsidRPr="000B4A07">
        <w:rPr>
          <w:rFonts w:ascii="Cambria" w:hAnsi="Cambria"/>
          <w:b w:val="0"/>
          <w:bCs w:val="0"/>
          <w:shd w:val="clear" w:color="auto" w:fill="FFFFFF"/>
        </w:rPr>
        <w:t xml:space="preserve"> situāciju septiņās draudzēs un atklāj tām Jēzus vēstījumu, bet tiem ir arī pravietiska nozīme visā kristīgajā laikmetā. Rūpīgi pievēršoties Atkl. 1:19, redzam, kā galvenie Atklāsmes grāmatas teksti var palīdzēt lasītājiem saredzēt esošo struktūru gan pēc Jāņa domām, gan pēc tā Viena prāta, kas šo līdzību Jānim devis. </w:t>
      </w:r>
    </w:p>
    <w:p w:rsidR="008D3848" w:rsidRDefault="000B4A07" w:rsidP="000B4A07">
      <w:pPr>
        <w:pStyle w:val="Heading3"/>
        <w:spacing w:after="0"/>
        <w:rPr>
          <w:rFonts w:ascii="Cambria" w:hAnsi="Cambria"/>
          <w:shd w:val="clear" w:color="auto" w:fill="FFFFFF"/>
        </w:rPr>
      </w:pPr>
      <w:r w:rsidRPr="008D3848">
        <w:rPr>
          <w:rFonts w:ascii="Cambria" w:hAnsi="Cambria"/>
          <w:bCs w:val="0"/>
          <w:shd w:val="clear" w:color="auto" w:fill="FFFFFF"/>
        </w:rPr>
        <w:t>IV</w:t>
      </w:r>
      <w:r w:rsidRPr="000B4A07">
        <w:rPr>
          <w:rFonts w:ascii="Cambria" w:hAnsi="Cambria"/>
          <w:b w:val="0"/>
          <w:bCs w:val="0"/>
          <w:shd w:val="clear" w:color="auto" w:fill="FFFFFF"/>
        </w:rPr>
        <w:t xml:space="preserve">. </w:t>
      </w:r>
      <w:r w:rsidRPr="000B4A07">
        <w:rPr>
          <w:rFonts w:ascii="Cambria" w:hAnsi="Cambria"/>
          <w:shd w:val="clear" w:color="auto" w:fill="FFFFFF"/>
        </w:rPr>
        <w:t>Septiņu draudžu vēstījumu izskaidrojums</w:t>
      </w:r>
      <w:r w:rsidR="008D3848">
        <w:rPr>
          <w:rFonts w:ascii="Cambria" w:hAnsi="Cambria"/>
          <w:shd w:val="clear" w:color="auto" w:fill="FFFFFF"/>
        </w:rPr>
        <w:t>.</w:t>
      </w:r>
    </w:p>
    <w:p w:rsidR="00825F82" w:rsidRPr="000B4A07" w:rsidRDefault="000B4A07" w:rsidP="000B4A07">
      <w:pPr>
        <w:pStyle w:val="Heading3"/>
        <w:spacing w:after="0"/>
        <w:rPr>
          <w:rFonts w:ascii="Cambria" w:hAnsi="Cambria"/>
          <w:b w:val="0"/>
          <w:bCs w:val="0"/>
        </w:rPr>
      </w:pPr>
      <w:r w:rsidRPr="000B4A07">
        <w:rPr>
          <w:rFonts w:ascii="Cambria" w:hAnsi="Cambria"/>
          <w:b w:val="0"/>
          <w:bCs w:val="0"/>
          <w:shd w:val="clear" w:color="auto" w:fill="FFFFFF"/>
        </w:rPr>
        <w:lastRenderedPageBreak/>
        <w:t xml:space="preserve">Vēstījumi septiņām draudzēm ir “pravietiskas vēstules”. Šie vēstījumi vairāk līdzinās Mateja 24. nodaļai, nevis Daniēla 7. vai Atklāsmes 13. nodaļai. Tātad ietvertās vēstis attiecas uz noteiktām Mazāzijas draudzēm, kas tās arī sākotnēji saņēma (Atkl. 1:4,11), kā arī plašākā nozīmē </w:t>
      </w:r>
      <w:r w:rsidR="008D3848">
        <w:rPr>
          <w:rFonts w:ascii="Cambria" w:hAnsi="Cambria"/>
          <w:b w:val="0"/>
          <w:bCs w:val="0"/>
          <w:shd w:val="clear" w:color="auto" w:fill="FFFFFF"/>
        </w:rPr>
        <w:t>–</w:t>
      </w:r>
      <w:r w:rsidRPr="000B4A07">
        <w:rPr>
          <w:rFonts w:ascii="Cambria" w:hAnsi="Cambria"/>
          <w:b w:val="0"/>
          <w:bCs w:val="0"/>
          <w:shd w:val="clear" w:color="auto" w:fill="FFFFFF"/>
        </w:rPr>
        <w:t xml:space="preserve"> visiem tiem, kas šīs vēstis lasa (Atkl. </w:t>
      </w:r>
      <w:r w:rsidRPr="000B4A07">
        <w:rPr>
          <w:rFonts w:ascii="Cambria" w:hAnsi="Cambria"/>
          <w:b w:val="0"/>
          <w:bCs w:val="0"/>
        </w:rPr>
        <w:t>1:3; 2:7, 11, 17, 29, u.t.t.)</w:t>
      </w:r>
    </w:p>
    <w:p w:rsidR="00825F82" w:rsidRPr="000B4A07" w:rsidRDefault="000B4A07" w:rsidP="000B4A07">
      <w:pPr>
        <w:pStyle w:val="Heading3"/>
        <w:spacing w:after="0"/>
        <w:rPr>
          <w:rFonts w:ascii="Cambria" w:hAnsi="Cambria"/>
          <w:b w:val="0"/>
          <w:bCs w:val="0"/>
        </w:rPr>
      </w:pPr>
      <w:r w:rsidRPr="000B4A07">
        <w:rPr>
          <w:rFonts w:ascii="Cambria" w:hAnsi="Cambria"/>
          <w:b w:val="0"/>
          <w:bCs w:val="0"/>
        </w:rPr>
        <w:t>Taču Mazāzijā bija vairāk par septiņām draudzēm, un šo draudžu garīgais stāvoklis līdzinās kristietības garīgajam stāvoklim dažādos vēstures periodos</w:t>
      </w:r>
      <w:r w:rsidR="008D3848">
        <w:rPr>
          <w:rFonts w:ascii="Cambria" w:hAnsi="Cambria"/>
          <w:b w:val="0"/>
          <w:bCs w:val="0"/>
        </w:rPr>
        <w:t xml:space="preserve"> </w:t>
      </w:r>
      <w:r w:rsidRPr="000B4A07">
        <w:rPr>
          <w:rFonts w:ascii="Cambria" w:hAnsi="Cambria"/>
          <w:b w:val="0"/>
          <w:bCs w:val="0"/>
        </w:rPr>
        <w:t>no Jāņa dienām līdz par mūsdienām. Tātad šajos vēstījumos septiņām vēsturiskajām draudzēm ietverts grandiozs kristiešu vēstures pārskats. Šos periodus īsi apspriedīsim īpašos komentāros par katru draudzi 2. un 3. nodarbībā.</w:t>
      </w:r>
    </w:p>
    <w:p w:rsidR="00825F82" w:rsidRPr="000B4A07" w:rsidRDefault="000B4A07" w:rsidP="000B4A07">
      <w:pPr>
        <w:pStyle w:val="Heading3"/>
        <w:spacing w:after="0"/>
        <w:rPr>
          <w:rFonts w:ascii="Cambria" w:hAnsi="Cambria"/>
          <w:shd w:val="clear" w:color="auto" w:fill="FFFFFF"/>
        </w:rPr>
      </w:pPr>
      <w:r w:rsidRPr="000B4A07">
        <w:rPr>
          <w:rFonts w:ascii="Cambria" w:eastAsia="Arial Unicode MS" w:hAnsi="Cambria" w:cs="Arial Unicode MS"/>
          <w:shd w:val="clear" w:color="auto" w:fill="FFFFFF"/>
        </w:rPr>
        <w:t>V. Vēstījums Efezas draudzei</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hAnsi="Cambria"/>
          <w:b w:val="0"/>
          <w:bCs w:val="0"/>
          <w:shd w:val="clear" w:color="auto" w:fill="FFFFFF"/>
        </w:rPr>
        <w:t xml:space="preserve">Efezas </w:t>
      </w:r>
      <w:r w:rsidR="008D3848">
        <w:rPr>
          <w:rFonts w:ascii="Cambria" w:hAnsi="Cambria"/>
          <w:b w:val="0"/>
          <w:bCs w:val="0"/>
          <w:shd w:val="clear" w:color="auto" w:fill="FFFFFF"/>
        </w:rPr>
        <w:t>draudze</w:t>
      </w:r>
      <w:r w:rsidRPr="000B4A07">
        <w:rPr>
          <w:rFonts w:ascii="Cambria" w:hAnsi="Cambria"/>
          <w:b w:val="0"/>
          <w:bCs w:val="0"/>
          <w:shd w:val="clear" w:color="auto" w:fill="FFFFFF"/>
        </w:rPr>
        <w:t xml:space="preserve"> ir pirmā draudze, kuru Jēzus uzrunā, raksturojot Sevi kā Vienu, kas staigā starp septiņiem zelta lukturiem un tur septiņas zvaigznes labajā rokā (Atkl.2:1). Vārdi "staigā" un "tur" attēlo Jēzus personīgās rūpes un uzmanīb</w:t>
      </w:r>
      <w:r w:rsidR="008D3848">
        <w:rPr>
          <w:rFonts w:ascii="Cambria" w:hAnsi="Cambria"/>
          <w:b w:val="0"/>
          <w:bCs w:val="0"/>
          <w:shd w:val="clear" w:color="auto" w:fill="FFFFFF"/>
        </w:rPr>
        <w:t>u. Neskatoties uz Jēzus rūpēm pa</w:t>
      </w:r>
      <w:r w:rsidRPr="000B4A07">
        <w:rPr>
          <w:rFonts w:ascii="Cambria" w:hAnsi="Cambria"/>
          <w:b w:val="0"/>
          <w:bCs w:val="0"/>
          <w:shd w:val="clear" w:color="auto" w:fill="FFFFFF"/>
        </w:rPr>
        <w:t>r viņiem, draudze zaudē savu sākotnējo mīlestību pret Viņu, aizraujoties ar citām lietām. Tagad šai draudzei nepieciešam</w:t>
      </w:r>
      <w:r w:rsidR="008D3848">
        <w:rPr>
          <w:rFonts w:ascii="Cambria" w:hAnsi="Cambria"/>
          <w:b w:val="0"/>
          <w:bCs w:val="0"/>
          <w:shd w:val="clear" w:color="auto" w:fill="FFFFFF"/>
        </w:rPr>
        <w:t>a</w:t>
      </w:r>
      <w:r w:rsidRPr="000B4A07">
        <w:rPr>
          <w:rFonts w:ascii="Cambria" w:hAnsi="Cambria"/>
          <w:b w:val="0"/>
          <w:bCs w:val="0"/>
          <w:shd w:val="clear" w:color="auto" w:fill="FFFFFF"/>
        </w:rPr>
        <w:t xml:space="preserve"> nožēl</w:t>
      </w:r>
      <w:r w:rsidR="008D3848">
        <w:rPr>
          <w:rFonts w:ascii="Cambria" w:hAnsi="Cambria"/>
          <w:b w:val="0"/>
          <w:bCs w:val="0"/>
          <w:shd w:val="clear" w:color="auto" w:fill="FFFFFF"/>
        </w:rPr>
        <w:t>a</w:t>
      </w:r>
      <w:r w:rsidRPr="000B4A07">
        <w:rPr>
          <w:rFonts w:ascii="Cambria" w:hAnsi="Cambria"/>
          <w:b w:val="0"/>
          <w:bCs w:val="0"/>
          <w:shd w:val="clear" w:color="auto" w:fill="FFFFFF"/>
        </w:rPr>
        <w:t xml:space="preserve">. Šis pirmais ziņojums attiecas ne tikai uz pirmā gadsimta Efezas draudzi, bet atspoguļo </w:t>
      </w:r>
      <w:r w:rsidR="008D3848" w:rsidRPr="000B4A07">
        <w:rPr>
          <w:rFonts w:ascii="Cambria" w:hAnsi="Cambria"/>
          <w:b w:val="0"/>
          <w:bCs w:val="0"/>
          <w:shd w:val="clear" w:color="auto" w:fill="FFFFFF"/>
        </w:rPr>
        <w:t xml:space="preserve">arī </w:t>
      </w:r>
      <w:r w:rsidRPr="000B4A07">
        <w:rPr>
          <w:rFonts w:ascii="Cambria" w:hAnsi="Cambria"/>
          <w:b w:val="0"/>
          <w:bCs w:val="0"/>
          <w:shd w:val="clear" w:color="auto" w:fill="FFFFFF"/>
        </w:rPr>
        <w:t>Jēzus vērtējum</w:t>
      </w:r>
      <w:r w:rsidR="008D3848">
        <w:rPr>
          <w:rFonts w:ascii="Cambria" w:hAnsi="Cambria"/>
          <w:b w:val="0"/>
          <w:bCs w:val="0"/>
          <w:shd w:val="clear" w:color="auto" w:fill="FFFFFF"/>
        </w:rPr>
        <w:t>u</w:t>
      </w:r>
      <w:r w:rsidRPr="000B4A07">
        <w:rPr>
          <w:rFonts w:ascii="Cambria" w:hAnsi="Cambria"/>
          <w:b w:val="0"/>
          <w:bCs w:val="0"/>
          <w:shd w:val="clear" w:color="auto" w:fill="FFFFFF"/>
        </w:rPr>
        <w:t xml:space="preserve"> par pirmā gadsimta kristiešu </w:t>
      </w:r>
      <w:r w:rsidR="008D3848">
        <w:rPr>
          <w:rFonts w:ascii="Cambria" w:hAnsi="Cambria"/>
          <w:b w:val="0"/>
          <w:bCs w:val="0"/>
          <w:shd w:val="clear" w:color="auto" w:fill="FFFFFF"/>
        </w:rPr>
        <w:t>draudzi</w:t>
      </w:r>
      <w:r w:rsidRPr="000B4A07">
        <w:rPr>
          <w:rFonts w:ascii="Cambria" w:hAnsi="Cambria"/>
          <w:b w:val="0"/>
          <w:bCs w:val="0"/>
          <w:shd w:val="clear" w:color="auto" w:fill="FFFFFF"/>
        </w:rPr>
        <w:t xml:space="preserve"> kopumā. Pamazām agrīnās </w:t>
      </w:r>
      <w:r w:rsidR="008D3848">
        <w:rPr>
          <w:rFonts w:ascii="Cambria" w:hAnsi="Cambria"/>
          <w:b w:val="0"/>
          <w:bCs w:val="0"/>
          <w:shd w:val="clear" w:color="auto" w:fill="FFFFFF"/>
        </w:rPr>
        <w:t>draudzes</w:t>
      </w:r>
      <w:r w:rsidRPr="000B4A07">
        <w:rPr>
          <w:rFonts w:ascii="Cambria" w:hAnsi="Cambria"/>
          <w:b w:val="0"/>
          <w:bCs w:val="0"/>
          <w:shd w:val="clear" w:color="auto" w:fill="FFFFFF"/>
        </w:rPr>
        <w:t xml:space="preserve"> kristiešu pirmā mīlestība </w:t>
      </w:r>
      <w:r w:rsidR="008D3848">
        <w:rPr>
          <w:rFonts w:ascii="Cambria" w:hAnsi="Cambria"/>
          <w:b w:val="0"/>
          <w:bCs w:val="0"/>
          <w:shd w:val="clear" w:color="auto" w:fill="FFFFFF"/>
        </w:rPr>
        <w:t>apdzisa,</w:t>
      </w:r>
      <w:r w:rsidRPr="000B4A07">
        <w:rPr>
          <w:rFonts w:ascii="Cambria" w:hAnsi="Cambria"/>
          <w:b w:val="0"/>
          <w:bCs w:val="0"/>
          <w:shd w:val="clear" w:color="auto" w:fill="FFFFFF"/>
        </w:rPr>
        <w:t xml:space="preserve"> un bija skaidri redzams, ka nepieciešams atgriezties pie agrākās dedzības (skat. 1. Jāņa 4: 7-11).</w:t>
      </w:r>
    </w:p>
    <w:p w:rsidR="00825F82" w:rsidRPr="008D3848" w:rsidRDefault="000B4A07" w:rsidP="000B4A07">
      <w:pPr>
        <w:pStyle w:val="Heading3"/>
        <w:spacing w:after="0"/>
        <w:rPr>
          <w:rFonts w:ascii="Cambria" w:hAnsi="Cambria"/>
          <w:bCs w:val="0"/>
          <w:shd w:val="clear" w:color="auto" w:fill="FFFFFF"/>
        </w:rPr>
      </w:pPr>
      <w:r w:rsidRPr="008D3848">
        <w:rPr>
          <w:rFonts w:ascii="Cambria" w:hAnsi="Cambria"/>
          <w:bCs w:val="0"/>
          <w:shd w:val="clear" w:color="auto" w:fill="FFFFFF"/>
        </w:rPr>
        <w:t xml:space="preserve">TREŠĀ DAĻA </w:t>
      </w:r>
      <w:r w:rsidR="008D3848">
        <w:rPr>
          <w:rFonts w:ascii="Cambria" w:hAnsi="Cambria"/>
          <w:bCs w:val="0"/>
          <w:shd w:val="clear" w:color="auto" w:fill="FFFFFF"/>
        </w:rPr>
        <w:t>–</w:t>
      </w:r>
      <w:r w:rsidRPr="008D3848">
        <w:rPr>
          <w:rFonts w:ascii="Cambria" w:hAnsi="Cambria"/>
          <w:bCs w:val="0"/>
          <w:shd w:val="clear" w:color="auto" w:fill="FFFFFF"/>
        </w:rPr>
        <w:t xml:space="preserve"> PRAKSE</w:t>
      </w:r>
    </w:p>
    <w:p w:rsidR="00825F82" w:rsidRPr="000B4A07" w:rsidRDefault="000B4A07" w:rsidP="008D3848">
      <w:pPr>
        <w:pStyle w:val="Heading3"/>
        <w:numPr>
          <w:ilvl w:val="0"/>
          <w:numId w:val="12"/>
        </w:numPr>
        <w:spacing w:after="0"/>
        <w:ind w:left="0" w:firstLine="357"/>
        <w:rPr>
          <w:rFonts w:ascii="Cambria" w:hAnsi="Cambria"/>
          <w:b w:val="0"/>
          <w:bCs w:val="0"/>
        </w:rPr>
      </w:pPr>
      <w:r w:rsidRPr="008D3848">
        <w:rPr>
          <w:rFonts w:ascii="Cambria" w:hAnsi="Cambria"/>
          <w:bCs w:val="0"/>
          <w:i/>
          <w:shd w:val="clear" w:color="auto" w:fill="FFFFFF"/>
        </w:rPr>
        <w:t>Kāpēc žēlastības pilnais, piedodošais Jēzus, kas mazgāja Savu mācekļu kājas, Atkl. 1:12-16 attēlots tik iespaidīgā un biedējoši pārsteidzošā veidā?</w:t>
      </w:r>
      <w:r w:rsidR="008D3848">
        <w:rPr>
          <w:rFonts w:ascii="Cambria" w:hAnsi="Cambria"/>
          <w:b w:val="0"/>
          <w:bCs w:val="0"/>
          <w:shd w:val="clear" w:color="auto" w:fill="FFFFFF"/>
        </w:rPr>
        <w:t xml:space="preserve"> Lai gan Jēzus izskats iz</w:t>
      </w:r>
      <w:r w:rsidRPr="000B4A07">
        <w:rPr>
          <w:rFonts w:ascii="Cambria" w:hAnsi="Cambria"/>
          <w:b w:val="0"/>
          <w:bCs w:val="0"/>
          <w:shd w:val="clear" w:color="auto" w:fill="FFFFFF"/>
        </w:rPr>
        <w:t>biedēja Jāni, bailes nebija atbilde, kuru Jēzus gribēja sagaidīt (Atkl. 1:17, 18). Līdzīgi pamatskolas skolotājam klasē, Dievam dažreiz ir jāiegūst cieņa, pirms mēs nopietni uzņemsim Viņa žēlastību. Bet patiesi iepazīt Dievu</w:t>
      </w:r>
      <w:r w:rsidR="008D3848">
        <w:rPr>
          <w:rFonts w:ascii="Cambria" w:hAnsi="Cambria"/>
          <w:b w:val="0"/>
          <w:bCs w:val="0"/>
          <w:shd w:val="clear" w:color="auto" w:fill="FFFFFF"/>
        </w:rPr>
        <w:t>,</w:t>
      </w:r>
      <w:r w:rsidRPr="000B4A07">
        <w:rPr>
          <w:rFonts w:ascii="Cambria" w:hAnsi="Cambria"/>
          <w:b w:val="0"/>
          <w:bCs w:val="0"/>
          <w:shd w:val="clear" w:color="auto" w:fill="FFFFFF"/>
        </w:rPr>
        <w:t xml:space="preserve"> nozīmē Viņu mīlēt. Tēvs ir tieši tāds pats kā Jēzus (Jāņa 14: 9).</w:t>
      </w:r>
    </w:p>
    <w:p w:rsidR="00825F82" w:rsidRPr="000B4A07" w:rsidRDefault="000B4A07" w:rsidP="008D3848">
      <w:pPr>
        <w:pStyle w:val="Heading3"/>
        <w:numPr>
          <w:ilvl w:val="0"/>
          <w:numId w:val="4"/>
        </w:numPr>
        <w:spacing w:after="0"/>
        <w:ind w:left="0" w:firstLine="357"/>
        <w:rPr>
          <w:rFonts w:ascii="Cambria" w:hAnsi="Cambria"/>
          <w:b w:val="0"/>
          <w:bCs w:val="0"/>
        </w:rPr>
      </w:pPr>
      <w:r w:rsidRPr="008D3848">
        <w:rPr>
          <w:rFonts w:ascii="Cambria" w:hAnsi="Cambria"/>
          <w:bCs w:val="0"/>
          <w:i/>
          <w:shd w:val="clear" w:color="auto" w:fill="FFFFFF"/>
        </w:rPr>
        <w:t xml:space="preserve">Ko Jēzus apraksts Atklāsmes 1. nodaļā vēstī par Jēzus aicinājumu visai cilvēcei? </w:t>
      </w:r>
      <w:r w:rsidRPr="000B4A07">
        <w:rPr>
          <w:rFonts w:ascii="Cambria" w:hAnsi="Cambria"/>
          <w:b w:val="0"/>
          <w:bCs w:val="0"/>
          <w:shd w:val="clear" w:color="auto" w:fill="FFFFFF"/>
        </w:rPr>
        <w:t>Jāņa skatītajā Jēzus atklāsmē Atklāsmes 1. nodaļā Jēzus tiek rūpīgi attēlots kā “Viens, kas līdzīgs Cilvēka Dēlam”, kam ir balti mati  un acis kā uguns liesma. Viņa seja ir kā saule visā varenumā, un Viņš tur zvaigznes labajā rokā. Viņš ir "pirmais un pēdējais" un Viņam ir elles un nāves atslēgas. Šis apraksts neapšaubāmi atgādina “Vienu, kas līdzīgs Cilvēka Dēlam" Dan. 7:13, un dievbijīgie jūdi, kuri ilgojās pēc Mesijas, to noteikti pamanīja. Tomēr komentētāji minējuši, ka Jēzus apraksti līdzīgi apelē arī pie pagāniem ar dažādām viņu dievības idejām. Protams, Jēzus tiek atklāts kā Tas, kas spēj piepildīt visas cilvēces patiesās ilgas. Viņš satiekas ar mums tur, kur mēs esam, un mūs paceļ. Viņš ir līdzīgs mums, taču Viņam ir elles un nāves atslēgas. Viņš ir visvarens, taču arī gudrs un rūpīgs. Viņš ir cilvēces patiesās ilgas.</w:t>
      </w:r>
    </w:p>
    <w:p w:rsidR="00825F82" w:rsidRPr="000B4A07" w:rsidRDefault="00825F82" w:rsidP="000B4A07">
      <w:pPr>
        <w:pStyle w:val="Text"/>
        <w:spacing w:after="0"/>
        <w:rPr>
          <w:rFonts w:ascii="Cambria" w:hAnsi="Cambria"/>
          <w:b/>
          <w:bCs/>
        </w:rPr>
      </w:pPr>
    </w:p>
    <w:p w:rsidR="0018341E" w:rsidRDefault="0018341E" w:rsidP="008D3848">
      <w:pPr>
        <w:pStyle w:val="Text"/>
        <w:spacing w:after="0"/>
        <w:ind w:firstLine="0"/>
        <w:rPr>
          <w:rFonts w:ascii="Cambria" w:hAnsi="Cambria"/>
          <w:b/>
          <w:bCs/>
          <w:i/>
        </w:rPr>
      </w:pPr>
    </w:p>
    <w:p w:rsidR="0018341E" w:rsidRDefault="0018341E" w:rsidP="008D3848">
      <w:pPr>
        <w:pStyle w:val="Text"/>
        <w:spacing w:after="0"/>
        <w:ind w:firstLine="0"/>
        <w:rPr>
          <w:rFonts w:ascii="Cambria" w:hAnsi="Cambria"/>
          <w:b/>
          <w:bCs/>
          <w:i/>
        </w:rPr>
      </w:pPr>
    </w:p>
    <w:p w:rsidR="0018341E" w:rsidRDefault="0018341E" w:rsidP="008D3848">
      <w:pPr>
        <w:pStyle w:val="Text"/>
        <w:spacing w:after="0"/>
        <w:ind w:firstLine="0"/>
        <w:rPr>
          <w:rFonts w:ascii="Cambria" w:hAnsi="Cambria"/>
          <w:b/>
          <w:bCs/>
          <w:i/>
        </w:rPr>
      </w:pPr>
    </w:p>
    <w:p w:rsidR="0018341E" w:rsidRDefault="0018341E" w:rsidP="008D3848">
      <w:pPr>
        <w:pStyle w:val="Text"/>
        <w:spacing w:after="0"/>
        <w:ind w:firstLine="0"/>
        <w:rPr>
          <w:rFonts w:ascii="Cambria" w:hAnsi="Cambria"/>
          <w:b/>
          <w:bCs/>
          <w:i/>
        </w:rPr>
      </w:pPr>
    </w:p>
    <w:p w:rsidR="0018341E" w:rsidRDefault="0018341E" w:rsidP="008D3848">
      <w:pPr>
        <w:pStyle w:val="Text"/>
        <w:spacing w:after="0"/>
        <w:ind w:firstLine="0"/>
        <w:rPr>
          <w:rFonts w:ascii="Cambria" w:hAnsi="Cambria"/>
          <w:b/>
          <w:bCs/>
          <w:i/>
        </w:rPr>
      </w:pPr>
    </w:p>
    <w:p w:rsidR="0018341E" w:rsidRDefault="0018341E" w:rsidP="008D3848">
      <w:pPr>
        <w:pStyle w:val="Text"/>
        <w:spacing w:after="0"/>
        <w:ind w:firstLine="0"/>
        <w:rPr>
          <w:rFonts w:ascii="Cambria" w:hAnsi="Cambria"/>
          <w:b/>
          <w:bCs/>
          <w:i/>
        </w:rPr>
      </w:pPr>
    </w:p>
    <w:p w:rsidR="0018341E" w:rsidRDefault="0018341E" w:rsidP="008D3848">
      <w:pPr>
        <w:pStyle w:val="Text"/>
        <w:spacing w:after="0"/>
        <w:ind w:firstLine="0"/>
        <w:rPr>
          <w:rFonts w:ascii="Cambria" w:hAnsi="Cambria"/>
          <w:b/>
          <w:bCs/>
          <w:i/>
        </w:rPr>
      </w:pPr>
    </w:p>
    <w:p w:rsidR="0018341E" w:rsidRDefault="0018341E" w:rsidP="008D3848">
      <w:pPr>
        <w:pStyle w:val="Text"/>
        <w:spacing w:after="0"/>
        <w:ind w:firstLine="0"/>
        <w:rPr>
          <w:rFonts w:ascii="Cambria" w:hAnsi="Cambria"/>
          <w:b/>
          <w:bCs/>
          <w:i/>
        </w:rPr>
      </w:pPr>
    </w:p>
    <w:p w:rsidR="0018341E" w:rsidRDefault="0018341E" w:rsidP="008D3848">
      <w:pPr>
        <w:pStyle w:val="Text"/>
        <w:spacing w:after="0"/>
        <w:ind w:firstLine="0"/>
        <w:rPr>
          <w:rFonts w:ascii="Cambria" w:hAnsi="Cambria"/>
          <w:b/>
          <w:bCs/>
          <w:i/>
        </w:rPr>
      </w:pPr>
    </w:p>
    <w:p w:rsidR="0018341E" w:rsidRDefault="0018341E" w:rsidP="008D3848">
      <w:pPr>
        <w:pStyle w:val="Text"/>
        <w:spacing w:after="0"/>
        <w:ind w:firstLine="0"/>
        <w:rPr>
          <w:rFonts w:ascii="Cambria" w:hAnsi="Cambria"/>
          <w:b/>
          <w:bCs/>
          <w:i/>
        </w:rPr>
      </w:pPr>
    </w:p>
    <w:p w:rsidR="00586AF4" w:rsidRDefault="00586AF4" w:rsidP="008D3848">
      <w:pPr>
        <w:pStyle w:val="Text"/>
        <w:spacing w:after="0"/>
        <w:ind w:firstLine="0"/>
        <w:rPr>
          <w:rFonts w:ascii="Cambria" w:hAnsi="Cambria"/>
          <w:b/>
          <w:bCs/>
          <w:i/>
        </w:rPr>
      </w:pPr>
    </w:p>
    <w:p w:rsidR="00825F82" w:rsidRPr="008D3848" w:rsidRDefault="000B4A07" w:rsidP="008D3848">
      <w:pPr>
        <w:pStyle w:val="Text"/>
        <w:spacing w:after="0"/>
        <w:ind w:firstLine="0"/>
        <w:rPr>
          <w:rFonts w:ascii="Cambria" w:hAnsi="Cambria"/>
          <w:b/>
          <w:bCs/>
          <w:i/>
        </w:rPr>
      </w:pPr>
      <w:r w:rsidRPr="008D3848">
        <w:rPr>
          <w:rFonts w:ascii="Cambria" w:hAnsi="Cambria"/>
          <w:b/>
          <w:bCs/>
          <w:i/>
        </w:rPr>
        <w:lastRenderedPageBreak/>
        <w:t>Trešā tēma</w:t>
      </w:r>
    </w:p>
    <w:p w:rsidR="00825F82" w:rsidRPr="000B4A07" w:rsidRDefault="000B4A07" w:rsidP="000B4A07">
      <w:pPr>
        <w:pStyle w:val="Text"/>
        <w:spacing w:after="0"/>
        <w:jc w:val="center"/>
        <w:rPr>
          <w:rFonts w:ascii="Cambria" w:eastAsia="Calibri" w:hAnsi="Cambria" w:cs="Calibri"/>
          <w:b/>
          <w:bCs/>
          <w:sz w:val="48"/>
          <w:szCs w:val="48"/>
        </w:rPr>
      </w:pPr>
      <w:r w:rsidRPr="000B4A07">
        <w:rPr>
          <w:rFonts w:ascii="Cambria" w:hAnsi="Cambria"/>
          <w:b/>
          <w:bCs/>
          <w:sz w:val="48"/>
          <w:szCs w:val="48"/>
        </w:rPr>
        <w:t xml:space="preserve">Jēzus vēstis septiņām draudzēm </w:t>
      </w:r>
    </w:p>
    <w:p w:rsidR="008D3848" w:rsidRDefault="008D3848" w:rsidP="000B4A07">
      <w:pPr>
        <w:pStyle w:val="Body"/>
        <w:spacing w:after="0"/>
        <w:rPr>
          <w:rFonts w:ascii="Cambria" w:hAnsi="Cambria"/>
          <w:b/>
          <w:bCs/>
        </w:rPr>
      </w:pPr>
    </w:p>
    <w:p w:rsidR="00825F82" w:rsidRPr="000B4A07" w:rsidRDefault="000B4A07" w:rsidP="000B4A07">
      <w:pPr>
        <w:pStyle w:val="Body"/>
        <w:spacing w:after="0"/>
        <w:rPr>
          <w:rFonts w:ascii="Cambria" w:hAnsi="Cambria"/>
          <w:b/>
          <w:bCs/>
        </w:rPr>
      </w:pPr>
      <w:r w:rsidRPr="000B4A07">
        <w:rPr>
          <w:rFonts w:ascii="Cambria" w:hAnsi="Cambria"/>
          <w:b/>
          <w:bCs/>
        </w:rPr>
        <w:t>PIRMĀ DAĻA – PĀRSKATS</w:t>
      </w:r>
    </w:p>
    <w:p w:rsidR="00825F82" w:rsidRPr="000B4A07" w:rsidRDefault="000B4A07" w:rsidP="000B4A07">
      <w:pPr>
        <w:pStyle w:val="Body"/>
        <w:spacing w:after="0"/>
        <w:rPr>
          <w:rFonts w:ascii="Cambria" w:hAnsi="Cambria"/>
          <w:shd w:val="clear" w:color="auto" w:fill="FFFFFF"/>
        </w:rPr>
      </w:pPr>
      <w:r w:rsidRPr="008D3848">
        <w:rPr>
          <w:rFonts w:ascii="Cambria" w:hAnsi="Cambria"/>
          <w:b/>
          <w:shd w:val="clear" w:color="auto" w:fill="FFFFFF"/>
        </w:rPr>
        <w:t>Pamatdoma</w:t>
      </w:r>
      <w:r w:rsidRPr="000B4A07">
        <w:rPr>
          <w:rFonts w:ascii="Cambria" w:hAnsi="Cambria"/>
          <w:shd w:val="clear" w:color="auto" w:fill="FFFFFF"/>
        </w:rPr>
        <w:t xml:space="preserve">: </w:t>
      </w:r>
      <w:r w:rsidRPr="000B4A07">
        <w:rPr>
          <w:rFonts w:ascii="Cambria" w:hAnsi="Cambria"/>
        </w:rPr>
        <w:t>Atkl. 3:21</w:t>
      </w:r>
      <w:r w:rsidRPr="000B4A07">
        <w:rPr>
          <w:rFonts w:ascii="Cambria" w:hAnsi="Cambria"/>
          <w:shd w:val="clear" w:color="auto" w:fill="FFFFFF"/>
        </w:rPr>
        <w:t>.</w:t>
      </w:r>
    </w:p>
    <w:p w:rsidR="00825F82" w:rsidRPr="000B4A07" w:rsidRDefault="008D3848" w:rsidP="000B4A07">
      <w:pPr>
        <w:pStyle w:val="Heading3"/>
        <w:spacing w:after="0"/>
        <w:rPr>
          <w:rFonts w:ascii="Cambria" w:hAnsi="Cambria"/>
          <w:shd w:val="clear" w:color="auto" w:fill="FFFFFF"/>
        </w:rPr>
      </w:pPr>
      <w:r>
        <w:rPr>
          <w:rFonts w:ascii="Cambria" w:eastAsia="Arial Unicode MS" w:hAnsi="Cambria" w:cs="Arial Unicode MS"/>
          <w:shd w:val="clear" w:color="auto" w:fill="FFFFFF"/>
        </w:rPr>
        <w:t>Centrālais uzsvars</w:t>
      </w:r>
      <w:r w:rsidR="000B4A07" w:rsidRPr="000B4A07">
        <w:rPr>
          <w:rFonts w:ascii="Cambria" w:eastAsia="Arial Unicode MS" w:hAnsi="Cambria" w:cs="Arial Unicode MS"/>
          <w:shd w:val="clear" w:color="auto" w:fill="FFFFFF"/>
        </w:rPr>
        <w:t xml:space="preserve">: </w:t>
      </w:r>
      <w:r w:rsidR="0018341E">
        <w:rPr>
          <w:rFonts w:ascii="Cambria" w:eastAsia="Arial Unicode MS" w:hAnsi="Cambria" w:cs="Arial Unicode MS"/>
          <w:b w:val="0"/>
          <w:bCs w:val="0"/>
          <w:shd w:val="clear" w:color="auto" w:fill="FFFFFF"/>
        </w:rPr>
        <w:t>p</w:t>
      </w:r>
      <w:r w:rsidR="000B4A07" w:rsidRPr="000B4A07">
        <w:rPr>
          <w:rFonts w:ascii="Cambria" w:eastAsia="Arial Unicode MS" w:hAnsi="Cambria" w:cs="Arial Unicode MS"/>
          <w:b w:val="0"/>
          <w:bCs w:val="0"/>
          <w:shd w:val="clear" w:color="auto" w:fill="FFFFFF"/>
        </w:rPr>
        <w:t>agājušonedēļ aplūkojām pirmo vēstījumu septiņām draudzēm. Šajā nodarbībā aplūkosim no otrā līdz septītajam vēstījumam.</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eastAsia="Arial Unicode MS" w:hAnsi="Cambria" w:cs="Arial Unicode MS"/>
          <w:shd w:val="clear" w:color="auto" w:fill="FFFFFF"/>
        </w:rPr>
        <w:t xml:space="preserve">Ievads: </w:t>
      </w:r>
      <w:r w:rsidRPr="000B4A07">
        <w:rPr>
          <w:rFonts w:ascii="Cambria" w:eastAsia="Arial Unicode MS" w:hAnsi="Cambria" w:cs="Arial Unicode MS"/>
          <w:b w:val="0"/>
          <w:bCs w:val="0"/>
          <w:shd w:val="clear" w:color="auto" w:fill="FFFFFF"/>
        </w:rPr>
        <w:t xml:space="preserve">Ziņojumi septiņām draudzēm iedrošinājuši Dieva  ļaudis cauri gadsimtiem. Tie pārliecina, ka Dievs intensīvi interesējas par Savas draudzes darbiem. Viņš zina visas problēmas un vēlas nodrošināt padomu un dārgos apsolījumus visiem, kas ieklausīsies. </w:t>
      </w:r>
    </w:p>
    <w:p w:rsidR="00825F82" w:rsidRDefault="000B4A07" w:rsidP="000B4A07">
      <w:pPr>
        <w:pStyle w:val="Heading3"/>
        <w:spacing w:after="0"/>
        <w:rPr>
          <w:rFonts w:ascii="Cambria" w:eastAsia="Arial Unicode MS" w:hAnsi="Cambria" w:cs="Arial Unicode MS"/>
          <w:b w:val="0"/>
          <w:bCs w:val="0"/>
          <w:shd w:val="clear" w:color="auto" w:fill="FFFFFF"/>
        </w:rPr>
      </w:pPr>
      <w:r w:rsidRPr="000B4A07">
        <w:rPr>
          <w:rFonts w:ascii="Cambria" w:eastAsia="Arial Unicode MS" w:hAnsi="Cambria" w:cs="Arial Unicode MS"/>
          <w:shd w:val="clear" w:color="auto" w:fill="FFFFFF"/>
        </w:rPr>
        <w:t>STUNDAS TĒMAS</w:t>
      </w:r>
      <w:r w:rsidR="00684894">
        <w:rPr>
          <w:rFonts w:ascii="Cambria" w:eastAsia="Arial Unicode MS" w:hAnsi="Cambria" w:cs="Arial Unicode MS"/>
          <w:shd w:val="clear" w:color="auto" w:fill="FFFFFF"/>
        </w:rPr>
        <w:t>.</w:t>
      </w:r>
      <w:r w:rsidRPr="000B4A07">
        <w:rPr>
          <w:rFonts w:ascii="Cambria" w:eastAsia="Arial Unicode MS" w:hAnsi="Cambria" w:cs="Arial Unicode MS"/>
          <w:b w:val="0"/>
          <w:bCs w:val="0"/>
          <w:shd w:val="clear" w:color="auto" w:fill="FFFFFF"/>
        </w:rPr>
        <w:t xml:space="preserve"> Šīs stundas viela un galvenā rakstvieta iepazīstina ar šādām tēmām:</w:t>
      </w:r>
    </w:p>
    <w:p w:rsidR="0018341E" w:rsidRPr="0018341E" w:rsidRDefault="000B4A07" w:rsidP="000B4A07">
      <w:pPr>
        <w:pStyle w:val="Heading3"/>
        <w:numPr>
          <w:ilvl w:val="0"/>
          <w:numId w:val="13"/>
        </w:numPr>
        <w:spacing w:after="0"/>
        <w:rPr>
          <w:rFonts w:ascii="Cambria" w:hAnsi="Cambria"/>
        </w:rPr>
      </w:pPr>
      <w:r w:rsidRPr="000B4A07">
        <w:rPr>
          <w:rFonts w:ascii="Cambria" w:eastAsia="Arial Unicode MS" w:hAnsi="Cambria" w:cs="Arial Unicode MS"/>
          <w:shd w:val="clear" w:color="auto" w:fill="FFFFFF"/>
        </w:rPr>
        <w:t>Septiņu draudžu hiasms.</w:t>
      </w:r>
    </w:p>
    <w:p w:rsidR="00825F82" w:rsidRPr="000B4A07" w:rsidRDefault="000B4A07" w:rsidP="0018341E">
      <w:pPr>
        <w:pStyle w:val="Heading3"/>
        <w:spacing w:after="0"/>
        <w:ind w:left="468" w:firstLine="0"/>
        <w:rPr>
          <w:rFonts w:ascii="Cambria" w:hAnsi="Cambria"/>
        </w:rPr>
      </w:pPr>
      <w:r w:rsidRPr="000B4A07">
        <w:rPr>
          <w:rFonts w:ascii="Cambria" w:eastAsia="Arial Unicode MS" w:hAnsi="Cambria" w:cs="Arial Unicode MS"/>
          <w:b w:val="0"/>
          <w:bCs w:val="0"/>
          <w:shd w:val="clear" w:color="auto" w:fill="FFFFFF"/>
        </w:rPr>
        <w:t xml:space="preserve">Ziņojumi septiņām </w:t>
      </w:r>
      <w:r w:rsidR="0018341E">
        <w:rPr>
          <w:rFonts w:ascii="Cambria" w:eastAsia="Arial Unicode MS" w:hAnsi="Cambria" w:cs="Arial Unicode MS"/>
          <w:b w:val="0"/>
          <w:bCs w:val="0"/>
          <w:shd w:val="clear" w:color="auto" w:fill="FFFFFF"/>
        </w:rPr>
        <w:t>draudzēm</w:t>
      </w:r>
      <w:r w:rsidRPr="000B4A07">
        <w:rPr>
          <w:rFonts w:ascii="Cambria" w:eastAsia="Arial Unicode MS" w:hAnsi="Cambria" w:cs="Arial Unicode MS"/>
          <w:b w:val="0"/>
          <w:bCs w:val="0"/>
          <w:shd w:val="clear" w:color="auto" w:fill="FFFFFF"/>
        </w:rPr>
        <w:t xml:space="preserve"> izveidoti tipiskā ebreju stilā (sīkāka informāc</w:t>
      </w:r>
      <w:r w:rsidR="0018341E">
        <w:rPr>
          <w:rFonts w:ascii="Cambria" w:eastAsia="Arial Unicode MS" w:hAnsi="Cambria" w:cs="Arial Unicode MS"/>
          <w:b w:val="0"/>
          <w:bCs w:val="0"/>
          <w:shd w:val="clear" w:color="auto" w:fill="FFFFFF"/>
        </w:rPr>
        <w:t>ija tālāk sniegtajā komentārā).</w:t>
      </w:r>
    </w:p>
    <w:p w:rsidR="0018341E" w:rsidRPr="0018341E" w:rsidRDefault="000B4A07" w:rsidP="000B4A07">
      <w:pPr>
        <w:pStyle w:val="Heading3"/>
        <w:numPr>
          <w:ilvl w:val="0"/>
          <w:numId w:val="6"/>
        </w:numPr>
        <w:spacing w:after="0"/>
        <w:rPr>
          <w:rFonts w:ascii="Cambria" w:hAnsi="Cambria"/>
        </w:rPr>
      </w:pPr>
      <w:r w:rsidRPr="000B4A07">
        <w:rPr>
          <w:rFonts w:ascii="Cambria" w:eastAsia="Arial Unicode MS" w:hAnsi="Cambria" w:cs="Arial Unicode MS"/>
          <w:shd w:val="clear" w:color="auto" w:fill="FFFFFF"/>
        </w:rPr>
        <w:t>Iedrošinājums grūtībās</w:t>
      </w:r>
      <w:r w:rsidR="0018341E">
        <w:rPr>
          <w:rFonts w:ascii="Cambria" w:eastAsia="Arial Unicode MS" w:hAnsi="Cambria" w:cs="Arial Unicode MS"/>
          <w:shd w:val="clear" w:color="auto" w:fill="FFFFFF"/>
        </w:rPr>
        <w:t xml:space="preserve">. </w:t>
      </w:r>
    </w:p>
    <w:p w:rsidR="00825F82" w:rsidRPr="000B4A07" w:rsidRDefault="000B4A07" w:rsidP="00BA6A1B">
      <w:pPr>
        <w:pStyle w:val="Heading3"/>
        <w:spacing w:after="0"/>
        <w:ind w:firstLine="468"/>
        <w:rPr>
          <w:rFonts w:ascii="Cambria" w:hAnsi="Cambria"/>
        </w:rPr>
      </w:pPr>
      <w:r w:rsidRPr="000B4A07">
        <w:rPr>
          <w:rFonts w:ascii="Cambria" w:eastAsia="Arial Unicode MS" w:hAnsi="Cambria" w:cs="Arial Unicode MS"/>
          <w:b w:val="0"/>
          <w:bCs w:val="0"/>
          <w:shd w:val="clear" w:color="auto" w:fill="FFFFFF"/>
        </w:rPr>
        <w:t xml:space="preserve">Vēstījumi septiņām </w:t>
      </w:r>
      <w:r w:rsidR="0018341E">
        <w:rPr>
          <w:rFonts w:ascii="Cambria" w:eastAsia="Arial Unicode MS" w:hAnsi="Cambria" w:cs="Arial Unicode MS"/>
          <w:b w:val="0"/>
          <w:bCs w:val="0"/>
          <w:shd w:val="clear" w:color="auto" w:fill="FFFFFF"/>
        </w:rPr>
        <w:t>draudzēm</w:t>
      </w:r>
      <w:r w:rsidRPr="000B4A07">
        <w:rPr>
          <w:rFonts w:ascii="Cambria" w:eastAsia="Arial Unicode MS" w:hAnsi="Cambria" w:cs="Arial Unicode MS"/>
          <w:b w:val="0"/>
          <w:bCs w:val="0"/>
          <w:shd w:val="clear" w:color="auto" w:fill="FFFFFF"/>
        </w:rPr>
        <w:t xml:space="preserve"> atklāj gan garīgo pagrimumu, gan katrai draudzei sniegto apsolījumu skaita un nozīmes palielināšanos.</w:t>
      </w:r>
    </w:p>
    <w:p w:rsidR="00BA6A1B" w:rsidRPr="00BA6A1B" w:rsidRDefault="000B4A07" w:rsidP="000B4A07">
      <w:pPr>
        <w:pStyle w:val="Heading3"/>
        <w:numPr>
          <w:ilvl w:val="0"/>
          <w:numId w:val="6"/>
        </w:numPr>
        <w:spacing w:after="0"/>
        <w:rPr>
          <w:rFonts w:ascii="Cambria" w:hAnsi="Cambria"/>
        </w:rPr>
      </w:pPr>
      <w:r w:rsidRPr="000B4A07">
        <w:rPr>
          <w:rFonts w:ascii="Cambria" w:eastAsia="Arial Unicode MS" w:hAnsi="Cambria" w:cs="Arial Unicode MS"/>
          <w:shd w:val="clear" w:color="auto" w:fill="FFFFFF"/>
        </w:rPr>
        <w:t>Kristietības lielākais progress un tā mūsdienu sekas</w:t>
      </w:r>
      <w:r w:rsidR="00BA6A1B">
        <w:rPr>
          <w:rFonts w:ascii="Cambria" w:eastAsia="Arial Unicode MS" w:hAnsi="Cambria" w:cs="Arial Unicode MS"/>
          <w:shd w:val="clear" w:color="auto" w:fill="FFFFFF"/>
        </w:rPr>
        <w:t>.</w:t>
      </w:r>
    </w:p>
    <w:p w:rsidR="00825F82" w:rsidRPr="000B4A07" w:rsidRDefault="000B4A07" w:rsidP="00BA6A1B">
      <w:pPr>
        <w:pStyle w:val="Heading3"/>
        <w:spacing w:after="0"/>
        <w:ind w:firstLine="468"/>
        <w:rPr>
          <w:rFonts w:ascii="Cambria" w:hAnsi="Cambria"/>
        </w:rPr>
      </w:pPr>
      <w:r w:rsidRPr="000B4A07">
        <w:rPr>
          <w:rFonts w:ascii="Cambria" w:eastAsia="Arial Unicode MS" w:hAnsi="Cambria" w:cs="Arial Unicode MS"/>
          <w:b w:val="0"/>
          <w:bCs w:val="0"/>
          <w:shd w:val="clear" w:color="auto" w:fill="FFFFFF"/>
        </w:rPr>
        <w:t>Vēstījums Filadelfijas draudzei prognozēja lielu misionāru kustības attīstību. Taču šī virzība ietvēra aspektus, kas mūsdienās kristietību nostāda aizsardzībā.</w:t>
      </w:r>
    </w:p>
    <w:p w:rsidR="00BA6A1B" w:rsidRPr="00BA6A1B" w:rsidRDefault="000B4A07" w:rsidP="000B4A07">
      <w:pPr>
        <w:pStyle w:val="Heading3"/>
        <w:numPr>
          <w:ilvl w:val="0"/>
          <w:numId w:val="6"/>
        </w:numPr>
        <w:spacing w:after="0"/>
        <w:rPr>
          <w:rFonts w:ascii="Cambria" w:hAnsi="Cambria"/>
        </w:rPr>
      </w:pPr>
      <w:r w:rsidRPr="000B4A07">
        <w:rPr>
          <w:rFonts w:ascii="Cambria" w:eastAsia="Arial Unicode MS" w:hAnsi="Cambria" w:cs="Arial Unicode MS"/>
          <w:shd w:val="clear" w:color="auto" w:fill="FFFFFF"/>
        </w:rPr>
        <w:t>Vēstījums Tiatīras draudzei atšķiras</w:t>
      </w:r>
      <w:r w:rsidR="00BA6A1B">
        <w:rPr>
          <w:rFonts w:ascii="Cambria" w:eastAsia="Arial Unicode MS" w:hAnsi="Cambria" w:cs="Arial Unicode MS"/>
          <w:shd w:val="clear" w:color="auto" w:fill="FFFFFF"/>
        </w:rPr>
        <w:t>.</w:t>
      </w:r>
    </w:p>
    <w:p w:rsidR="00825F82" w:rsidRPr="000B4A07" w:rsidRDefault="000B4A07" w:rsidP="00BA6A1B">
      <w:pPr>
        <w:pStyle w:val="Heading3"/>
        <w:spacing w:after="0"/>
        <w:ind w:firstLine="468"/>
        <w:rPr>
          <w:rFonts w:ascii="Cambria" w:hAnsi="Cambria"/>
        </w:rPr>
      </w:pPr>
      <w:r w:rsidRPr="000B4A07">
        <w:rPr>
          <w:rFonts w:ascii="Cambria" w:eastAsia="Arial Unicode MS" w:hAnsi="Cambria" w:cs="Arial Unicode MS"/>
          <w:b w:val="0"/>
          <w:bCs w:val="0"/>
          <w:shd w:val="clear" w:color="auto" w:fill="FFFFFF"/>
        </w:rPr>
        <w:t>Draudzes kopumā atklāj garīgu lejupslīdi. Tas ir acīmredzams arī vēstījumos Efezas,  Pergamas un Sardus draudzēm. Taču paziņojums Tiatīras draudzei atšķiras no šī modeļa.</w:t>
      </w:r>
    </w:p>
    <w:p w:rsidR="00BA6A1B" w:rsidRPr="00BA6A1B" w:rsidRDefault="000B4A07" w:rsidP="00BA6A1B">
      <w:pPr>
        <w:pStyle w:val="Heading3"/>
        <w:numPr>
          <w:ilvl w:val="0"/>
          <w:numId w:val="7"/>
        </w:numPr>
        <w:spacing w:after="0"/>
        <w:ind w:left="0" w:firstLine="357"/>
        <w:rPr>
          <w:rFonts w:ascii="Cambria" w:hAnsi="Cambria"/>
          <w:b w:val="0"/>
          <w:bCs w:val="0"/>
        </w:rPr>
      </w:pPr>
      <w:r w:rsidRPr="000B4A07">
        <w:rPr>
          <w:rFonts w:ascii="Cambria" w:hAnsi="Cambria"/>
          <w:shd w:val="clear" w:color="auto" w:fill="FFFFFF"/>
        </w:rPr>
        <w:t>Laodiķeja un šīszemes vēstures noslēdzošais laikmets</w:t>
      </w:r>
      <w:r w:rsidR="00BA6A1B">
        <w:rPr>
          <w:rFonts w:ascii="Cambria" w:hAnsi="Cambria"/>
          <w:shd w:val="clear" w:color="auto" w:fill="FFFFFF"/>
        </w:rPr>
        <w:t>.</w:t>
      </w:r>
    </w:p>
    <w:p w:rsidR="00825F82" w:rsidRPr="000B4A07" w:rsidRDefault="000B4A07" w:rsidP="00BA6A1B">
      <w:pPr>
        <w:pStyle w:val="Heading3"/>
        <w:spacing w:after="0"/>
        <w:rPr>
          <w:rFonts w:ascii="Cambria" w:hAnsi="Cambria"/>
          <w:b w:val="0"/>
          <w:bCs w:val="0"/>
        </w:rPr>
      </w:pPr>
      <w:r w:rsidRPr="000B4A07">
        <w:rPr>
          <w:rFonts w:ascii="Cambria" w:hAnsi="Cambria"/>
          <w:b w:val="0"/>
          <w:bCs w:val="0"/>
          <w:shd w:val="clear" w:color="auto" w:fill="FFFFFF"/>
        </w:rPr>
        <w:t>Tekstā gūtie pierādījumi apstiprina domu, ka Laodiķeja pārstāv draudzi kristīgās ēras noslēgumā.</w:t>
      </w:r>
    </w:p>
    <w:p w:rsidR="00825F82" w:rsidRPr="000B4A07" w:rsidRDefault="00BA6A1B" w:rsidP="000B4A07">
      <w:pPr>
        <w:pStyle w:val="Heading3"/>
        <w:spacing w:after="0"/>
        <w:rPr>
          <w:rFonts w:ascii="Cambria" w:hAnsi="Cambria"/>
          <w:b w:val="0"/>
          <w:bCs w:val="0"/>
          <w:shd w:val="clear" w:color="auto" w:fill="FFFFFF"/>
        </w:rPr>
      </w:pPr>
      <w:r>
        <w:rPr>
          <w:rFonts w:ascii="Cambria" w:eastAsia="Arial Unicode MS" w:hAnsi="Cambria" w:cs="Arial Unicode MS"/>
          <w:shd w:val="clear" w:color="auto" w:fill="FFFFFF"/>
        </w:rPr>
        <w:t>Praktiskais izmantojums</w:t>
      </w:r>
      <w:r w:rsidR="000B4A07" w:rsidRPr="000B4A07">
        <w:rPr>
          <w:rFonts w:ascii="Cambria" w:eastAsia="Arial Unicode MS" w:hAnsi="Cambria" w:cs="Arial Unicode MS"/>
          <w:shd w:val="clear" w:color="auto" w:fill="FFFFFF"/>
        </w:rPr>
        <w:t xml:space="preserve">: </w:t>
      </w:r>
      <w:r w:rsidR="000B4A07" w:rsidRPr="000B4A07">
        <w:rPr>
          <w:rFonts w:ascii="Cambria" w:eastAsia="Arial Unicode MS" w:hAnsi="Cambria" w:cs="Arial Unicode MS"/>
          <w:b w:val="0"/>
          <w:bCs w:val="0"/>
          <w:shd w:val="clear" w:color="auto" w:fill="FFFFFF"/>
        </w:rPr>
        <w:t>Jezabeles iekļaušana vēstījumā Tiatīrai aicina pārdomāt četru sieviešu lomu Atklāsmes grāmatā. Septītās dienas adventisti tiek arī aicināti attiecināt ziņojumu Laodiķejai pašiem uz sevi.</w:t>
      </w:r>
    </w:p>
    <w:p w:rsidR="00825F82" w:rsidRPr="00BA6A1B" w:rsidRDefault="000B4A07" w:rsidP="000B4A07">
      <w:pPr>
        <w:pStyle w:val="Heading3"/>
        <w:spacing w:after="0"/>
        <w:rPr>
          <w:rFonts w:ascii="Cambria" w:hAnsi="Cambria"/>
          <w:bCs w:val="0"/>
          <w:shd w:val="clear" w:color="auto" w:fill="FFFFFF"/>
        </w:rPr>
      </w:pPr>
      <w:r w:rsidRPr="00BA6A1B">
        <w:rPr>
          <w:rFonts w:ascii="Cambria" w:hAnsi="Cambria"/>
          <w:bCs w:val="0"/>
          <w:shd w:val="clear" w:color="auto" w:fill="FFFFFF"/>
        </w:rPr>
        <w:t xml:space="preserve">OTRĀ DAĻA </w:t>
      </w:r>
      <w:r w:rsidR="00BA6A1B">
        <w:rPr>
          <w:rFonts w:ascii="Cambria" w:hAnsi="Cambria"/>
          <w:bCs w:val="0"/>
          <w:shd w:val="clear" w:color="auto" w:fill="FFFFFF"/>
        </w:rPr>
        <w:t>–</w:t>
      </w:r>
      <w:r w:rsidRPr="00BA6A1B">
        <w:rPr>
          <w:rFonts w:ascii="Cambria" w:hAnsi="Cambria"/>
          <w:bCs w:val="0"/>
          <w:shd w:val="clear" w:color="auto" w:fill="FFFFFF"/>
        </w:rPr>
        <w:t xml:space="preserve"> KOMENTĀRI</w:t>
      </w:r>
      <w:r w:rsidR="00BA6A1B">
        <w:rPr>
          <w:rFonts w:ascii="Cambria" w:hAnsi="Cambria"/>
          <w:bCs w:val="0"/>
          <w:shd w:val="clear" w:color="auto" w:fill="FFFFFF"/>
        </w:rPr>
        <w:t xml:space="preserve"> </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hAnsi="Cambria"/>
          <w:b w:val="0"/>
          <w:bCs w:val="0"/>
          <w:shd w:val="clear" w:color="auto" w:fill="FFFFFF"/>
        </w:rPr>
        <w:t>Vēstījumi septiņām draudzēm ir ar kopīgu struktūru, kas pēc formas līdzīga senajām vēstulēm. (1) Jēzus katru draudzi uzrunā vārdā. (2) Tad Viņš katru draudzi iepazīstina ar Sevi, izmantojot raksturlielumus, kas  ņemti no 1. nodaļas. (3) Viņš piedāvā katras draudzes stiprās un / vai vājās puses analīzi. (4) Pamatojoties uz šo analīzi, Jēzus sniedz piemērotu padomu katrai draudzei. (5) Draudzei izskan aicinājums ieklausīties Garā. (6) Katrs ziņojums noslēdzas ar apsolījumu vai apsolījumiem tiem katrā draudzē, kas ir uzvarējuši. Ziņojumos no ceturtā līdz septītajam vēstījumam (sākot ar Tiatīru) piektais un sestais komponents ir apgrieztā secībā.</w:t>
      </w:r>
    </w:p>
    <w:p w:rsidR="00825F82" w:rsidRPr="000B4A07" w:rsidRDefault="000B4A07" w:rsidP="000B4A07">
      <w:pPr>
        <w:pStyle w:val="Heading3"/>
        <w:spacing w:after="0"/>
        <w:rPr>
          <w:rFonts w:ascii="Cambria" w:hAnsi="Cambria"/>
          <w:shd w:val="clear" w:color="auto" w:fill="FFFFFF"/>
        </w:rPr>
      </w:pPr>
      <w:r w:rsidRPr="000B4A07">
        <w:rPr>
          <w:rFonts w:ascii="Cambria" w:eastAsia="Arial Unicode MS" w:hAnsi="Cambria" w:cs="Arial Unicode MS"/>
          <w:shd w:val="clear" w:color="auto" w:fill="FFFFFF"/>
        </w:rPr>
        <w:t>Galvenās 3. stundas tēmas:</w:t>
      </w:r>
    </w:p>
    <w:p w:rsidR="00BA6A1B" w:rsidRPr="00BA6A1B" w:rsidRDefault="000B4A07" w:rsidP="000B4A07">
      <w:pPr>
        <w:pStyle w:val="Heading3"/>
        <w:numPr>
          <w:ilvl w:val="0"/>
          <w:numId w:val="14"/>
        </w:numPr>
        <w:spacing w:after="0"/>
        <w:rPr>
          <w:rFonts w:ascii="Cambria" w:hAnsi="Cambria"/>
        </w:rPr>
      </w:pPr>
      <w:r w:rsidRPr="000B4A07">
        <w:rPr>
          <w:rFonts w:ascii="Cambria" w:eastAsia="Arial Unicode MS" w:hAnsi="Cambria" w:cs="Arial Unicode MS"/>
          <w:shd w:val="clear" w:color="auto" w:fill="FFFFFF"/>
        </w:rPr>
        <w:t>Septiņu draudžu hiasms</w:t>
      </w:r>
      <w:r w:rsidR="00BA6A1B">
        <w:rPr>
          <w:rFonts w:ascii="Cambria" w:eastAsia="Arial Unicode MS" w:hAnsi="Cambria" w:cs="Arial Unicode MS"/>
          <w:shd w:val="clear" w:color="auto" w:fill="FFFFFF"/>
        </w:rPr>
        <w:t>.</w:t>
      </w:r>
    </w:p>
    <w:p w:rsidR="00825F82" w:rsidRPr="000B4A07" w:rsidRDefault="000B4A07" w:rsidP="00BA6A1B">
      <w:pPr>
        <w:pStyle w:val="Heading3"/>
        <w:spacing w:after="0"/>
        <w:ind w:firstLine="468"/>
        <w:rPr>
          <w:rFonts w:ascii="Cambria" w:hAnsi="Cambria"/>
        </w:rPr>
      </w:pPr>
      <w:r w:rsidRPr="000B4A07">
        <w:rPr>
          <w:rFonts w:ascii="Cambria" w:eastAsia="Arial Unicode MS" w:hAnsi="Cambria" w:cs="Arial Unicode MS"/>
          <w:b w:val="0"/>
          <w:bCs w:val="0"/>
          <w:shd w:val="clear" w:color="auto" w:fill="FFFFFF"/>
        </w:rPr>
        <w:t>Septiņām draudzēm paredzēto vēstījumu struktūra atklāj literāro formu, kas ir balstīta ebreju valodas loģikā. Rietumu domāšanā A + B = C. Bet ebreju loģikā  A + B = A uzlabots. Šī literārā forma tiek dēvēta par hiasmu (no grieķu burta X [izrunā kā “</w:t>
      </w:r>
      <w:r w:rsidR="00BA6A1B">
        <w:rPr>
          <w:rFonts w:ascii="Cambria" w:eastAsia="Arial Unicode MS" w:hAnsi="Cambria" w:cs="Arial Unicode MS"/>
          <w:b w:val="0"/>
          <w:bCs w:val="0"/>
          <w:shd w:val="clear" w:color="auto" w:fill="FFFFFF"/>
        </w:rPr>
        <w:t>h</w:t>
      </w:r>
      <w:r w:rsidRPr="000B4A07">
        <w:rPr>
          <w:rFonts w:ascii="Cambria" w:eastAsia="Arial Unicode MS" w:hAnsi="Cambria" w:cs="Arial Unicode MS"/>
          <w:b w:val="0"/>
          <w:bCs w:val="0"/>
          <w:shd w:val="clear" w:color="auto" w:fill="FFFFFF"/>
        </w:rPr>
        <w:t xml:space="preserve">”]). Rakstnieki veido hiasmus, kad </w:t>
      </w:r>
      <w:r w:rsidR="00BA6A1B">
        <w:rPr>
          <w:rFonts w:ascii="Cambria" w:eastAsia="Arial Unicode MS" w:hAnsi="Cambria" w:cs="Arial Unicode MS"/>
          <w:b w:val="0"/>
          <w:bCs w:val="0"/>
          <w:shd w:val="clear" w:color="auto" w:fill="FFFFFF"/>
        </w:rPr>
        <w:t>izmanto apļveida kompozīciju, atgriežoties pie sākum</w:t>
      </w:r>
      <w:r w:rsidRPr="000B4A07">
        <w:rPr>
          <w:rFonts w:ascii="Cambria" w:eastAsia="Arial Unicode MS" w:hAnsi="Cambria" w:cs="Arial Unicode MS"/>
          <w:b w:val="0"/>
          <w:bCs w:val="0"/>
          <w:shd w:val="clear" w:color="auto" w:fill="FFFFFF"/>
        </w:rPr>
        <w:t>punkta argumenta. Pirmais punkts saslēdz</w:t>
      </w:r>
      <w:r w:rsidR="00BA6A1B">
        <w:rPr>
          <w:rFonts w:ascii="Cambria" w:eastAsia="Arial Unicode MS" w:hAnsi="Cambria" w:cs="Arial Unicode MS"/>
          <w:b w:val="0"/>
          <w:bCs w:val="0"/>
          <w:shd w:val="clear" w:color="auto" w:fill="FFFFFF"/>
        </w:rPr>
        <w:t>as</w:t>
      </w:r>
      <w:r w:rsidRPr="000B4A07">
        <w:rPr>
          <w:rFonts w:ascii="Cambria" w:eastAsia="Arial Unicode MS" w:hAnsi="Cambria" w:cs="Arial Unicode MS"/>
          <w:b w:val="0"/>
          <w:bCs w:val="0"/>
          <w:shd w:val="clear" w:color="auto" w:fill="FFFFFF"/>
        </w:rPr>
        <w:t xml:space="preserve"> ar pēdējo punktu. Otrais punkts ir paralēls priekšpēdēj</w:t>
      </w:r>
      <w:r w:rsidR="00BA6A1B">
        <w:rPr>
          <w:rFonts w:ascii="Cambria" w:eastAsia="Arial Unicode MS" w:hAnsi="Cambria" w:cs="Arial Unicode MS"/>
          <w:b w:val="0"/>
          <w:bCs w:val="0"/>
          <w:shd w:val="clear" w:color="auto" w:fill="FFFFFF"/>
        </w:rPr>
        <w:t>am</w:t>
      </w:r>
      <w:r w:rsidRPr="000B4A07">
        <w:rPr>
          <w:rFonts w:ascii="Cambria" w:eastAsia="Arial Unicode MS" w:hAnsi="Cambria" w:cs="Arial Unicode MS"/>
          <w:b w:val="0"/>
          <w:bCs w:val="0"/>
          <w:shd w:val="clear" w:color="auto" w:fill="FFFFFF"/>
        </w:rPr>
        <w:t xml:space="preserve"> punkta</w:t>
      </w:r>
      <w:r w:rsidR="00BA6A1B">
        <w:rPr>
          <w:rFonts w:ascii="Cambria" w:eastAsia="Arial Unicode MS" w:hAnsi="Cambria" w:cs="Arial Unicode MS"/>
          <w:b w:val="0"/>
          <w:bCs w:val="0"/>
          <w:shd w:val="clear" w:color="auto" w:fill="FFFFFF"/>
        </w:rPr>
        <w:t>m</w:t>
      </w:r>
      <w:r w:rsidRPr="000B4A07">
        <w:rPr>
          <w:rFonts w:ascii="Cambria" w:eastAsia="Arial Unicode MS" w:hAnsi="Cambria" w:cs="Arial Unicode MS"/>
          <w:b w:val="0"/>
          <w:bCs w:val="0"/>
          <w:shd w:val="clear" w:color="auto" w:fill="FFFFFF"/>
        </w:rPr>
        <w:t xml:space="preserve"> un tā tālāk, </w:t>
      </w:r>
      <w:r w:rsidR="00BA6A1B">
        <w:rPr>
          <w:rFonts w:ascii="Cambria" w:eastAsia="Arial Unicode MS" w:hAnsi="Cambria" w:cs="Arial Unicode MS"/>
          <w:b w:val="0"/>
          <w:bCs w:val="0"/>
          <w:shd w:val="clear" w:color="auto" w:fill="FFFFFF"/>
        </w:rPr>
        <w:t>tādējādi</w:t>
      </w:r>
      <w:r w:rsidRPr="000B4A07">
        <w:rPr>
          <w:rFonts w:ascii="Cambria" w:eastAsia="Arial Unicode MS" w:hAnsi="Cambria" w:cs="Arial Unicode MS"/>
          <w:b w:val="0"/>
          <w:bCs w:val="0"/>
          <w:shd w:val="clear" w:color="auto" w:fill="FFFFFF"/>
        </w:rPr>
        <w:t xml:space="preserve"> kulminācij</w:t>
      </w:r>
      <w:r w:rsidR="00BA6A1B">
        <w:rPr>
          <w:rFonts w:ascii="Cambria" w:eastAsia="Arial Unicode MS" w:hAnsi="Cambria" w:cs="Arial Unicode MS"/>
          <w:b w:val="0"/>
          <w:bCs w:val="0"/>
          <w:shd w:val="clear" w:color="auto" w:fill="FFFFFF"/>
        </w:rPr>
        <w:t>a nonāk</w:t>
      </w:r>
      <w:r w:rsidRPr="000B4A07">
        <w:rPr>
          <w:rFonts w:ascii="Cambria" w:eastAsia="Arial Unicode MS" w:hAnsi="Cambria" w:cs="Arial Unicode MS"/>
          <w:b w:val="0"/>
          <w:bCs w:val="0"/>
          <w:shd w:val="clear" w:color="auto" w:fill="FFFFFF"/>
        </w:rPr>
        <w:t xml:space="preserve"> centrā, nevis beigās. Tāpēc</w:t>
      </w:r>
      <w:r w:rsidR="00BA6A1B">
        <w:rPr>
          <w:rFonts w:ascii="Cambria" w:eastAsia="Arial Unicode MS" w:hAnsi="Cambria" w:cs="Arial Unicode MS"/>
          <w:b w:val="0"/>
          <w:bCs w:val="0"/>
          <w:shd w:val="clear" w:color="auto" w:fill="FFFFFF"/>
        </w:rPr>
        <w:t xml:space="preserve"> iespējams, ka forma</w:t>
      </w:r>
      <w:r w:rsidRPr="000B4A07">
        <w:rPr>
          <w:rFonts w:ascii="Cambria" w:eastAsia="Arial Unicode MS" w:hAnsi="Cambria" w:cs="Arial Unicode MS"/>
          <w:b w:val="0"/>
          <w:bCs w:val="0"/>
          <w:shd w:val="clear" w:color="auto" w:fill="FFFFFF"/>
        </w:rPr>
        <w:t>, kas analoga literārajam hiasmam, vēstījumos septiņām draudzēm nav nejauša.</w:t>
      </w:r>
      <w:r w:rsidRPr="000B4A07">
        <w:rPr>
          <w:rFonts w:ascii="Cambria" w:eastAsia="Arial Unicode MS" w:hAnsi="Cambria" w:cs="Arial Unicode MS"/>
          <w:b w:val="0"/>
          <w:bCs w:val="0"/>
          <w:shd w:val="clear" w:color="auto" w:fill="FFFFFF"/>
        </w:rPr>
        <w:br/>
      </w:r>
    </w:p>
    <w:p w:rsidR="00825F82" w:rsidRPr="000B4A07" w:rsidRDefault="000B4A07" w:rsidP="000B4A07">
      <w:pPr>
        <w:pStyle w:val="Heading3"/>
        <w:spacing w:after="0"/>
        <w:rPr>
          <w:rFonts w:ascii="Cambria" w:hAnsi="Cambria"/>
          <w:b w:val="0"/>
          <w:bCs w:val="0"/>
          <w:shd w:val="clear" w:color="auto" w:fill="FFFFFF"/>
        </w:rPr>
      </w:pPr>
      <w:r w:rsidRPr="000B4A07">
        <w:rPr>
          <w:rFonts w:ascii="Cambria" w:eastAsia="Arial Unicode MS" w:hAnsi="Cambria" w:cs="Arial Unicode MS"/>
          <w:b w:val="0"/>
          <w:bCs w:val="0"/>
          <w:shd w:val="clear" w:color="auto" w:fill="FFFFFF"/>
        </w:rPr>
        <w:lastRenderedPageBreak/>
        <w:t>Vēstulē Smirnai (otrā vēstule) ir daudz līdzību ar vēstuli Filadelfijas draudzei (sestā vēstule); abas ir ļoti lielā mērā pozitīvas. Vēstījumi Pergamas draudzei (trešā vēstule) un Sardu  draudzei (piektā vēstule) ir vēstījumi draudzēm ar stāvu lejupslīdi. Ziņojums Tiatīrai (ceturtā un vidējā draudze) ir divreiz garāks nekā citi, kā arī atšķiras no visiem citiem (sk. 4. tēmu). Šāds vēstījumu izkārtojums nozīmē, ka pirmais un pēdējais vēstījums (Efezai un Laodiķejai) arī ir paralēli. Tas liek domāt, ka Laodiķeja, tāpat kā Efeza, cieš no mīlestības trūkuma.</w:t>
      </w:r>
    </w:p>
    <w:p w:rsidR="00BA6A1B" w:rsidRPr="00BA6A1B" w:rsidRDefault="000B4A07" w:rsidP="000B4A07">
      <w:pPr>
        <w:pStyle w:val="Heading3"/>
        <w:numPr>
          <w:ilvl w:val="0"/>
          <w:numId w:val="6"/>
        </w:numPr>
        <w:spacing w:after="0"/>
        <w:rPr>
          <w:rFonts w:ascii="Cambria" w:hAnsi="Cambria"/>
        </w:rPr>
      </w:pPr>
      <w:r w:rsidRPr="000B4A07">
        <w:rPr>
          <w:rFonts w:ascii="Cambria" w:eastAsia="Arial Unicode MS" w:hAnsi="Cambria" w:cs="Arial Unicode MS"/>
          <w:shd w:val="clear" w:color="auto" w:fill="FFFFFF"/>
        </w:rPr>
        <w:t>Iedrošinājums grūtībās</w:t>
      </w:r>
      <w:r w:rsidR="00BA6A1B">
        <w:rPr>
          <w:rFonts w:ascii="Cambria" w:eastAsia="Arial Unicode MS" w:hAnsi="Cambria" w:cs="Arial Unicode MS"/>
          <w:shd w:val="clear" w:color="auto" w:fill="FFFFFF"/>
        </w:rPr>
        <w:t>.</w:t>
      </w:r>
    </w:p>
    <w:p w:rsidR="00825F82" w:rsidRPr="000B4A07" w:rsidRDefault="000B4A07" w:rsidP="00BA6A1B">
      <w:pPr>
        <w:pStyle w:val="Heading3"/>
        <w:spacing w:after="0"/>
        <w:ind w:firstLine="468"/>
        <w:rPr>
          <w:rFonts w:ascii="Cambria" w:hAnsi="Cambria"/>
        </w:rPr>
      </w:pPr>
      <w:r w:rsidRPr="000B4A07">
        <w:rPr>
          <w:rFonts w:ascii="Cambria" w:eastAsia="Arial Unicode MS" w:hAnsi="Cambria" w:cs="Arial Unicode MS"/>
          <w:b w:val="0"/>
          <w:bCs w:val="0"/>
          <w:shd w:val="clear" w:color="auto" w:fill="FFFFFF"/>
        </w:rPr>
        <w:t>Uzlūkojot septiņas draudzes kopumā, šķiet, ka tās ir sliktā stāvoklī un rājieni no Jēzus puses kļūst aizvien nopietnāki. Efezas un Smirnas draudzes ir uzticīgas, kamēr vienīgais Efezas defekts ir mīlestības trūkums. Izsekojot vēstījumus draudzēm, sākot no Pergamas līdz Sardu draudzei, šķiet, ka viss virzās tikai lejup, līdz nokļūstam pie Laodiķejas draudzes, par kuru Jēzus nevar pateikt gandrīz neko labu. Kaut arī vēstījums Filadelfijai ir pozitīvs, šī draudze ir daudz vājāka nekā Smirnas draudze. Ziņojumā Efezai Jēzus ilgojas pēc viņu grēku nožēlas. Laodiķeja Jēzum rada sliktu dūšu</w:t>
      </w:r>
      <w:r w:rsidR="00BA6A1B">
        <w:rPr>
          <w:rFonts w:ascii="Cambria" w:eastAsia="Arial Unicode MS" w:hAnsi="Cambria" w:cs="Arial Unicode MS"/>
          <w:b w:val="0"/>
          <w:bCs w:val="0"/>
          <w:shd w:val="clear" w:color="auto" w:fill="FFFFFF"/>
        </w:rPr>
        <w:t>, ir vēlme to izspļaut</w:t>
      </w:r>
      <w:r w:rsidRPr="000B4A07">
        <w:rPr>
          <w:rFonts w:ascii="Cambria" w:eastAsia="Arial Unicode MS" w:hAnsi="Cambria" w:cs="Arial Unicode MS"/>
          <w:b w:val="0"/>
          <w:bCs w:val="0"/>
          <w:shd w:val="clear" w:color="auto" w:fill="FFFFFF"/>
        </w:rPr>
        <w:t>. Šis grafiskais apraksts ir smaga vārdu glezna.</w:t>
      </w:r>
      <w:r w:rsidR="00BA6A1B">
        <w:rPr>
          <w:rFonts w:ascii="Cambria" w:eastAsia="Arial Unicode MS" w:hAnsi="Cambria" w:cs="Arial Unicode MS"/>
          <w:b w:val="0"/>
          <w:bCs w:val="0"/>
          <w:shd w:val="clear" w:color="auto" w:fill="FFFFFF"/>
        </w:rPr>
        <w:t xml:space="preserve"> </w:t>
      </w:r>
      <w:r w:rsidRPr="000B4A07">
        <w:rPr>
          <w:rFonts w:ascii="Cambria" w:eastAsia="Arial Unicode MS" w:hAnsi="Cambria" w:cs="Arial Unicode MS"/>
          <w:b w:val="0"/>
          <w:bCs w:val="0"/>
          <w:shd w:val="clear" w:color="auto" w:fill="FFFFFF"/>
        </w:rPr>
        <w:t>Taču šī vārd</w:t>
      </w:r>
      <w:r w:rsidR="00BA6A1B">
        <w:rPr>
          <w:rFonts w:ascii="Cambria" w:eastAsia="Arial Unicode MS" w:hAnsi="Cambria" w:cs="Arial Unicode MS"/>
          <w:b w:val="0"/>
          <w:bCs w:val="0"/>
          <w:shd w:val="clear" w:color="auto" w:fill="FFFFFF"/>
        </w:rPr>
        <w:t>u</w:t>
      </w:r>
      <w:r w:rsidRPr="000B4A07">
        <w:rPr>
          <w:rFonts w:ascii="Cambria" w:eastAsia="Arial Unicode MS" w:hAnsi="Cambria" w:cs="Arial Unicode MS"/>
          <w:b w:val="0"/>
          <w:bCs w:val="0"/>
          <w:shd w:val="clear" w:color="auto" w:fill="FFFFFF"/>
        </w:rPr>
        <w:t xml:space="preserve"> glezna ved uz visiedrošinošāko daļu visā vēstījumā septiņām draudzēm. Pirmā draudze iegūst vienu apsolījumu </w:t>
      </w:r>
      <w:r w:rsidR="00BA6A1B">
        <w:rPr>
          <w:rFonts w:ascii="Cambria" w:eastAsia="Arial Unicode MS" w:hAnsi="Cambria" w:cs="Arial Unicode MS"/>
          <w:b w:val="0"/>
          <w:bCs w:val="0"/>
          <w:shd w:val="clear" w:color="auto" w:fill="FFFFFF"/>
        </w:rPr>
        <w:t>–</w:t>
      </w:r>
      <w:r w:rsidRPr="000B4A07">
        <w:rPr>
          <w:rFonts w:ascii="Cambria" w:eastAsia="Arial Unicode MS" w:hAnsi="Cambria" w:cs="Arial Unicode MS"/>
          <w:b w:val="0"/>
          <w:bCs w:val="0"/>
          <w:shd w:val="clear" w:color="auto" w:fill="FFFFFF"/>
        </w:rPr>
        <w:t xml:space="preserve"> dzīvības koku. Otrā draudze iegūst divus apsolījumus:  dzīvības kroni un atbrīvošanu no otrās nāves. Trešā draudze iegūst trīs apsolījumus: apslēpto mannu, baltas drēbes un jaunu vārdu. Ceturtā draudze saņem četrus solījumus; piektā </w:t>
      </w:r>
      <w:r w:rsidR="00BA6A1B">
        <w:rPr>
          <w:rFonts w:ascii="Cambria" w:eastAsia="Arial Unicode MS" w:hAnsi="Cambria" w:cs="Arial Unicode MS"/>
          <w:b w:val="0"/>
          <w:bCs w:val="0"/>
          <w:shd w:val="clear" w:color="auto" w:fill="FFFFFF"/>
        </w:rPr>
        <w:t>–</w:t>
      </w:r>
      <w:r w:rsidRPr="000B4A07">
        <w:rPr>
          <w:rFonts w:ascii="Cambria" w:eastAsia="Arial Unicode MS" w:hAnsi="Cambria" w:cs="Arial Unicode MS"/>
          <w:b w:val="0"/>
          <w:bCs w:val="0"/>
          <w:shd w:val="clear" w:color="auto" w:fill="FFFFFF"/>
        </w:rPr>
        <w:t xml:space="preserve"> piecus; sestā draudze </w:t>
      </w:r>
      <w:r w:rsidR="00BA6A1B">
        <w:rPr>
          <w:rFonts w:ascii="Cambria" w:eastAsia="Arial Unicode MS" w:hAnsi="Cambria" w:cs="Arial Unicode MS"/>
          <w:b w:val="0"/>
          <w:bCs w:val="0"/>
          <w:shd w:val="clear" w:color="auto" w:fill="FFFFFF"/>
        </w:rPr>
        <w:t>–</w:t>
      </w:r>
      <w:r w:rsidRPr="000B4A07">
        <w:rPr>
          <w:rFonts w:ascii="Cambria" w:eastAsia="Arial Unicode MS" w:hAnsi="Cambria" w:cs="Arial Unicode MS"/>
          <w:b w:val="0"/>
          <w:bCs w:val="0"/>
          <w:shd w:val="clear" w:color="auto" w:fill="FFFFFF"/>
        </w:rPr>
        <w:t xml:space="preserve"> sešus. Katra nākošā draudze saņem vairāk apsolījumu nekā iepriekšējā, taču septītā draudze, Laodiķeja, saņem </w:t>
      </w:r>
      <w:r w:rsidR="00BA6A1B">
        <w:rPr>
          <w:rFonts w:ascii="Cambria" w:eastAsia="Arial Unicode MS" w:hAnsi="Cambria" w:cs="Arial Unicode MS"/>
          <w:b w:val="0"/>
          <w:bCs w:val="0"/>
          <w:shd w:val="clear" w:color="auto" w:fill="FFFFFF"/>
        </w:rPr>
        <w:t>vislielāko</w:t>
      </w:r>
      <w:r w:rsidRPr="000B4A07">
        <w:rPr>
          <w:rFonts w:ascii="Cambria" w:eastAsia="Arial Unicode MS" w:hAnsi="Cambria" w:cs="Arial Unicode MS"/>
          <w:b w:val="0"/>
          <w:bCs w:val="0"/>
          <w:shd w:val="clear" w:color="auto" w:fill="FFFFFF"/>
        </w:rPr>
        <w:t xml:space="preserve"> apsolījumu</w:t>
      </w:r>
      <w:r w:rsidR="00BA6A1B">
        <w:rPr>
          <w:rFonts w:ascii="Cambria" w:eastAsia="Arial Unicode MS" w:hAnsi="Cambria" w:cs="Arial Unicode MS"/>
          <w:b w:val="0"/>
          <w:bCs w:val="0"/>
          <w:shd w:val="clear" w:color="auto" w:fill="FFFFFF"/>
        </w:rPr>
        <w:t xml:space="preserve"> </w:t>
      </w:r>
      <w:r w:rsidRPr="000B4A07">
        <w:rPr>
          <w:rFonts w:ascii="Cambria" w:eastAsia="Arial Unicode MS" w:hAnsi="Cambria" w:cs="Arial Unicode MS"/>
          <w:b w:val="0"/>
          <w:bCs w:val="0"/>
          <w:shd w:val="clear" w:color="auto" w:fill="FFFFFF"/>
        </w:rPr>
        <w:t>no visiem: sēdēt pie Jēzus uz Viņa troņa.</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eastAsia="Arial Unicode MS" w:hAnsi="Cambria" w:cs="Arial Unicode MS"/>
          <w:b w:val="0"/>
          <w:bCs w:val="0"/>
          <w:shd w:val="clear" w:color="auto" w:fill="FFFFFF"/>
        </w:rPr>
        <w:t xml:space="preserve">Tā kā draudžu stāvoklis pasliktinās, Jēzus apsūdzībām kļūstot arvien nopietnākām, </w:t>
      </w:r>
      <w:r w:rsidR="00BA6A1B">
        <w:rPr>
          <w:rFonts w:ascii="Cambria" w:eastAsia="Arial Unicode MS" w:hAnsi="Cambria" w:cs="Arial Unicode MS"/>
          <w:b w:val="0"/>
          <w:bCs w:val="0"/>
          <w:shd w:val="clear" w:color="auto" w:fill="FFFFFF"/>
        </w:rPr>
        <w:t>arī Viņa</w:t>
      </w:r>
      <w:r w:rsidRPr="000B4A07">
        <w:rPr>
          <w:rFonts w:ascii="Cambria" w:eastAsia="Arial Unicode MS" w:hAnsi="Cambria" w:cs="Arial Unicode MS"/>
          <w:b w:val="0"/>
          <w:bCs w:val="0"/>
          <w:shd w:val="clear" w:color="auto" w:fill="FFFFFF"/>
        </w:rPr>
        <w:t xml:space="preserve"> apsolījumi kļūst aizvien lielāki un lielāki. Jo sliktāk viss kļūst, jo lielāku žēlastību un spēku Dievs atklāj. Jo dziļākas problēmas jums var būt dzīvē, jo varenāk</w:t>
      </w:r>
      <w:r w:rsidR="00BA6A1B">
        <w:rPr>
          <w:rFonts w:ascii="Cambria" w:eastAsia="Arial Unicode MS" w:hAnsi="Cambria" w:cs="Arial Unicode MS"/>
          <w:b w:val="0"/>
          <w:bCs w:val="0"/>
          <w:shd w:val="clear" w:color="auto" w:fill="FFFFFF"/>
        </w:rPr>
        <w:t>a</w:t>
      </w:r>
      <w:r w:rsidRPr="000B4A07">
        <w:rPr>
          <w:rFonts w:ascii="Cambria" w:eastAsia="Arial Unicode MS" w:hAnsi="Cambria" w:cs="Arial Unicode MS"/>
          <w:b w:val="0"/>
          <w:bCs w:val="0"/>
          <w:shd w:val="clear" w:color="auto" w:fill="FFFFFF"/>
        </w:rPr>
        <w:t xml:space="preserve"> ir Jēzus Kristus žēlastība. Š</w:t>
      </w:r>
      <w:r w:rsidR="00BA6A1B">
        <w:rPr>
          <w:rFonts w:ascii="Cambria" w:eastAsia="Arial Unicode MS" w:hAnsi="Cambria" w:cs="Arial Unicode MS"/>
          <w:b w:val="0"/>
          <w:bCs w:val="0"/>
          <w:shd w:val="clear" w:color="auto" w:fill="FFFFFF"/>
        </w:rPr>
        <w:t>ī</w:t>
      </w:r>
      <w:r w:rsidRPr="000B4A07">
        <w:rPr>
          <w:rFonts w:ascii="Cambria" w:eastAsia="Arial Unicode MS" w:hAnsi="Cambria" w:cs="Arial Unicode MS"/>
          <w:b w:val="0"/>
          <w:bCs w:val="0"/>
          <w:shd w:val="clear" w:color="auto" w:fill="FFFFFF"/>
        </w:rPr>
        <w:t xml:space="preserve"> vēsts šodien runā uz mums tikpat spēcīgi kā senatnē.</w:t>
      </w:r>
    </w:p>
    <w:p w:rsidR="00501972" w:rsidRDefault="000B4A07" w:rsidP="00501972">
      <w:pPr>
        <w:pStyle w:val="Heading3"/>
        <w:numPr>
          <w:ilvl w:val="0"/>
          <w:numId w:val="6"/>
        </w:numPr>
        <w:spacing w:after="0"/>
        <w:rPr>
          <w:rFonts w:ascii="Cambria" w:hAnsi="Cambria"/>
          <w:shd w:val="clear" w:color="auto" w:fill="FFFFFF"/>
        </w:rPr>
      </w:pPr>
      <w:r w:rsidRPr="000B4A07">
        <w:rPr>
          <w:rFonts w:ascii="Cambria" w:hAnsi="Cambria"/>
          <w:shd w:val="clear" w:color="auto" w:fill="FFFFFF"/>
        </w:rPr>
        <w:t>Kristietības lielākais progress un tās mūsdienu sekas</w:t>
      </w:r>
      <w:r w:rsidR="00501972">
        <w:rPr>
          <w:rFonts w:ascii="Cambria" w:hAnsi="Cambria"/>
          <w:shd w:val="clear" w:color="auto" w:fill="FFFFFF"/>
        </w:rPr>
        <w:t>.</w:t>
      </w:r>
    </w:p>
    <w:p w:rsidR="00825F82" w:rsidRPr="000B4A07" w:rsidRDefault="000B4A07" w:rsidP="00501972">
      <w:pPr>
        <w:pStyle w:val="Heading3"/>
        <w:spacing w:after="0"/>
        <w:ind w:firstLine="468"/>
        <w:rPr>
          <w:rFonts w:ascii="Cambria" w:hAnsi="Cambria"/>
          <w:b w:val="0"/>
          <w:bCs w:val="0"/>
          <w:shd w:val="clear" w:color="auto" w:fill="FFFFFF"/>
        </w:rPr>
      </w:pPr>
      <w:r w:rsidRPr="000B4A07">
        <w:rPr>
          <w:rFonts w:ascii="Cambria" w:hAnsi="Cambria"/>
          <w:b w:val="0"/>
          <w:bCs w:val="0"/>
          <w:shd w:val="clear" w:color="auto" w:fill="FFFFFF"/>
        </w:rPr>
        <w:t xml:space="preserve">Nodarbība atklāj to, ka vēstījums Filadelfijai attiecas uz protestantisma lielo atdzimšanu astoņpadsmitajā un deviņpadsmitajā gadsimtā. Šī atmoda motivēja </w:t>
      </w:r>
      <w:r w:rsidR="00501972">
        <w:rPr>
          <w:rFonts w:ascii="Cambria" w:eastAsia="Arial Unicode MS" w:hAnsi="Cambria" w:cs="Arial Unicode MS"/>
          <w:b w:val="0"/>
          <w:bCs w:val="0"/>
          <w:shd w:val="clear" w:color="auto" w:fill="FFFFFF"/>
        </w:rPr>
        <w:t>draudzi</w:t>
      </w:r>
      <w:r w:rsidR="00501972" w:rsidRPr="000B4A07">
        <w:rPr>
          <w:rFonts w:ascii="Cambria" w:eastAsia="Arial Unicode MS" w:hAnsi="Cambria" w:cs="Arial Unicode MS"/>
          <w:b w:val="0"/>
          <w:bCs w:val="0"/>
          <w:shd w:val="clear" w:color="auto" w:fill="FFFFFF"/>
        </w:rPr>
        <w:t xml:space="preserve"> </w:t>
      </w:r>
      <w:r w:rsidRPr="000B4A07">
        <w:rPr>
          <w:rFonts w:ascii="Cambria" w:hAnsi="Cambria"/>
          <w:b w:val="0"/>
          <w:bCs w:val="0"/>
          <w:shd w:val="clear" w:color="auto" w:fill="FFFFFF"/>
        </w:rPr>
        <w:t xml:space="preserve">nest evaņģēliju visai pasaulei. Tas izraisīja lielāko kristietības </w:t>
      </w:r>
      <w:r w:rsidR="00501972">
        <w:rPr>
          <w:rFonts w:ascii="Cambria" w:hAnsi="Cambria"/>
          <w:b w:val="0"/>
          <w:bCs w:val="0"/>
          <w:shd w:val="clear" w:color="auto" w:fill="FFFFFF"/>
        </w:rPr>
        <w:t>pieaugumu</w:t>
      </w:r>
      <w:r w:rsidRPr="000B4A07">
        <w:rPr>
          <w:rFonts w:ascii="Cambria" w:hAnsi="Cambria"/>
          <w:b w:val="0"/>
          <w:bCs w:val="0"/>
          <w:shd w:val="clear" w:color="auto" w:fill="FFFFFF"/>
        </w:rPr>
        <w:t xml:space="preserve"> kopš Vasarsvētkiem. Taču tai bija arī tumšā puse. Misijas pasākumi pārāk bieži gāja roku rokā ar Rietumu civilizācijas koloniālo ekspansiju ekonomiskajā un politiskajā sfērā. Tā rezultātā daudzi nekristieši šodien redz kristietību kā Rietumu imperiālisma pašapkalpošanās instrumentu, nevis kā pazemīgu, pašaizliedzīgu kustību, kuras mērķis ir uzlabot citu cilvēku dzīvi. Šī attieksme aizvien vairāk atrodama pat vairākās “</w:t>
      </w:r>
      <w:r w:rsidR="00501972">
        <w:rPr>
          <w:rFonts w:ascii="Cambria" w:hAnsi="Cambria"/>
          <w:b w:val="0"/>
          <w:bCs w:val="0"/>
          <w:shd w:val="clear" w:color="auto" w:fill="FFFFFF"/>
        </w:rPr>
        <w:t>kristīgās</w:t>
      </w:r>
      <w:r w:rsidRPr="000B4A07">
        <w:rPr>
          <w:rFonts w:ascii="Cambria" w:hAnsi="Cambria"/>
          <w:b w:val="0"/>
          <w:bCs w:val="0"/>
          <w:shd w:val="clear" w:color="auto" w:fill="FFFFFF"/>
        </w:rPr>
        <w:t xml:space="preserve">” pasaules daļās. Kristietība kopumā šodien ir aizsardzības pozīcijā. Šajā kontekstā manipulācijas vai jebkura </w:t>
      </w:r>
      <w:r w:rsidR="00501972">
        <w:rPr>
          <w:rFonts w:ascii="Cambria" w:eastAsia="Arial Unicode MS" w:hAnsi="Cambria" w:cs="Arial Unicode MS"/>
          <w:b w:val="0"/>
          <w:bCs w:val="0"/>
          <w:shd w:val="clear" w:color="auto" w:fill="FFFFFF"/>
        </w:rPr>
        <w:t xml:space="preserve">draudzes </w:t>
      </w:r>
      <w:r w:rsidRPr="000B4A07">
        <w:rPr>
          <w:rFonts w:ascii="Cambria" w:hAnsi="Cambria"/>
          <w:b w:val="0"/>
          <w:bCs w:val="0"/>
          <w:shd w:val="clear" w:color="auto" w:fill="FFFFFF"/>
        </w:rPr>
        <w:t>iesaistīšanas jebkādā politiskā kustībā tikai pastiprina radušos negatīvos stereotipus. Evaņģēlijs panākumu gūšanā nedrīkst paļauties uz politisko vai ekonomisko atbalstu. Tas tiek atgriezts pie Jēzus sākotnējā plāna, kad “Mans spēks nespēkā varens parādās.” (2.Kor. 12:9).</w:t>
      </w:r>
    </w:p>
    <w:p w:rsidR="00825F82" w:rsidRPr="000B4A07" w:rsidRDefault="000B4A07" w:rsidP="000B4A07">
      <w:pPr>
        <w:pStyle w:val="Heading3"/>
        <w:spacing w:after="0"/>
        <w:rPr>
          <w:rFonts w:ascii="Cambria" w:hAnsi="Cambria"/>
          <w:shd w:val="clear" w:color="auto" w:fill="FFFFFF"/>
        </w:rPr>
      </w:pPr>
      <w:r w:rsidRPr="000B4A07">
        <w:rPr>
          <w:rFonts w:ascii="Cambria" w:eastAsia="Arial Unicode MS" w:hAnsi="Cambria" w:cs="Arial Unicode MS"/>
          <w:shd w:val="clear" w:color="auto" w:fill="FFFFFF"/>
        </w:rPr>
        <w:t>IV. Vēstījums Tiatīrai ir atšķirīgs</w:t>
      </w:r>
      <w:r w:rsidR="00501972">
        <w:rPr>
          <w:rFonts w:ascii="Cambria" w:eastAsia="Arial Unicode MS" w:hAnsi="Cambria" w:cs="Arial Unicode MS"/>
          <w:shd w:val="clear" w:color="auto" w:fill="FFFFFF"/>
        </w:rPr>
        <w:t>.</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hAnsi="Cambria"/>
          <w:b w:val="0"/>
          <w:bCs w:val="0"/>
          <w:shd w:val="clear" w:color="auto" w:fill="FFFFFF"/>
        </w:rPr>
        <w:t>Kā jau iepriekš</w:t>
      </w:r>
      <w:r w:rsidRPr="000B4A07">
        <w:rPr>
          <w:rFonts w:ascii="Cambria" w:hAnsi="Cambria"/>
          <w:b w:val="0"/>
          <w:bCs w:val="0"/>
        </w:rPr>
        <w:t xml:space="preserve"> </w:t>
      </w:r>
      <w:r w:rsidRPr="000B4A07">
        <w:rPr>
          <w:rFonts w:ascii="Cambria" w:hAnsi="Cambria"/>
          <w:b w:val="0"/>
          <w:bCs w:val="0"/>
          <w:shd w:val="clear" w:color="auto" w:fill="FFFFFF"/>
        </w:rPr>
        <w:t xml:space="preserve">minēts, Atklāsmes grāmatas draudzes kopumā atklāj garīgu pagrimumu. Šī lejupslīde skaidri izpaužas vēstījumos Efezas, Pergamas un Sardu draudzēm. Taču ziņojums Tiatīras draudzei vairākos veidos ir pretējs iepriekšējos vēstījumos izveidotajam strukturālajam modelim. Pirmkārt, vēstījums Tiatīrai ir divreiz garāks nekā pārējie seši ziņojumi. Šis garums atbilst hiasma centrālās vēsts lomai, kā arī ilgtermiņa vajāšanu periodam, kuru tas pārstāv kristiešu vēsturē. Otrkārt, Tiatīra ir vienīgā </w:t>
      </w:r>
      <w:r w:rsidR="00254D3B">
        <w:rPr>
          <w:rFonts w:ascii="Cambria" w:eastAsia="Arial Unicode MS" w:hAnsi="Cambria" w:cs="Arial Unicode MS"/>
          <w:b w:val="0"/>
          <w:bCs w:val="0"/>
          <w:shd w:val="clear" w:color="auto" w:fill="FFFFFF"/>
        </w:rPr>
        <w:t>draudze</w:t>
      </w:r>
      <w:r w:rsidRPr="000B4A07">
        <w:rPr>
          <w:rFonts w:ascii="Cambria" w:hAnsi="Cambria"/>
          <w:b w:val="0"/>
          <w:bCs w:val="0"/>
          <w:shd w:val="clear" w:color="auto" w:fill="FFFFFF"/>
        </w:rPr>
        <w:t>, kuras ticīgos locekļus s</w:t>
      </w:r>
      <w:r w:rsidR="00254D3B">
        <w:rPr>
          <w:rFonts w:ascii="Cambria" w:hAnsi="Cambria"/>
          <w:b w:val="0"/>
          <w:bCs w:val="0"/>
          <w:shd w:val="clear" w:color="auto" w:fill="FFFFFF"/>
        </w:rPr>
        <w:t>auc par “atlikumu” (“atlikums”, grieķu</w:t>
      </w:r>
      <w:r w:rsidRPr="000B4A07">
        <w:rPr>
          <w:rFonts w:ascii="Cambria" w:hAnsi="Cambria"/>
          <w:b w:val="0"/>
          <w:bCs w:val="0"/>
          <w:shd w:val="clear" w:color="auto" w:fill="FFFFFF"/>
        </w:rPr>
        <w:t xml:space="preserve"> </w:t>
      </w:r>
      <w:r w:rsidRPr="00254D3B">
        <w:rPr>
          <w:rFonts w:ascii="Cambria" w:hAnsi="Cambria"/>
          <w:b w:val="0"/>
          <w:bCs w:val="0"/>
          <w:i/>
          <w:shd w:val="clear" w:color="auto" w:fill="FFFFFF"/>
        </w:rPr>
        <w:t>loipois</w:t>
      </w:r>
      <w:r w:rsidRPr="000B4A07">
        <w:rPr>
          <w:rFonts w:ascii="Cambria" w:hAnsi="Cambria"/>
          <w:b w:val="0"/>
          <w:bCs w:val="0"/>
          <w:shd w:val="clear" w:color="auto" w:fill="FFFFFF"/>
        </w:rPr>
        <w:t>]) Tiatīrā, Atkl. 2:24), kas atklāj, ka pat šajā tumšajā laikā Dievam bija uzticīgi sekotāji.</w:t>
      </w:r>
      <w:r w:rsidR="00254D3B">
        <w:rPr>
          <w:rFonts w:ascii="Cambria" w:hAnsi="Cambria"/>
          <w:b w:val="0"/>
          <w:bCs w:val="0"/>
          <w:shd w:val="clear" w:color="auto" w:fill="FFFFFF"/>
        </w:rPr>
        <w:t xml:space="preserve"> </w:t>
      </w:r>
      <w:r w:rsidRPr="000B4A07">
        <w:rPr>
          <w:rFonts w:ascii="Cambria" w:hAnsi="Cambria"/>
          <w:b w:val="0"/>
          <w:bCs w:val="0"/>
          <w:shd w:val="clear" w:color="auto" w:fill="FFFFFF"/>
        </w:rPr>
        <w:t xml:space="preserve">Treškārt, Tiatīra ir vienīgā </w:t>
      </w:r>
      <w:r w:rsidRPr="000B4A07">
        <w:rPr>
          <w:rFonts w:ascii="Cambria" w:hAnsi="Cambria"/>
          <w:b w:val="0"/>
          <w:bCs w:val="0"/>
          <w:shd w:val="clear" w:color="auto" w:fill="FFFFFF"/>
        </w:rPr>
        <w:lastRenderedPageBreak/>
        <w:t xml:space="preserve">draudze, par kuru Jēzus saka, ka viņu "pēdējie darbi pārsniedz pirmos” (Atkl. 2:19, ESV). Kamēr visas iepriekšējās </w:t>
      </w:r>
      <w:r w:rsidR="00254D3B">
        <w:rPr>
          <w:rFonts w:ascii="Cambria" w:eastAsia="Arial Unicode MS" w:hAnsi="Cambria" w:cs="Arial Unicode MS"/>
          <w:b w:val="0"/>
          <w:bCs w:val="0"/>
          <w:shd w:val="clear" w:color="auto" w:fill="FFFFFF"/>
        </w:rPr>
        <w:t xml:space="preserve">draudzes </w:t>
      </w:r>
      <w:r w:rsidRPr="000B4A07">
        <w:rPr>
          <w:rFonts w:ascii="Cambria" w:hAnsi="Cambria"/>
          <w:b w:val="0"/>
          <w:bCs w:val="0"/>
          <w:shd w:val="clear" w:color="auto" w:fill="FFFFFF"/>
        </w:rPr>
        <w:t xml:space="preserve">bija vai nu lejupslīdē, vai arī stabilā stāvoklī, Tiatīrā jau bija vērojams progress. Tā kā šī pozitīvā ziņa ievietota septiņu draudžu vēsturiskajā centrā, tas nozīmē, ka Dievs izved cilvēkus no atkāpšanās stāvokļa un ar </w:t>
      </w:r>
      <w:r w:rsidR="00254D3B">
        <w:rPr>
          <w:rFonts w:ascii="Cambria" w:hAnsi="Cambria"/>
          <w:b w:val="0"/>
          <w:bCs w:val="0"/>
          <w:shd w:val="clear" w:color="auto" w:fill="FFFFFF"/>
        </w:rPr>
        <w:t>turpmākiem</w:t>
      </w:r>
      <w:r w:rsidRPr="000B4A07">
        <w:rPr>
          <w:rFonts w:ascii="Cambria" w:hAnsi="Cambria"/>
          <w:b w:val="0"/>
          <w:bCs w:val="0"/>
          <w:shd w:val="clear" w:color="auto" w:fill="FFFFFF"/>
        </w:rPr>
        <w:t xml:space="preserve"> vēstījumiem gatavo draudzi Jēzus otrajai atnākšanai. Kamēr sātans apsūdz Dieva sekotājus, lai tiem atņemtu drosmi un tos novirzītu, Jēzus un Svētais Gars tos pamudina, lai iedrošinātu un dziedinātu.</w:t>
      </w:r>
    </w:p>
    <w:p w:rsidR="00825F82" w:rsidRPr="000B4A07" w:rsidRDefault="000B4A07" w:rsidP="000B4A07">
      <w:pPr>
        <w:pStyle w:val="Heading3"/>
        <w:spacing w:after="0"/>
        <w:rPr>
          <w:rFonts w:ascii="Cambria" w:hAnsi="Cambria"/>
          <w:shd w:val="clear" w:color="auto" w:fill="FFFFFF"/>
        </w:rPr>
      </w:pPr>
      <w:r w:rsidRPr="000B4A07">
        <w:rPr>
          <w:rFonts w:ascii="Cambria" w:eastAsia="Arial Unicode MS" w:hAnsi="Cambria" w:cs="Arial Unicode MS"/>
          <w:shd w:val="clear" w:color="auto" w:fill="FFFFFF"/>
        </w:rPr>
        <w:t>V. Laodiķeja un zemes vēstures noslēdzošā ēra</w:t>
      </w:r>
      <w:r w:rsidR="00254D3B">
        <w:rPr>
          <w:rFonts w:ascii="Cambria" w:eastAsia="Arial Unicode MS" w:hAnsi="Cambria" w:cs="Arial Unicode MS"/>
          <w:shd w:val="clear" w:color="auto" w:fill="FFFFFF"/>
        </w:rPr>
        <w:t>.</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hAnsi="Cambria"/>
          <w:b w:val="0"/>
          <w:bCs w:val="0"/>
          <w:shd w:val="clear" w:color="auto" w:fill="FFFFFF"/>
        </w:rPr>
        <w:t>Septītās dienas adventisti bieži ir uzskatījuši, ka vēstījums Laodiķejas draudzei īpaši attiecas uz mums gala laikā. Viens no labākajiem pierādījumiem ir saikn</w:t>
      </w:r>
      <w:r w:rsidR="00254D3B">
        <w:rPr>
          <w:rFonts w:ascii="Cambria" w:hAnsi="Cambria"/>
          <w:b w:val="0"/>
          <w:bCs w:val="0"/>
          <w:shd w:val="clear" w:color="auto" w:fill="FFFFFF"/>
        </w:rPr>
        <w:t>e</w:t>
      </w:r>
      <w:r w:rsidRPr="000B4A07">
        <w:rPr>
          <w:rFonts w:ascii="Cambria" w:hAnsi="Cambria"/>
          <w:b w:val="0"/>
          <w:bCs w:val="0"/>
          <w:shd w:val="clear" w:color="auto" w:fill="FFFFFF"/>
        </w:rPr>
        <w:t xml:space="preserve"> starp Atkl. 3:18 un Atkl. 16:15. Nevienā citā Bībeles tekstā nav četru galveno vārdu, kas atrodami abos no šiem fragmentiem. Abi vārdi satur grieķu vārdus “redzēt” (grieķu: </w:t>
      </w:r>
      <w:r w:rsidRPr="00254D3B">
        <w:rPr>
          <w:rFonts w:ascii="Cambria" w:hAnsi="Cambria"/>
          <w:b w:val="0"/>
          <w:bCs w:val="0"/>
          <w:i/>
          <w:shd w:val="clear" w:color="auto" w:fill="FFFFFF"/>
        </w:rPr>
        <w:t>blepô</w:t>
      </w:r>
      <w:r w:rsidRPr="000B4A07">
        <w:rPr>
          <w:rFonts w:ascii="Cambria" w:hAnsi="Cambria"/>
          <w:b w:val="0"/>
          <w:bCs w:val="0"/>
          <w:shd w:val="clear" w:color="auto" w:fill="FFFFFF"/>
        </w:rPr>
        <w:t xml:space="preserve">), "apģērbs" (grieķu: </w:t>
      </w:r>
      <w:r w:rsidRPr="00254D3B">
        <w:rPr>
          <w:rFonts w:ascii="Cambria" w:hAnsi="Cambria"/>
          <w:b w:val="0"/>
          <w:bCs w:val="0"/>
          <w:i/>
          <w:shd w:val="clear" w:color="auto" w:fill="FFFFFF"/>
        </w:rPr>
        <w:t>himation</w:t>
      </w:r>
      <w:r w:rsidRPr="000B4A07">
        <w:rPr>
          <w:rFonts w:ascii="Cambria" w:hAnsi="Cambria"/>
          <w:b w:val="0"/>
          <w:bCs w:val="0"/>
          <w:shd w:val="clear" w:color="auto" w:fill="FFFFFF"/>
        </w:rPr>
        <w:t xml:space="preserve">), "kauns" (grieķu valodā: </w:t>
      </w:r>
      <w:r w:rsidRPr="00254D3B">
        <w:rPr>
          <w:rFonts w:ascii="Cambria" w:hAnsi="Cambria"/>
          <w:b w:val="0"/>
          <w:bCs w:val="0"/>
          <w:i/>
          <w:shd w:val="clear" w:color="auto" w:fill="FFFFFF"/>
        </w:rPr>
        <w:t>aischunê, aschêmosunê</w:t>
      </w:r>
      <w:r w:rsidRPr="000B4A07">
        <w:rPr>
          <w:rFonts w:ascii="Cambria" w:hAnsi="Cambria"/>
          <w:b w:val="0"/>
          <w:bCs w:val="0"/>
          <w:shd w:val="clear" w:color="auto" w:fill="FFFFFF"/>
        </w:rPr>
        <w:t xml:space="preserve">) un "kailums" (grieķu valoda: </w:t>
      </w:r>
      <w:r w:rsidRPr="00254D3B">
        <w:rPr>
          <w:rFonts w:ascii="Cambria" w:hAnsi="Cambria"/>
          <w:b w:val="0"/>
          <w:bCs w:val="0"/>
          <w:i/>
          <w:shd w:val="clear" w:color="auto" w:fill="FFFFFF"/>
        </w:rPr>
        <w:t>gumnotês, gumnos</w:t>
      </w:r>
      <w:r w:rsidRPr="000B4A07">
        <w:rPr>
          <w:rFonts w:ascii="Cambria" w:hAnsi="Cambria"/>
          <w:b w:val="0"/>
          <w:bCs w:val="0"/>
          <w:shd w:val="clear" w:color="auto" w:fill="FFFFFF"/>
        </w:rPr>
        <w:t>). Šī</w:t>
      </w:r>
      <w:r w:rsidR="00254D3B">
        <w:rPr>
          <w:rFonts w:ascii="Cambria" w:hAnsi="Cambria"/>
          <w:b w:val="0"/>
          <w:bCs w:val="0"/>
          <w:shd w:val="clear" w:color="auto" w:fill="FFFFFF"/>
        </w:rPr>
        <w:t>s paralēles ir pārsteidzošas.</w:t>
      </w:r>
      <w:r w:rsidRPr="000B4A07">
        <w:rPr>
          <w:rFonts w:ascii="Cambria" w:hAnsi="Cambria"/>
          <w:b w:val="0"/>
          <w:bCs w:val="0"/>
          <w:shd w:val="clear" w:color="auto" w:fill="FFFFFF"/>
        </w:rPr>
        <w:t xml:space="preserve"> Pantu vidusdaļā, ru</w:t>
      </w:r>
      <w:r w:rsidR="00254D3B">
        <w:rPr>
          <w:rFonts w:ascii="Cambria" w:hAnsi="Cambria"/>
          <w:b w:val="0"/>
          <w:bCs w:val="0"/>
          <w:shd w:val="clear" w:color="auto" w:fill="FFFFFF"/>
        </w:rPr>
        <w:t>nājot par Armagedonu (Atkl. 16:</w:t>
      </w:r>
      <w:r w:rsidRPr="000B4A07">
        <w:rPr>
          <w:rFonts w:ascii="Cambria" w:hAnsi="Cambria"/>
          <w:b w:val="0"/>
          <w:bCs w:val="0"/>
          <w:shd w:val="clear" w:color="auto" w:fill="FFFFFF"/>
        </w:rPr>
        <w:t>14-16), izskan aicinājums beigu laikā būt modriem (Atkl. 16:15, salīdziniet Atkl. 3:18). Šis aicinājums ir pārsteidzošs pierādījums tam, ka Laodiķeja ir pēdējā draudze zemes vēsturē.</w:t>
      </w:r>
    </w:p>
    <w:p w:rsidR="00825F82" w:rsidRPr="000B4A07" w:rsidRDefault="000B4A07" w:rsidP="000B4A07">
      <w:pPr>
        <w:pStyle w:val="Heading3"/>
        <w:spacing w:after="0"/>
        <w:rPr>
          <w:rFonts w:ascii="Cambria" w:hAnsi="Cambria"/>
          <w:shd w:val="clear" w:color="auto" w:fill="FFFFFF"/>
        </w:rPr>
      </w:pPr>
      <w:r w:rsidRPr="000B4A07">
        <w:rPr>
          <w:rFonts w:ascii="Cambria" w:eastAsia="Arial Unicode MS" w:hAnsi="Cambria" w:cs="Arial Unicode MS"/>
          <w:shd w:val="clear" w:color="auto" w:fill="FFFFFF"/>
        </w:rPr>
        <w:t xml:space="preserve">TREŠĀ DAĻA </w:t>
      </w:r>
      <w:r w:rsidR="00254D3B">
        <w:rPr>
          <w:rFonts w:ascii="Cambria" w:eastAsia="Arial Unicode MS" w:hAnsi="Cambria" w:cs="Arial Unicode MS"/>
          <w:shd w:val="clear" w:color="auto" w:fill="FFFFFF"/>
        </w:rPr>
        <w:t>–</w:t>
      </w:r>
      <w:r w:rsidRPr="000B4A07">
        <w:rPr>
          <w:rFonts w:ascii="Cambria" w:eastAsia="Arial Unicode MS" w:hAnsi="Cambria" w:cs="Arial Unicode MS"/>
          <w:shd w:val="clear" w:color="auto" w:fill="FFFFFF"/>
        </w:rPr>
        <w:t xml:space="preserve"> PRAKSE</w:t>
      </w:r>
      <w:r w:rsidR="00254D3B">
        <w:rPr>
          <w:rFonts w:ascii="Cambria" w:eastAsia="Arial Unicode MS" w:hAnsi="Cambria" w:cs="Arial Unicode MS"/>
          <w:shd w:val="clear" w:color="auto" w:fill="FFFFFF"/>
        </w:rPr>
        <w:t>.</w:t>
      </w:r>
    </w:p>
    <w:p w:rsidR="00825F82" w:rsidRPr="000B4A07" w:rsidRDefault="000B4A07" w:rsidP="00254D3B">
      <w:pPr>
        <w:pStyle w:val="Heading3"/>
        <w:numPr>
          <w:ilvl w:val="0"/>
          <w:numId w:val="15"/>
        </w:numPr>
        <w:spacing w:after="0"/>
        <w:ind w:left="0" w:firstLine="357"/>
        <w:rPr>
          <w:rFonts w:ascii="Cambria" w:hAnsi="Cambria"/>
          <w:b w:val="0"/>
          <w:bCs w:val="0"/>
        </w:rPr>
      </w:pPr>
      <w:r w:rsidRPr="00254D3B">
        <w:rPr>
          <w:rFonts w:ascii="Cambria" w:hAnsi="Cambria"/>
          <w:bCs w:val="0"/>
          <w:i/>
          <w:shd w:val="clear" w:color="auto" w:fill="FFFFFF"/>
        </w:rPr>
        <w:t xml:space="preserve">Cik sieviešu attēlots Atklāsmes grāmatā un kāda ir </w:t>
      </w:r>
      <w:r w:rsidR="00254D3B">
        <w:rPr>
          <w:rFonts w:ascii="Cambria" w:hAnsi="Cambria"/>
          <w:bCs w:val="0"/>
          <w:i/>
          <w:shd w:val="clear" w:color="auto" w:fill="FFFFFF"/>
        </w:rPr>
        <w:t>ti</w:t>
      </w:r>
      <w:r w:rsidRPr="00254D3B">
        <w:rPr>
          <w:rFonts w:ascii="Cambria" w:hAnsi="Cambria"/>
          <w:bCs w:val="0"/>
          <w:i/>
          <w:shd w:val="clear" w:color="auto" w:fill="FFFFFF"/>
        </w:rPr>
        <w:t xml:space="preserve"> loma grāmatas vēstījumā?</w:t>
      </w:r>
      <w:r w:rsidRPr="000B4A07">
        <w:rPr>
          <w:rFonts w:ascii="Cambria" w:hAnsi="Cambria"/>
          <w:b w:val="0"/>
          <w:bCs w:val="0"/>
          <w:shd w:val="clear" w:color="auto" w:fill="FFFFFF"/>
        </w:rPr>
        <w:t xml:space="preserve"> Atklāsmes grāmatā attēlotas četras sievietes. Divas ir pozitīvi tēli, bet divas </w:t>
      </w:r>
      <w:r w:rsidR="00254D3B">
        <w:rPr>
          <w:rFonts w:ascii="Cambria" w:hAnsi="Cambria"/>
          <w:b w:val="0"/>
          <w:bCs w:val="0"/>
          <w:shd w:val="clear" w:color="auto" w:fill="FFFFFF"/>
        </w:rPr>
        <w:t>–</w:t>
      </w:r>
      <w:r w:rsidRPr="000B4A07">
        <w:rPr>
          <w:rFonts w:ascii="Cambria" w:hAnsi="Cambria"/>
          <w:b w:val="0"/>
          <w:bCs w:val="0"/>
          <w:shd w:val="clear" w:color="auto" w:fill="FFFFFF"/>
        </w:rPr>
        <w:t xml:space="preserve"> negatīvi. Pirmā ir Jezabele, opozīcijas līder</w:t>
      </w:r>
      <w:r w:rsidR="00254D3B">
        <w:rPr>
          <w:rFonts w:ascii="Cambria" w:hAnsi="Cambria"/>
          <w:b w:val="0"/>
          <w:bCs w:val="0"/>
          <w:shd w:val="clear" w:color="auto" w:fill="FFFFFF"/>
        </w:rPr>
        <w:t>e</w:t>
      </w:r>
      <w:r w:rsidRPr="000B4A07">
        <w:rPr>
          <w:rFonts w:ascii="Cambria" w:hAnsi="Cambria"/>
          <w:b w:val="0"/>
          <w:bCs w:val="0"/>
          <w:shd w:val="clear" w:color="auto" w:fill="FFFFFF"/>
        </w:rPr>
        <w:t xml:space="preserve"> uzticīgajiem Tiatīrā (Atkl. 2:20-23). Otrā ir dievbijīgā sieviete Atklāsmes 12. nodaļā (Atkl. 12:1, 2, 5, 6, 14-17). Trešā ir prostitūta un ielasmeita </w:t>
      </w:r>
      <w:r w:rsidR="00254D3B">
        <w:rPr>
          <w:rFonts w:ascii="Cambria" w:hAnsi="Cambria"/>
          <w:b w:val="0"/>
          <w:bCs w:val="0"/>
          <w:shd w:val="clear" w:color="auto" w:fill="FFFFFF"/>
        </w:rPr>
        <w:t>Bābele</w:t>
      </w:r>
      <w:r w:rsidRPr="000B4A07">
        <w:rPr>
          <w:rFonts w:ascii="Cambria" w:hAnsi="Cambria"/>
          <w:b w:val="0"/>
          <w:bCs w:val="0"/>
          <w:shd w:val="clear" w:color="auto" w:fill="FFFFFF"/>
        </w:rPr>
        <w:t xml:space="preserve"> (Atkl. 17:1-7, 16). Ceturtā ir Jēra līgava (Atkl. 19: 7, 8). Visi četri tēli galu galā ir saistīti ar </w:t>
      </w:r>
      <w:r w:rsidR="00254D3B">
        <w:rPr>
          <w:rFonts w:ascii="Cambria" w:eastAsia="Arial Unicode MS" w:hAnsi="Cambria" w:cs="Arial Unicode MS"/>
          <w:b w:val="0"/>
          <w:bCs w:val="0"/>
          <w:shd w:val="clear" w:color="auto" w:fill="FFFFFF"/>
        </w:rPr>
        <w:t xml:space="preserve">draudzi </w:t>
      </w:r>
      <w:r w:rsidRPr="000B4A07">
        <w:rPr>
          <w:rFonts w:ascii="Cambria" w:hAnsi="Cambria"/>
          <w:b w:val="0"/>
          <w:bCs w:val="0"/>
          <w:shd w:val="clear" w:color="auto" w:fill="FFFFFF"/>
        </w:rPr>
        <w:t xml:space="preserve">vai nu pozitīvi, vai negatīvi. Jezabele, Tiatīras pretiniece, paredz ielasmeitu </w:t>
      </w:r>
      <w:r w:rsidR="00254D3B">
        <w:rPr>
          <w:rFonts w:ascii="Cambria" w:hAnsi="Cambria"/>
          <w:b w:val="0"/>
          <w:bCs w:val="0"/>
          <w:shd w:val="clear" w:color="auto" w:fill="FFFFFF"/>
        </w:rPr>
        <w:t>Bābeli</w:t>
      </w:r>
      <w:r w:rsidRPr="000B4A07">
        <w:rPr>
          <w:rFonts w:ascii="Cambria" w:hAnsi="Cambria"/>
          <w:b w:val="0"/>
          <w:bCs w:val="0"/>
          <w:shd w:val="clear" w:color="auto" w:fill="FFFFFF"/>
        </w:rPr>
        <w:t>, kas ir tērpusies kā Augstais priesteris (Atkl. 17:4). Ja Tiatīras pirmā daļa pārstāv viduslaiku baznīcu, tad abi tēli ir ļoti cieši saistīti. Kristus opozīcijai bieži ir kristiešu seja.</w:t>
      </w:r>
    </w:p>
    <w:p w:rsidR="00825F82" w:rsidRPr="000B4A07" w:rsidRDefault="00254D3B" w:rsidP="000B4A07">
      <w:pPr>
        <w:pStyle w:val="Heading3"/>
        <w:spacing w:after="0"/>
        <w:rPr>
          <w:rFonts w:ascii="Cambria" w:hAnsi="Cambria"/>
          <w:b w:val="0"/>
          <w:bCs w:val="0"/>
          <w:shd w:val="clear" w:color="auto" w:fill="FFFFFF"/>
        </w:rPr>
      </w:pPr>
      <w:r>
        <w:rPr>
          <w:rFonts w:ascii="Cambria" w:hAnsi="Cambria"/>
          <w:b w:val="0"/>
          <w:bCs w:val="0"/>
          <w:shd w:val="clear" w:color="auto" w:fill="FFFFFF"/>
        </w:rPr>
        <w:t>Līdzīgi</w:t>
      </w:r>
      <w:r w:rsidR="000B4A07" w:rsidRPr="000B4A07">
        <w:rPr>
          <w:rFonts w:ascii="Cambria" w:hAnsi="Cambria"/>
          <w:b w:val="0"/>
          <w:bCs w:val="0"/>
          <w:shd w:val="clear" w:color="auto" w:fill="FFFFFF"/>
        </w:rPr>
        <w:t xml:space="preserve"> arī Atklāsmes 12. </w:t>
      </w:r>
      <w:r>
        <w:rPr>
          <w:rFonts w:ascii="Cambria" w:hAnsi="Cambria"/>
          <w:b w:val="0"/>
          <w:bCs w:val="0"/>
          <w:shd w:val="clear" w:color="auto" w:fill="FFFFFF"/>
        </w:rPr>
        <w:t xml:space="preserve">nodaļas </w:t>
      </w:r>
      <w:r w:rsidR="000B4A07" w:rsidRPr="000B4A07">
        <w:rPr>
          <w:rFonts w:ascii="Cambria" w:hAnsi="Cambria"/>
          <w:b w:val="0"/>
          <w:bCs w:val="0"/>
          <w:shd w:val="clear" w:color="auto" w:fill="FFFFFF"/>
        </w:rPr>
        <w:t>sieviete aino uzticīgos Dieva</w:t>
      </w:r>
      <w:r>
        <w:rPr>
          <w:rFonts w:ascii="Cambria" w:hAnsi="Cambria"/>
          <w:b w:val="0"/>
          <w:bCs w:val="0"/>
          <w:shd w:val="clear" w:color="auto" w:fill="FFFFFF"/>
        </w:rPr>
        <w:t xml:space="preserve"> ļaudis visā vēsturē. Atkl. 19:</w:t>
      </w:r>
      <w:r w:rsidR="000B4A07" w:rsidRPr="000B4A07">
        <w:rPr>
          <w:rFonts w:ascii="Cambria" w:hAnsi="Cambria"/>
          <w:b w:val="0"/>
          <w:bCs w:val="0"/>
          <w:shd w:val="clear" w:color="auto" w:fill="FFFFFF"/>
        </w:rPr>
        <w:t xml:space="preserve">7, 8 Jēra līgava ir Dieva uzticīgie ļaudis vēstures beigās, </w:t>
      </w:r>
      <w:r>
        <w:rPr>
          <w:rFonts w:ascii="Cambria" w:hAnsi="Cambria"/>
          <w:b w:val="0"/>
          <w:bCs w:val="0"/>
          <w:shd w:val="clear" w:color="auto" w:fill="FFFFFF"/>
        </w:rPr>
        <w:t>ko</w:t>
      </w:r>
      <w:r w:rsidR="000B4A07" w:rsidRPr="000B4A07">
        <w:rPr>
          <w:rFonts w:ascii="Cambria" w:hAnsi="Cambria"/>
          <w:b w:val="0"/>
          <w:bCs w:val="0"/>
          <w:shd w:val="clear" w:color="auto" w:fill="FFFFFF"/>
        </w:rPr>
        <w:t xml:space="preserve"> simbolizē Jaunā Jeruzaleme. Tāpēc ir likumsakarīgi, ka Atklāsmes 17. nodaļas sieviete pārstāv visus tos, kas pretojas Dievam, it īpaši reliģiskās varas, kas apvienojas ar  pasaulīgajiem spēkiem, lai izveidotu beigu laika </w:t>
      </w:r>
      <w:r>
        <w:rPr>
          <w:rFonts w:ascii="Cambria" w:hAnsi="Cambria"/>
          <w:b w:val="0"/>
          <w:bCs w:val="0"/>
          <w:shd w:val="clear" w:color="auto" w:fill="FFFFFF"/>
        </w:rPr>
        <w:t>Bābeli</w:t>
      </w:r>
      <w:r w:rsidR="000B4A07" w:rsidRPr="000B4A07">
        <w:rPr>
          <w:rFonts w:ascii="Cambria" w:hAnsi="Cambria"/>
          <w:b w:val="0"/>
          <w:bCs w:val="0"/>
          <w:shd w:val="clear" w:color="auto" w:fill="FFFFFF"/>
        </w:rPr>
        <w:t>. “Sieva/sieviete” Atklāsmes grāmatā simbolizē tos, kuri sevi pasludina par Kristus sekotājiem, bet</w:t>
      </w:r>
      <w:r>
        <w:rPr>
          <w:rFonts w:ascii="Cambria" w:hAnsi="Cambria"/>
          <w:b w:val="0"/>
          <w:bCs w:val="0"/>
          <w:shd w:val="clear" w:color="auto" w:fill="FFFFFF"/>
        </w:rPr>
        <w:t>,</w:t>
      </w:r>
      <w:r w:rsidR="000B4A07" w:rsidRPr="000B4A07">
        <w:rPr>
          <w:rFonts w:ascii="Cambria" w:hAnsi="Cambria"/>
          <w:b w:val="0"/>
          <w:bCs w:val="0"/>
          <w:shd w:val="clear" w:color="auto" w:fill="FFFFFF"/>
        </w:rPr>
        <w:t xml:space="preserve"> atkar</w:t>
      </w:r>
      <w:r>
        <w:rPr>
          <w:rFonts w:ascii="Cambria" w:hAnsi="Cambria"/>
          <w:b w:val="0"/>
          <w:bCs w:val="0"/>
          <w:shd w:val="clear" w:color="auto" w:fill="FFFFFF"/>
        </w:rPr>
        <w:t xml:space="preserve">ībā no tā, kura sieviete tā ir, </w:t>
      </w:r>
      <w:r w:rsidR="000B4A07" w:rsidRPr="000B4A07">
        <w:rPr>
          <w:rFonts w:ascii="Cambria" w:hAnsi="Cambria"/>
          <w:b w:val="0"/>
          <w:bCs w:val="0"/>
          <w:shd w:val="clear" w:color="auto" w:fill="FFFFFF"/>
        </w:rPr>
        <w:t>šis apgalvojums var būt gan patiess, gan nepatiess.</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hAnsi="Cambria"/>
          <w:b w:val="0"/>
          <w:bCs w:val="0"/>
          <w:shd w:val="clear" w:color="auto" w:fill="FFFFFF"/>
        </w:rPr>
        <w:t xml:space="preserve">  2. </w:t>
      </w:r>
      <w:r w:rsidRPr="00254D3B">
        <w:rPr>
          <w:rFonts w:ascii="Cambria" w:hAnsi="Cambria"/>
          <w:bCs w:val="0"/>
          <w:i/>
          <w:shd w:val="clear" w:color="auto" w:fill="FFFFFF"/>
        </w:rPr>
        <w:t xml:space="preserve">Kā septītās dienas adventistiem būtu </w:t>
      </w:r>
      <w:r w:rsidR="00254D3B" w:rsidRPr="00254D3B">
        <w:rPr>
          <w:rFonts w:ascii="Cambria" w:hAnsi="Cambria"/>
          <w:bCs w:val="0"/>
          <w:i/>
          <w:shd w:val="clear" w:color="auto" w:fill="FFFFFF"/>
        </w:rPr>
        <w:t>uz sevi jāattiecina</w:t>
      </w:r>
      <w:r w:rsidRPr="00254D3B">
        <w:rPr>
          <w:rFonts w:ascii="Cambria" w:hAnsi="Cambria"/>
          <w:bCs w:val="0"/>
          <w:i/>
          <w:shd w:val="clear" w:color="auto" w:fill="FFFFFF"/>
        </w:rPr>
        <w:t xml:space="preserve"> Atkl. 3: 18-21 vēstījums? Kas tekstā ir tāds, kas mums visiem būtu jāmācās?</w:t>
      </w:r>
      <w:r w:rsidRPr="000B4A07">
        <w:rPr>
          <w:rFonts w:ascii="Cambria" w:hAnsi="Cambria"/>
          <w:b w:val="0"/>
          <w:bCs w:val="0"/>
          <w:shd w:val="clear" w:color="auto" w:fill="FFFFFF"/>
        </w:rPr>
        <w:t xml:space="preserve"> Zelts var izteikt vērtību, kāda mums ir Dieva acīs, kā arī ticību, kas izturējusi rafinēšanas un attīrīšanas procesu. Baltās drēbes atspoguļo Kristus taisnību, kas mums tiek dota. Acu zāles ir garīgā izpratne, kas palīdz skaidri saredzēt mūsu vajadzību pēc Kristus.</w:t>
      </w:r>
      <w:r w:rsidR="00254D3B">
        <w:rPr>
          <w:rFonts w:ascii="Cambria" w:hAnsi="Cambria"/>
          <w:b w:val="0"/>
          <w:bCs w:val="0"/>
          <w:shd w:val="clear" w:color="auto" w:fill="FFFFFF"/>
        </w:rPr>
        <w:t xml:space="preserve"> </w:t>
      </w:r>
      <w:r w:rsidRPr="000B4A07">
        <w:rPr>
          <w:rFonts w:ascii="Cambria" w:hAnsi="Cambria"/>
          <w:b w:val="0"/>
          <w:bCs w:val="0"/>
          <w:shd w:val="clear" w:color="auto" w:fill="FFFFFF"/>
        </w:rPr>
        <w:t>Kaut arī Jēzus disciplīna mums ir nepieciešama (Atkl.3:19), Viņš nekad nevienu nepiespiež Sev sekot. Viņš maigi aicina un atstāj lēmumu mūsu ziņā (Atkl. 3:20). Un Viņš patur solījumu izbeigt visus apsolījumus. Ja mēs aicinām Jēzu valdīt pār mūsu sirdīm un uzvarēt (Atkl. 3:21; 5: 5, 6), mēs dalīsimies ar Viņa arī tronī. Kā atklāj ugunī pārbaudītais zelts, Dievs mūsos redz bezgalīgu vērtību.</w:t>
      </w:r>
    </w:p>
    <w:p w:rsidR="00825F82" w:rsidRPr="00254D3B" w:rsidRDefault="000B4A07" w:rsidP="000B4A07">
      <w:pPr>
        <w:pStyle w:val="Heading3"/>
        <w:spacing w:after="0"/>
        <w:rPr>
          <w:rFonts w:ascii="Cambria" w:hAnsi="Cambria"/>
          <w:bCs w:val="0"/>
          <w:i/>
          <w:shd w:val="clear" w:color="auto" w:fill="FFFFFF"/>
        </w:rPr>
      </w:pPr>
      <w:r w:rsidRPr="000B4A07">
        <w:rPr>
          <w:rFonts w:ascii="Cambria" w:hAnsi="Cambria"/>
          <w:b w:val="0"/>
          <w:bCs w:val="0"/>
          <w:shd w:val="clear" w:color="auto" w:fill="FFFFFF"/>
        </w:rPr>
        <w:t xml:space="preserve">3. </w:t>
      </w:r>
      <w:r w:rsidRPr="00254D3B">
        <w:rPr>
          <w:rFonts w:ascii="Cambria" w:hAnsi="Cambria"/>
          <w:bCs w:val="0"/>
          <w:i/>
          <w:shd w:val="clear" w:color="auto" w:fill="FFFFFF"/>
        </w:rPr>
        <w:t>Kādu iedrošinājumu varam gūt no pārliecības, ka daudzi senatnes kristieši palikuši uzticīgi Dievam pat loti bezdievīgās pilsētās?</w:t>
      </w:r>
    </w:p>
    <w:p w:rsidR="00825F82" w:rsidRPr="000B4A07" w:rsidRDefault="00825F82" w:rsidP="000B4A07">
      <w:pPr>
        <w:pStyle w:val="Heading3"/>
        <w:spacing w:after="0"/>
        <w:rPr>
          <w:rFonts w:ascii="Cambria" w:hAnsi="Cambria"/>
          <w:shd w:val="clear" w:color="auto" w:fill="FFFFFF"/>
        </w:rPr>
      </w:pPr>
    </w:p>
    <w:p w:rsidR="00825F82" w:rsidRPr="000B4A07" w:rsidRDefault="00825F82" w:rsidP="000B4A07">
      <w:pPr>
        <w:pStyle w:val="Heading3"/>
        <w:spacing w:after="0"/>
        <w:rPr>
          <w:rFonts w:ascii="Cambria" w:hAnsi="Cambria"/>
          <w:shd w:val="clear" w:color="auto" w:fill="FFFFFF"/>
        </w:rPr>
      </w:pPr>
    </w:p>
    <w:p w:rsidR="00254D3B" w:rsidRDefault="00254D3B" w:rsidP="000B4A07">
      <w:pPr>
        <w:pStyle w:val="Heading3"/>
        <w:spacing w:after="0"/>
        <w:rPr>
          <w:rFonts w:ascii="Cambria" w:eastAsia="Arial Unicode MS" w:hAnsi="Cambria" w:cs="Arial Unicode MS"/>
        </w:rPr>
      </w:pPr>
    </w:p>
    <w:p w:rsidR="00254D3B" w:rsidRDefault="00254D3B" w:rsidP="000B4A07">
      <w:pPr>
        <w:pStyle w:val="Heading3"/>
        <w:spacing w:after="0"/>
        <w:rPr>
          <w:rFonts w:ascii="Cambria" w:eastAsia="Arial Unicode MS" w:hAnsi="Cambria" w:cs="Arial Unicode MS"/>
        </w:rPr>
      </w:pPr>
    </w:p>
    <w:p w:rsidR="00825F82" w:rsidRPr="00254D3B" w:rsidRDefault="000B4A07" w:rsidP="000B4A07">
      <w:pPr>
        <w:pStyle w:val="Heading3"/>
        <w:spacing w:after="0"/>
        <w:rPr>
          <w:rFonts w:ascii="Cambria" w:hAnsi="Cambria"/>
          <w:i/>
        </w:rPr>
      </w:pPr>
      <w:r w:rsidRPr="00254D3B">
        <w:rPr>
          <w:rFonts w:ascii="Cambria" w:eastAsia="Arial Unicode MS" w:hAnsi="Cambria" w:cs="Arial Unicode MS"/>
          <w:i/>
        </w:rPr>
        <w:lastRenderedPageBreak/>
        <w:t>Ceturtā tēma</w:t>
      </w:r>
    </w:p>
    <w:p w:rsidR="00825F82" w:rsidRPr="000B4A07" w:rsidRDefault="000B4A07" w:rsidP="000B4A07">
      <w:pPr>
        <w:pStyle w:val="Heading1"/>
        <w:spacing w:after="0"/>
        <w:rPr>
          <w:rFonts w:ascii="Cambria" w:hAnsi="Cambria"/>
        </w:rPr>
      </w:pPr>
      <w:r w:rsidRPr="000B4A07">
        <w:rPr>
          <w:rFonts w:ascii="Cambria" w:hAnsi="Cambria"/>
        </w:rPr>
        <w:t>Cienīgs ir Jērs</w:t>
      </w:r>
    </w:p>
    <w:p w:rsidR="00825F82" w:rsidRPr="000B4A07" w:rsidRDefault="000B4A07" w:rsidP="000B4A07">
      <w:pPr>
        <w:pStyle w:val="Body"/>
        <w:spacing w:after="0"/>
        <w:rPr>
          <w:rFonts w:ascii="Cambria" w:hAnsi="Cambria"/>
          <w:b/>
          <w:bCs/>
        </w:rPr>
      </w:pPr>
      <w:r w:rsidRPr="000B4A07">
        <w:rPr>
          <w:rFonts w:ascii="Cambria" w:hAnsi="Cambria"/>
          <w:b/>
          <w:bCs/>
        </w:rPr>
        <w:t>PIRMĀ DAĻA – PĀRSKATS</w:t>
      </w:r>
    </w:p>
    <w:p w:rsidR="00825F82" w:rsidRPr="000B4A07" w:rsidRDefault="000B4A07" w:rsidP="000B4A07">
      <w:pPr>
        <w:pStyle w:val="Body"/>
        <w:spacing w:after="0"/>
        <w:rPr>
          <w:rFonts w:ascii="Cambria" w:hAnsi="Cambria"/>
          <w:shd w:val="clear" w:color="auto" w:fill="FFFFFF"/>
        </w:rPr>
      </w:pPr>
      <w:r w:rsidRPr="00254D3B">
        <w:rPr>
          <w:rFonts w:ascii="Cambria" w:hAnsi="Cambria"/>
          <w:b/>
          <w:shd w:val="clear" w:color="auto" w:fill="FFFFFF"/>
        </w:rPr>
        <w:t>Pamatdoma</w:t>
      </w:r>
      <w:r w:rsidRPr="000B4A07">
        <w:rPr>
          <w:rFonts w:ascii="Cambria" w:hAnsi="Cambria"/>
          <w:shd w:val="clear" w:color="auto" w:fill="FFFFFF"/>
        </w:rPr>
        <w:t xml:space="preserve">: </w:t>
      </w:r>
      <w:r w:rsidRPr="000B4A07">
        <w:rPr>
          <w:rFonts w:ascii="Cambria" w:hAnsi="Cambria"/>
        </w:rPr>
        <w:t>Atkl. 5:5,6</w:t>
      </w:r>
      <w:r w:rsidRPr="000B4A07">
        <w:rPr>
          <w:rFonts w:ascii="Cambria" w:hAnsi="Cambria"/>
          <w:shd w:val="clear" w:color="auto" w:fill="FFFFFF"/>
        </w:rPr>
        <w:t>.</w:t>
      </w:r>
    </w:p>
    <w:p w:rsidR="00825F82" w:rsidRPr="000B4A07" w:rsidRDefault="00254D3B" w:rsidP="000B4A07">
      <w:pPr>
        <w:pStyle w:val="Heading3"/>
        <w:spacing w:after="0"/>
        <w:rPr>
          <w:rFonts w:ascii="Cambria" w:hAnsi="Cambria"/>
          <w:shd w:val="clear" w:color="auto" w:fill="FFFFFF"/>
        </w:rPr>
      </w:pPr>
      <w:r>
        <w:rPr>
          <w:rFonts w:ascii="Cambria" w:eastAsia="Arial Unicode MS" w:hAnsi="Cambria" w:cs="Arial Unicode MS"/>
          <w:shd w:val="clear" w:color="auto" w:fill="FFFFFF"/>
        </w:rPr>
        <w:t>Centrālais uzsvars</w:t>
      </w:r>
      <w:r w:rsidR="000B4A07" w:rsidRPr="000B4A07">
        <w:rPr>
          <w:rFonts w:ascii="Cambria" w:eastAsia="Arial Unicode MS" w:hAnsi="Cambria" w:cs="Arial Unicode MS"/>
          <w:shd w:val="clear" w:color="auto" w:fill="FFFFFF"/>
        </w:rPr>
        <w:t xml:space="preserve">: </w:t>
      </w:r>
      <w:r w:rsidR="000B4A07" w:rsidRPr="000B4A07">
        <w:rPr>
          <w:rFonts w:ascii="Cambria" w:eastAsia="Arial Unicode MS" w:hAnsi="Cambria" w:cs="Arial Unicode MS"/>
          <w:b w:val="0"/>
          <w:bCs w:val="0"/>
          <w:shd w:val="clear" w:color="auto" w:fill="FFFFFF"/>
        </w:rPr>
        <w:t xml:space="preserve">Šajā stundā galveno uzmanību pievērsīsim </w:t>
      </w:r>
      <w:r>
        <w:rPr>
          <w:rFonts w:ascii="Cambria" w:eastAsia="Arial Unicode MS" w:hAnsi="Cambria" w:cs="Arial Unicode MS"/>
          <w:b w:val="0"/>
          <w:bCs w:val="0"/>
          <w:shd w:val="clear" w:color="auto" w:fill="FFFFFF"/>
        </w:rPr>
        <w:t>D</w:t>
      </w:r>
      <w:r w:rsidR="000B4A07" w:rsidRPr="000B4A07">
        <w:rPr>
          <w:rFonts w:ascii="Cambria" w:eastAsia="Arial Unicode MS" w:hAnsi="Cambria" w:cs="Arial Unicode MS"/>
          <w:b w:val="0"/>
          <w:bCs w:val="0"/>
          <w:shd w:val="clear" w:color="auto" w:fill="FFFFFF"/>
        </w:rPr>
        <w:t>ebesu atklāsmei Atklāsmes 4. un 5. nodaļā (Atkl. 4:1- 5:14).</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eastAsia="Arial Unicode MS" w:hAnsi="Cambria" w:cs="Arial Unicode MS"/>
          <w:shd w:val="clear" w:color="auto" w:fill="FFFFFF"/>
        </w:rPr>
        <w:t xml:space="preserve">Ievads: </w:t>
      </w:r>
      <w:r w:rsidRPr="000B4A07">
        <w:rPr>
          <w:rFonts w:ascii="Cambria" w:eastAsia="Arial Unicode MS" w:hAnsi="Cambria" w:cs="Arial Unicode MS"/>
          <w:b w:val="0"/>
          <w:bCs w:val="0"/>
          <w:shd w:val="clear" w:color="auto" w:fill="FFFFFF"/>
        </w:rPr>
        <w:t xml:space="preserve">Šajā stundā ietvertais fragments sadalīts divās daļās. Pirmkārt, ir vispārējs </w:t>
      </w:r>
      <w:r w:rsidR="00254D3B">
        <w:rPr>
          <w:rFonts w:ascii="Cambria" w:eastAsia="Arial Unicode MS" w:hAnsi="Cambria" w:cs="Arial Unicode MS"/>
          <w:b w:val="0"/>
          <w:bCs w:val="0"/>
          <w:shd w:val="clear" w:color="auto" w:fill="FFFFFF"/>
        </w:rPr>
        <w:t>D</w:t>
      </w:r>
      <w:r w:rsidRPr="000B4A07">
        <w:rPr>
          <w:rFonts w:ascii="Cambria" w:eastAsia="Arial Unicode MS" w:hAnsi="Cambria" w:cs="Arial Unicode MS"/>
          <w:b w:val="0"/>
          <w:bCs w:val="0"/>
          <w:shd w:val="clear" w:color="auto" w:fill="FFFFFF"/>
        </w:rPr>
        <w:t xml:space="preserve">ebesu dievkalpojuma apraksts, kas vērsts uz To, kurš sēž uz troņa, Dievu Tēvu (Atkl. 4: 1-11). Otrkārt, </w:t>
      </w:r>
      <w:r w:rsidR="00254D3B">
        <w:rPr>
          <w:rFonts w:ascii="Cambria" w:eastAsia="Arial Unicode MS" w:hAnsi="Cambria" w:cs="Arial Unicode MS"/>
          <w:b w:val="0"/>
          <w:bCs w:val="0"/>
          <w:shd w:val="clear" w:color="auto" w:fill="FFFFFF"/>
        </w:rPr>
        <w:t>D</w:t>
      </w:r>
      <w:r w:rsidRPr="000B4A07">
        <w:rPr>
          <w:rFonts w:ascii="Cambria" w:eastAsia="Arial Unicode MS" w:hAnsi="Cambria" w:cs="Arial Unicode MS"/>
          <w:b w:val="0"/>
          <w:bCs w:val="0"/>
          <w:shd w:val="clear" w:color="auto" w:fill="FFFFFF"/>
        </w:rPr>
        <w:t>ebesu troņa zālē ir krīzes moments, bet tas tiek atrisināts ar Jēra,</w:t>
      </w:r>
      <w:r w:rsidRPr="000B4A07">
        <w:rPr>
          <w:rFonts w:ascii="Cambria" w:eastAsia="Arial Unicode MS" w:hAnsi="Cambria" w:cs="Arial Unicode MS"/>
        </w:rPr>
        <w:t xml:space="preserve"> </w:t>
      </w:r>
      <w:r w:rsidRPr="000B4A07">
        <w:rPr>
          <w:rFonts w:ascii="Cambria" w:eastAsia="Arial Unicode MS" w:hAnsi="Cambria" w:cs="Arial Unicode MS"/>
          <w:b w:val="0"/>
          <w:bCs w:val="0"/>
          <w:shd w:val="clear" w:color="auto" w:fill="FFFFFF"/>
        </w:rPr>
        <w:t>Jēzus Kristus parādīšanos (Atkl. 5: 1-14).</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eastAsia="Arial Unicode MS" w:hAnsi="Cambria" w:cs="Arial Unicode MS"/>
          <w:shd w:val="clear" w:color="auto" w:fill="FFFFFF"/>
        </w:rPr>
        <w:t>STUNDAS TĒMAS</w:t>
      </w:r>
      <w:r w:rsidR="00684894">
        <w:rPr>
          <w:rFonts w:ascii="Cambria" w:eastAsia="Arial Unicode MS" w:hAnsi="Cambria" w:cs="Arial Unicode MS"/>
          <w:shd w:val="clear" w:color="auto" w:fill="FFFFFF"/>
        </w:rPr>
        <w:t>.</w:t>
      </w:r>
      <w:r w:rsidRPr="000B4A07">
        <w:rPr>
          <w:rFonts w:ascii="Cambria" w:eastAsia="Arial Unicode MS" w:hAnsi="Cambria" w:cs="Arial Unicode MS"/>
          <w:b w:val="0"/>
          <w:bCs w:val="0"/>
          <w:shd w:val="clear" w:color="auto" w:fill="FFFFFF"/>
        </w:rPr>
        <w:t xml:space="preserve"> Stundas viela un galvenā rakstvieta iepazīstina ar šādām tēmām:</w:t>
      </w:r>
    </w:p>
    <w:p w:rsidR="00825F82" w:rsidRPr="000B4A07" w:rsidRDefault="000B4A07" w:rsidP="000B4A07">
      <w:pPr>
        <w:pStyle w:val="Heading3"/>
        <w:numPr>
          <w:ilvl w:val="0"/>
          <w:numId w:val="16"/>
        </w:numPr>
        <w:spacing w:after="0"/>
        <w:rPr>
          <w:rFonts w:ascii="Cambria" w:hAnsi="Cambria"/>
        </w:rPr>
      </w:pPr>
      <w:r w:rsidRPr="000B4A07">
        <w:rPr>
          <w:rFonts w:ascii="Cambria" w:eastAsia="Arial Unicode MS" w:hAnsi="Cambria" w:cs="Arial Unicode MS"/>
          <w:shd w:val="clear" w:color="auto" w:fill="FFFFFF"/>
        </w:rPr>
        <w:t>Vai Atklāsmes grāmatas 4. nodaļa ir vispārīgs apraksts vai vienreizējs notikums?</w:t>
      </w:r>
      <w:r w:rsidRPr="000B4A07">
        <w:rPr>
          <w:rFonts w:ascii="Cambria" w:eastAsia="Arial Unicode MS" w:hAnsi="Cambria" w:cs="Arial Unicode MS"/>
          <w:b w:val="0"/>
          <w:bCs w:val="0"/>
          <w:shd w:val="clear" w:color="auto" w:fill="FFFFFF"/>
        </w:rPr>
        <w:br/>
        <w:t>Kā redzēsim, teksta detaļas sniegs atbildes uz šo jautājumu.</w:t>
      </w:r>
    </w:p>
    <w:p w:rsidR="00254D3B" w:rsidRPr="00254D3B" w:rsidRDefault="000B4A07" w:rsidP="000B4A07">
      <w:pPr>
        <w:pStyle w:val="Heading3"/>
        <w:numPr>
          <w:ilvl w:val="0"/>
          <w:numId w:val="6"/>
        </w:numPr>
        <w:spacing w:after="0"/>
        <w:rPr>
          <w:rFonts w:ascii="Cambria" w:hAnsi="Cambria"/>
        </w:rPr>
      </w:pPr>
      <w:r w:rsidRPr="000B4A07">
        <w:rPr>
          <w:rFonts w:ascii="Cambria" w:eastAsia="Arial Unicode MS" w:hAnsi="Cambria" w:cs="Arial Unicode MS"/>
          <w:shd w:val="clear" w:color="auto" w:fill="FFFFFF"/>
        </w:rPr>
        <w:t>Bibliskais pielūgsmes jēdziens</w:t>
      </w:r>
      <w:r w:rsidR="00254D3B">
        <w:rPr>
          <w:rFonts w:ascii="Cambria" w:eastAsia="Arial Unicode MS" w:hAnsi="Cambria" w:cs="Arial Unicode MS"/>
          <w:shd w:val="clear" w:color="auto" w:fill="FFFFFF"/>
        </w:rPr>
        <w:t>.</w:t>
      </w:r>
    </w:p>
    <w:p w:rsidR="00825F82" w:rsidRPr="000B4A07" w:rsidRDefault="00254D3B" w:rsidP="00254D3B">
      <w:pPr>
        <w:pStyle w:val="Heading3"/>
        <w:spacing w:after="0"/>
        <w:ind w:left="468" w:firstLine="0"/>
        <w:rPr>
          <w:rFonts w:ascii="Cambria" w:hAnsi="Cambria"/>
        </w:rPr>
      </w:pPr>
      <w:r>
        <w:rPr>
          <w:rFonts w:ascii="Cambria" w:eastAsia="Arial Unicode MS" w:hAnsi="Cambria" w:cs="Arial Unicode MS"/>
          <w:b w:val="0"/>
          <w:bCs w:val="0"/>
          <w:shd w:val="clear" w:color="auto" w:fill="FFFFFF"/>
        </w:rPr>
        <w:t>Pielūgsme</w:t>
      </w:r>
      <w:r w:rsidR="000B4A07" w:rsidRPr="000B4A07">
        <w:rPr>
          <w:rFonts w:ascii="Cambria" w:eastAsia="Arial Unicode MS" w:hAnsi="Cambria" w:cs="Arial Unicode MS"/>
          <w:b w:val="0"/>
          <w:bCs w:val="0"/>
          <w:shd w:val="clear" w:color="auto" w:fill="FFFFFF"/>
        </w:rPr>
        <w:t xml:space="preserve"> nav attiecināma uz mums. Tā attiecināma uz to, </w:t>
      </w:r>
      <w:r>
        <w:rPr>
          <w:rFonts w:ascii="Cambria" w:eastAsia="Arial Unicode MS" w:hAnsi="Cambria" w:cs="Arial Unicode MS"/>
          <w:b w:val="0"/>
          <w:bCs w:val="0"/>
          <w:shd w:val="clear" w:color="auto" w:fill="FFFFFF"/>
        </w:rPr>
        <w:t>ko</w:t>
      </w:r>
      <w:r w:rsidR="000B4A07" w:rsidRPr="000B4A07">
        <w:rPr>
          <w:rFonts w:ascii="Cambria" w:eastAsia="Arial Unicode MS" w:hAnsi="Cambria" w:cs="Arial Unicode MS"/>
          <w:b w:val="0"/>
          <w:bCs w:val="0"/>
          <w:shd w:val="clear" w:color="auto" w:fill="FFFFFF"/>
        </w:rPr>
        <w:t xml:space="preserve"> Dievs darījis, un uz mūsu piemērotu, ar sirdi izjustu atbildi uz Dieva paveikto.</w:t>
      </w:r>
    </w:p>
    <w:p w:rsidR="00254D3B" w:rsidRPr="00254D3B" w:rsidRDefault="000B4A07" w:rsidP="000B4A07">
      <w:pPr>
        <w:pStyle w:val="Heading3"/>
        <w:numPr>
          <w:ilvl w:val="0"/>
          <w:numId w:val="6"/>
        </w:numPr>
        <w:spacing w:after="0"/>
        <w:rPr>
          <w:rFonts w:ascii="Cambria" w:hAnsi="Cambria"/>
        </w:rPr>
      </w:pPr>
      <w:r w:rsidRPr="000B4A07">
        <w:rPr>
          <w:rFonts w:ascii="Cambria" w:eastAsia="Arial Unicode MS" w:hAnsi="Cambria" w:cs="Arial Unicode MS"/>
          <w:shd w:val="clear" w:color="auto" w:fill="FFFFFF"/>
        </w:rPr>
        <w:t>24 vecaju identitāte</w:t>
      </w:r>
    </w:p>
    <w:p w:rsidR="00825F82" w:rsidRPr="000B4A07" w:rsidRDefault="000B4A07" w:rsidP="00254D3B">
      <w:pPr>
        <w:pStyle w:val="Heading3"/>
        <w:spacing w:after="0"/>
        <w:ind w:left="468" w:firstLine="0"/>
        <w:rPr>
          <w:rFonts w:ascii="Cambria" w:hAnsi="Cambria"/>
        </w:rPr>
      </w:pPr>
      <w:r w:rsidRPr="000B4A07">
        <w:rPr>
          <w:rFonts w:ascii="Cambria" w:eastAsia="Arial Unicode MS" w:hAnsi="Cambria" w:cs="Arial Unicode MS"/>
          <w:b w:val="0"/>
          <w:bCs w:val="0"/>
          <w:shd w:val="clear" w:color="auto" w:fill="FFFFFF"/>
        </w:rPr>
        <w:t>Vecaji nav kāda eņģeļu grupa. Viņi pārstāv Dieva ļaudis.</w:t>
      </w:r>
    </w:p>
    <w:p w:rsidR="00254D3B" w:rsidRPr="00254D3B" w:rsidRDefault="000B4A07" w:rsidP="000B4A07">
      <w:pPr>
        <w:pStyle w:val="Heading3"/>
        <w:numPr>
          <w:ilvl w:val="0"/>
          <w:numId w:val="6"/>
        </w:numPr>
        <w:spacing w:after="0"/>
        <w:rPr>
          <w:rFonts w:ascii="Cambria" w:hAnsi="Cambria"/>
        </w:rPr>
      </w:pPr>
      <w:r w:rsidRPr="000B4A07">
        <w:rPr>
          <w:rFonts w:ascii="Cambria" w:eastAsia="Arial Unicode MS" w:hAnsi="Cambria" w:cs="Arial Unicode MS"/>
          <w:shd w:val="clear" w:color="auto" w:fill="FFFFFF"/>
        </w:rPr>
        <w:t>Aizzīmogotā rakstu ruļļa nozīme</w:t>
      </w:r>
      <w:r w:rsidR="00254D3B">
        <w:rPr>
          <w:rFonts w:ascii="Cambria" w:eastAsia="Arial Unicode MS" w:hAnsi="Cambria" w:cs="Arial Unicode MS"/>
          <w:shd w:val="clear" w:color="auto" w:fill="FFFFFF"/>
        </w:rPr>
        <w:t>.</w:t>
      </w:r>
    </w:p>
    <w:p w:rsidR="00825F82" w:rsidRPr="000B4A07" w:rsidRDefault="000B4A07" w:rsidP="00254D3B">
      <w:pPr>
        <w:pStyle w:val="Heading3"/>
        <w:spacing w:after="0"/>
        <w:ind w:left="468" w:firstLine="0"/>
        <w:rPr>
          <w:rFonts w:ascii="Cambria" w:hAnsi="Cambria"/>
        </w:rPr>
      </w:pPr>
      <w:r w:rsidRPr="000B4A07">
        <w:rPr>
          <w:rFonts w:ascii="Cambria" w:eastAsia="Arial Unicode MS" w:hAnsi="Cambria" w:cs="Arial Unicode MS"/>
          <w:b w:val="0"/>
          <w:bCs w:val="0"/>
          <w:shd w:val="clear" w:color="auto" w:fill="FFFFFF"/>
        </w:rPr>
        <w:t>Apzīmogotais tīstoklis pārstāv Dieva glābšanas plānu.</w:t>
      </w:r>
    </w:p>
    <w:p w:rsidR="00254D3B" w:rsidRPr="00254D3B" w:rsidRDefault="000B4A07" w:rsidP="000B4A07">
      <w:pPr>
        <w:pStyle w:val="Heading3"/>
        <w:numPr>
          <w:ilvl w:val="0"/>
          <w:numId w:val="7"/>
        </w:numPr>
        <w:spacing w:after="0"/>
        <w:rPr>
          <w:rFonts w:ascii="Cambria" w:hAnsi="Cambria"/>
          <w:b w:val="0"/>
          <w:bCs w:val="0"/>
        </w:rPr>
      </w:pPr>
      <w:r w:rsidRPr="000B4A07">
        <w:rPr>
          <w:rFonts w:ascii="Cambria" w:hAnsi="Cambria"/>
          <w:shd w:val="clear" w:color="auto" w:fill="FFFFFF"/>
        </w:rPr>
        <w:t>Jēra cienīgums</w:t>
      </w:r>
      <w:r w:rsidR="00254D3B">
        <w:rPr>
          <w:rFonts w:ascii="Cambria" w:hAnsi="Cambria"/>
          <w:shd w:val="clear" w:color="auto" w:fill="FFFFFF"/>
        </w:rPr>
        <w:t>.</w:t>
      </w:r>
    </w:p>
    <w:p w:rsidR="00825F82" w:rsidRPr="000B4A07" w:rsidRDefault="000B4A07" w:rsidP="00254D3B">
      <w:pPr>
        <w:pStyle w:val="Heading3"/>
        <w:spacing w:after="0"/>
        <w:ind w:left="468" w:firstLine="0"/>
        <w:rPr>
          <w:rFonts w:ascii="Cambria" w:hAnsi="Cambria"/>
          <w:b w:val="0"/>
          <w:bCs w:val="0"/>
        </w:rPr>
      </w:pPr>
      <w:r w:rsidRPr="000B4A07">
        <w:rPr>
          <w:rFonts w:ascii="Cambria" w:hAnsi="Cambria"/>
          <w:b w:val="0"/>
          <w:bCs w:val="0"/>
          <w:shd w:val="clear" w:color="auto" w:fill="FFFFFF"/>
        </w:rPr>
        <w:t>Jērs vienīgais ir cienīgs atvērt tīstokli, jo Viņā ir apvienots cilvēcīgums un dievišķums.</w:t>
      </w:r>
    </w:p>
    <w:p w:rsidR="00254D3B" w:rsidRPr="00254D3B" w:rsidRDefault="000B4A07" w:rsidP="000B4A07">
      <w:pPr>
        <w:pStyle w:val="Heading3"/>
        <w:numPr>
          <w:ilvl w:val="0"/>
          <w:numId w:val="7"/>
        </w:numPr>
        <w:spacing w:after="0"/>
        <w:rPr>
          <w:rFonts w:ascii="Cambria" w:hAnsi="Cambria"/>
          <w:b w:val="0"/>
          <w:bCs w:val="0"/>
        </w:rPr>
      </w:pPr>
      <w:r w:rsidRPr="000B4A07">
        <w:rPr>
          <w:rFonts w:ascii="Cambria" w:hAnsi="Cambria"/>
          <w:shd w:val="clear" w:color="auto" w:fill="FFFFFF"/>
        </w:rPr>
        <w:t>Piecu himnu progresija (Atkl. 4:8,11; 5:9,10,12,13)</w:t>
      </w:r>
      <w:r w:rsidR="00254D3B">
        <w:rPr>
          <w:rFonts w:ascii="Cambria" w:hAnsi="Cambria"/>
          <w:shd w:val="clear" w:color="auto" w:fill="FFFFFF"/>
        </w:rPr>
        <w:t>.</w:t>
      </w:r>
    </w:p>
    <w:p w:rsidR="00825F82" w:rsidRPr="000B4A07" w:rsidRDefault="000B4A07" w:rsidP="00254D3B">
      <w:pPr>
        <w:pStyle w:val="Heading3"/>
        <w:spacing w:after="0"/>
        <w:ind w:left="468" w:firstLine="0"/>
        <w:rPr>
          <w:rFonts w:ascii="Cambria" w:hAnsi="Cambria"/>
          <w:b w:val="0"/>
          <w:bCs w:val="0"/>
        </w:rPr>
      </w:pPr>
      <w:r w:rsidRPr="000B4A07">
        <w:rPr>
          <w:rFonts w:ascii="Cambria" w:hAnsi="Cambria"/>
          <w:b w:val="0"/>
          <w:bCs w:val="0"/>
          <w:shd w:val="clear" w:color="auto" w:fill="FFFFFF"/>
        </w:rPr>
        <w:t>Progresija pasvītro Jēra dievišķumu.</w:t>
      </w:r>
    </w:p>
    <w:p w:rsidR="00254D3B" w:rsidRPr="00254D3B" w:rsidRDefault="000B4A07" w:rsidP="000B4A07">
      <w:pPr>
        <w:pStyle w:val="Heading3"/>
        <w:numPr>
          <w:ilvl w:val="0"/>
          <w:numId w:val="7"/>
        </w:numPr>
        <w:spacing w:after="0"/>
        <w:rPr>
          <w:rFonts w:ascii="Cambria" w:hAnsi="Cambria"/>
          <w:bCs w:val="0"/>
        </w:rPr>
      </w:pPr>
      <w:r w:rsidRPr="00254D3B">
        <w:rPr>
          <w:rFonts w:ascii="Cambria" w:hAnsi="Cambria"/>
          <w:bCs w:val="0"/>
          <w:shd w:val="clear" w:color="auto" w:fill="FFFFFF"/>
        </w:rPr>
        <w:t>Kosmiskais konflikts</w:t>
      </w:r>
      <w:r w:rsidR="00254D3B" w:rsidRPr="00254D3B">
        <w:rPr>
          <w:rFonts w:ascii="Cambria" w:hAnsi="Cambria"/>
          <w:bCs w:val="0"/>
          <w:shd w:val="clear" w:color="auto" w:fill="FFFFFF"/>
        </w:rPr>
        <w:t>.</w:t>
      </w:r>
    </w:p>
    <w:p w:rsidR="00825F82" w:rsidRPr="000B4A07" w:rsidRDefault="000B4A07" w:rsidP="00254D3B">
      <w:pPr>
        <w:pStyle w:val="Heading3"/>
        <w:spacing w:after="0"/>
        <w:ind w:left="468" w:firstLine="0"/>
        <w:rPr>
          <w:rFonts w:ascii="Cambria" w:hAnsi="Cambria"/>
          <w:b w:val="0"/>
          <w:bCs w:val="0"/>
        </w:rPr>
      </w:pPr>
      <w:r w:rsidRPr="000B4A07">
        <w:rPr>
          <w:rFonts w:ascii="Cambria" w:hAnsi="Cambria"/>
          <w:b w:val="0"/>
          <w:bCs w:val="0"/>
          <w:shd w:val="clear" w:color="auto" w:fill="FFFFFF"/>
        </w:rPr>
        <w:t xml:space="preserve">Konflikts ir </w:t>
      </w:r>
      <w:r w:rsidR="00254D3B">
        <w:rPr>
          <w:rFonts w:ascii="Cambria" w:hAnsi="Cambria"/>
          <w:b w:val="0"/>
          <w:bCs w:val="0"/>
          <w:shd w:val="clear" w:color="auto" w:fill="FFFFFF"/>
        </w:rPr>
        <w:t>D</w:t>
      </w:r>
      <w:r w:rsidRPr="000B4A07">
        <w:rPr>
          <w:rFonts w:ascii="Cambria" w:hAnsi="Cambria"/>
          <w:b w:val="0"/>
          <w:bCs w:val="0"/>
          <w:shd w:val="clear" w:color="auto" w:fill="FFFFFF"/>
        </w:rPr>
        <w:t xml:space="preserve">ebesu ainas fons. </w:t>
      </w:r>
    </w:p>
    <w:p w:rsidR="00825F82" w:rsidRPr="000B4A07" w:rsidRDefault="00105F36" w:rsidP="000B4A07">
      <w:pPr>
        <w:pStyle w:val="Heading3"/>
        <w:spacing w:after="0"/>
        <w:rPr>
          <w:rFonts w:ascii="Cambria" w:hAnsi="Cambria"/>
          <w:b w:val="0"/>
          <w:bCs w:val="0"/>
          <w:shd w:val="clear" w:color="auto" w:fill="FFFFFF"/>
        </w:rPr>
      </w:pPr>
      <w:r>
        <w:rPr>
          <w:rFonts w:ascii="Cambria" w:eastAsia="Arial Unicode MS" w:hAnsi="Cambria" w:cs="Arial Unicode MS"/>
          <w:shd w:val="clear" w:color="auto" w:fill="FFFFFF"/>
        </w:rPr>
        <w:t>Praktiskais izmanojums</w:t>
      </w:r>
      <w:r w:rsidR="000B4A07" w:rsidRPr="000B4A07">
        <w:rPr>
          <w:rFonts w:ascii="Cambria" w:eastAsia="Arial Unicode MS" w:hAnsi="Cambria" w:cs="Arial Unicode MS"/>
          <w:shd w:val="clear" w:color="auto" w:fill="FFFFFF"/>
        </w:rPr>
        <w:t xml:space="preserve">: </w:t>
      </w:r>
      <w:r w:rsidR="000B4A07" w:rsidRPr="000B4A07">
        <w:rPr>
          <w:rFonts w:ascii="Cambria" w:eastAsia="Arial Unicode MS" w:hAnsi="Cambria" w:cs="Arial Unicode MS"/>
          <w:b w:val="0"/>
          <w:bCs w:val="0"/>
          <w:shd w:val="clear" w:color="auto" w:fill="FFFFFF"/>
        </w:rPr>
        <w:t xml:space="preserve">Dalībnieki tiek aicināti pārdomāt </w:t>
      </w:r>
      <w:r>
        <w:rPr>
          <w:rFonts w:ascii="Cambria" w:eastAsia="Arial Unicode MS" w:hAnsi="Cambria" w:cs="Arial Unicode MS"/>
          <w:b w:val="0"/>
          <w:bCs w:val="0"/>
          <w:shd w:val="clear" w:color="auto" w:fill="FFFFFF"/>
        </w:rPr>
        <w:t>D</w:t>
      </w:r>
      <w:r w:rsidR="000B4A07" w:rsidRPr="000B4A07">
        <w:rPr>
          <w:rFonts w:ascii="Cambria" w:eastAsia="Arial Unicode MS" w:hAnsi="Cambria" w:cs="Arial Unicode MS"/>
          <w:b w:val="0"/>
          <w:bCs w:val="0"/>
          <w:shd w:val="clear" w:color="auto" w:fill="FFFFFF"/>
        </w:rPr>
        <w:t xml:space="preserve">ebesu pielūgsmes ainas saistību ar šīszemes pielūgsmi un mūsu sapratni par </w:t>
      </w:r>
      <w:r>
        <w:rPr>
          <w:rFonts w:ascii="Cambria" w:eastAsia="Arial Unicode MS" w:hAnsi="Cambria" w:cs="Arial Unicode MS"/>
          <w:b w:val="0"/>
          <w:bCs w:val="0"/>
          <w:shd w:val="clear" w:color="auto" w:fill="FFFFFF"/>
        </w:rPr>
        <w:t>S</w:t>
      </w:r>
      <w:r w:rsidR="000B4A07" w:rsidRPr="000B4A07">
        <w:rPr>
          <w:rFonts w:ascii="Cambria" w:eastAsia="Arial Unicode MS" w:hAnsi="Cambria" w:cs="Arial Unicode MS"/>
          <w:b w:val="0"/>
          <w:bCs w:val="0"/>
          <w:shd w:val="clear" w:color="auto" w:fill="FFFFFF"/>
        </w:rPr>
        <w:t>abatu.</w:t>
      </w:r>
    </w:p>
    <w:p w:rsidR="00825F82" w:rsidRPr="000B4A07" w:rsidRDefault="000B4A07" w:rsidP="000B4A07">
      <w:pPr>
        <w:pStyle w:val="Heading3"/>
        <w:spacing w:after="0"/>
        <w:rPr>
          <w:rFonts w:ascii="Cambria" w:hAnsi="Cambria"/>
          <w:shd w:val="clear" w:color="auto" w:fill="FFFFFF"/>
        </w:rPr>
      </w:pPr>
      <w:r w:rsidRPr="000B4A07">
        <w:rPr>
          <w:rFonts w:ascii="Cambria" w:eastAsia="Arial Unicode MS" w:hAnsi="Cambria" w:cs="Arial Unicode MS"/>
          <w:shd w:val="clear" w:color="auto" w:fill="FFFFFF"/>
        </w:rPr>
        <w:t xml:space="preserve">OTRĀ DAĻA </w:t>
      </w:r>
      <w:r w:rsidR="00105F36">
        <w:rPr>
          <w:rFonts w:ascii="Cambria" w:eastAsia="Arial Unicode MS" w:hAnsi="Cambria" w:cs="Arial Unicode MS"/>
          <w:shd w:val="clear" w:color="auto" w:fill="FFFFFF"/>
        </w:rPr>
        <w:t>–</w:t>
      </w:r>
      <w:r w:rsidRPr="000B4A07">
        <w:rPr>
          <w:rFonts w:ascii="Cambria" w:eastAsia="Arial Unicode MS" w:hAnsi="Cambria" w:cs="Arial Unicode MS"/>
          <w:shd w:val="clear" w:color="auto" w:fill="FFFFFF"/>
        </w:rPr>
        <w:t xml:space="preserve"> KOMENTĀRI</w:t>
      </w:r>
      <w:r w:rsidR="00105F36">
        <w:rPr>
          <w:rFonts w:ascii="Cambria" w:eastAsia="Arial Unicode MS" w:hAnsi="Cambria" w:cs="Arial Unicode MS"/>
          <w:shd w:val="clear" w:color="auto" w:fill="FFFFFF"/>
        </w:rPr>
        <w:t xml:space="preserve"> </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hAnsi="Cambria"/>
          <w:b w:val="0"/>
          <w:bCs w:val="0"/>
          <w:shd w:val="clear" w:color="auto" w:fill="FFFFFF"/>
        </w:rPr>
        <w:t xml:space="preserve">4. nodaļas sākumā Jānis </w:t>
      </w:r>
      <w:r w:rsidR="00105F36">
        <w:rPr>
          <w:rFonts w:ascii="Cambria" w:hAnsi="Cambria"/>
          <w:b w:val="0"/>
          <w:bCs w:val="0"/>
          <w:shd w:val="clear" w:color="auto" w:fill="FFFFFF"/>
        </w:rPr>
        <w:t>pirmo reizi tiek uzaicināts uz D</w:t>
      </w:r>
      <w:r w:rsidRPr="000B4A07">
        <w:rPr>
          <w:rFonts w:ascii="Cambria" w:hAnsi="Cambria"/>
          <w:b w:val="0"/>
          <w:bCs w:val="0"/>
          <w:shd w:val="clear" w:color="auto" w:fill="FFFFFF"/>
        </w:rPr>
        <w:t xml:space="preserve">ebesīm (Atkl. 4: 1). 4. nodaļa ir vispārīgs nepārtrauktu dievkalpojumu apraksts </w:t>
      </w:r>
      <w:r w:rsidR="00105F36">
        <w:rPr>
          <w:rFonts w:ascii="Cambria" w:hAnsi="Cambria"/>
          <w:b w:val="0"/>
          <w:bCs w:val="0"/>
          <w:shd w:val="clear" w:color="auto" w:fill="FFFFFF"/>
        </w:rPr>
        <w:t>D</w:t>
      </w:r>
      <w:r w:rsidRPr="000B4A07">
        <w:rPr>
          <w:rFonts w:ascii="Cambria" w:hAnsi="Cambria"/>
          <w:b w:val="0"/>
          <w:bCs w:val="0"/>
          <w:shd w:val="clear" w:color="auto" w:fill="FFFFFF"/>
        </w:rPr>
        <w:t>ebesīs (skat. tekstuālās liecības 1. tēmā), kur Dievs Tēvs tiek pielūgts kā Radītājs (Atkl. 4:11). Taču 5. nodaļa ir vienreizējs krī</w:t>
      </w:r>
      <w:r w:rsidR="00105F36">
        <w:rPr>
          <w:rFonts w:ascii="Cambria" w:hAnsi="Cambria"/>
          <w:b w:val="0"/>
          <w:bCs w:val="0"/>
          <w:shd w:val="clear" w:color="auto" w:fill="FFFFFF"/>
        </w:rPr>
        <w:t xml:space="preserve">zes notikums debesīs. Problēma </w:t>
      </w:r>
      <w:r w:rsidRPr="000B4A07">
        <w:rPr>
          <w:rFonts w:ascii="Cambria" w:hAnsi="Cambria"/>
          <w:b w:val="0"/>
          <w:bCs w:val="0"/>
          <w:shd w:val="clear" w:color="auto" w:fill="FFFFFF"/>
        </w:rPr>
        <w:t xml:space="preserve">šķiet tik liela, ka pat pats Dievs to nevar atrisināt (Atkl. 5: 1-4). Taču </w:t>
      </w:r>
      <w:r w:rsidR="00105F36">
        <w:rPr>
          <w:rFonts w:ascii="Cambria" w:hAnsi="Cambria"/>
          <w:b w:val="0"/>
          <w:bCs w:val="0"/>
          <w:shd w:val="clear" w:color="auto" w:fill="FFFFFF"/>
        </w:rPr>
        <w:t>jautājumu atrisina Jēra, Dieva-</w:t>
      </w:r>
      <w:r w:rsidRPr="000B4A07">
        <w:rPr>
          <w:rFonts w:ascii="Cambria" w:hAnsi="Cambria"/>
          <w:b w:val="0"/>
          <w:bCs w:val="0"/>
          <w:shd w:val="clear" w:color="auto" w:fill="FFFFFF"/>
        </w:rPr>
        <w:t>cilvēka, Jēzus Kristus parādīšanās (sk. 5. tēmu). Viņu pielūdz, jo Viņš tika nonāvēts un ir mūsu Pestītājs, šis fakts atrisina krīzi Visumā (Atkl. 5: 5-14).</w:t>
      </w:r>
    </w:p>
    <w:p w:rsidR="00825F82" w:rsidRPr="000B4A07" w:rsidRDefault="000B4A07" w:rsidP="000B4A07">
      <w:pPr>
        <w:pStyle w:val="Heading3"/>
        <w:spacing w:after="0"/>
        <w:rPr>
          <w:rFonts w:ascii="Cambria" w:hAnsi="Cambria"/>
          <w:shd w:val="clear" w:color="auto" w:fill="FFFFFF"/>
        </w:rPr>
      </w:pPr>
      <w:r w:rsidRPr="000B4A07">
        <w:rPr>
          <w:rFonts w:ascii="Cambria" w:eastAsia="Arial Unicode MS" w:hAnsi="Cambria" w:cs="Arial Unicode MS"/>
          <w:shd w:val="clear" w:color="auto" w:fill="FFFFFF"/>
        </w:rPr>
        <w:t xml:space="preserve">Galvenās </w:t>
      </w:r>
      <w:r w:rsidR="00684894">
        <w:rPr>
          <w:rFonts w:ascii="Cambria" w:eastAsia="Arial Unicode MS" w:hAnsi="Cambria" w:cs="Arial Unicode MS"/>
          <w:shd w:val="clear" w:color="auto" w:fill="FFFFFF"/>
        </w:rPr>
        <w:t>4.</w:t>
      </w:r>
      <w:r w:rsidRPr="000B4A07">
        <w:rPr>
          <w:rFonts w:ascii="Cambria" w:eastAsia="Arial Unicode MS" w:hAnsi="Cambria" w:cs="Arial Unicode MS"/>
          <w:shd w:val="clear" w:color="auto" w:fill="FFFFFF"/>
        </w:rPr>
        <w:t xml:space="preserve"> stundas tēmas:</w:t>
      </w:r>
    </w:p>
    <w:p w:rsidR="00105F36" w:rsidRPr="00105F36" w:rsidRDefault="000B4A07" w:rsidP="000B4A07">
      <w:pPr>
        <w:pStyle w:val="Heading3"/>
        <w:numPr>
          <w:ilvl w:val="0"/>
          <w:numId w:val="17"/>
        </w:numPr>
        <w:spacing w:after="0"/>
        <w:rPr>
          <w:rFonts w:ascii="Cambria" w:hAnsi="Cambria"/>
        </w:rPr>
      </w:pPr>
      <w:r w:rsidRPr="000B4A07">
        <w:rPr>
          <w:rFonts w:ascii="Cambria" w:eastAsia="Arial Unicode MS" w:hAnsi="Cambria" w:cs="Arial Unicode MS"/>
          <w:shd w:val="clear" w:color="auto" w:fill="FFFFFF"/>
        </w:rPr>
        <w:t>Vai Atklāsmes</w:t>
      </w:r>
      <w:r w:rsidR="00740867">
        <w:rPr>
          <w:rFonts w:ascii="Cambria" w:eastAsia="Arial Unicode MS" w:hAnsi="Cambria" w:cs="Arial Unicode MS"/>
          <w:shd w:val="clear" w:color="auto" w:fill="FFFFFF"/>
        </w:rPr>
        <w:t xml:space="preserve"> grāmatas</w:t>
      </w:r>
      <w:r w:rsidRPr="000B4A07">
        <w:rPr>
          <w:rFonts w:ascii="Cambria" w:eastAsia="Arial Unicode MS" w:hAnsi="Cambria" w:cs="Arial Unicode MS"/>
          <w:shd w:val="clear" w:color="auto" w:fill="FFFFFF"/>
        </w:rPr>
        <w:t xml:space="preserve"> 4. nodaļas vispārīgais apraksts ir vienreizējs notikums?</w:t>
      </w:r>
    </w:p>
    <w:p w:rsidR="00825F82" w:rsidRPr="000B4A07" w:rsidRDefault="000B4A07" w:rsidP="00740867">
      <w:pPr>
        <w:pStyle w:val="Heading3"/>
        <w:spacing w:after="0"/>
        <w:ind w:firstLine="468"/>
        <w:rPr>
          <w:rFonts w:ascii="Cambria" w:hAnsi="Cambria"/>
        </w:rPr>
      </w:pPr>
      <w:r w:rsidRPr="000B4A07">
        <w:rPr>
          <w:rFonts w:ascii="Cambria" w:eastAsia="Arial Unicode MS" w:hAnsi="Cambria" w:cs="Arial Unicode MS"/>
          <w:b w:val="0"/>
          <w:bCs w:val="0"/>
          <w:shd w:val="clear" w:color="auto" w:fill="FFFFFF"/>
        </w:rPr>
        <w:t xml:space="preserve">Trīs pierādījumi liecina, ka 4. nodaļa nav vienreizējs notikums, bet vispārīgs </w:t>
      </w:r>
      <w:r w:rsidR="00740867">
        <w:rPr>
          <w:rFonts w:ascii="Cambria" w:eastAsia="Arial Unicode MS" w:hAnsi="Cambria" w:cs="Arial Unicode MS"/>
          <w:b w:val="0"/>
          <w:bCs w:val="0"/>
          <w:shd w:val="clear" w:color="auto" w:fill="FFFFFF"/>
        </w:rPr>
        <w:t>D</w:t>
      </w:r>
      <w:r w:rsidRPr="000B4A07">
        <w:rPr>
          <w:rFonts w:ascii="Cambria" w:eastAsia="Arial Unicode MS" w:hAnsi="Cambria" w:cs="Arial Unicode MS"/>
          <w:b w:val="0"/>
          <w:bCs w:val="0"/>
          <w:shd w:val="clear" w:color="auto" w:fill="FFFFFF"/>
        </w:rPr>
        <w:t xml:space="preserve">ebesu pielūgsmes apraksts. (1) Tronis 2. pantā netiek uzcelts; tas “stāv” pastāvīgi (NASB) (grieķu val., </w:t>
      </w:r>
      <w:r w:rsidRPr="000B4A07">
        <w:rPr>
          <w:rFonts w:ascii="Cambria" w:eastAsia="Arial Unicode MS" w:hAnsi="Cambria" w:cs="Arial Unicode MS"/>
          <w:b w:val="0"/>
          <w:bCs w:val="0"/>
          <w:i/>
          <w:iCs/>
          <w:shd w:val="clear" w:color="auto" w:fill="FFFFFF"/>
        </w:rPr>
        <w:t>keita</w:t>
      </w:r>
      <w:r w:rsidRPr="00740867">
        <w:rPr>
          <w:rFonts w:ascii="Cambria" w:eastAsia="Arial Unicode MS" w:hAnsi="Cambria" w:cs="Arial Unicode MS"/>
          <w:b w:val="0"/>
          <w:bCs w:val="0"/>
          <w:i/>
          <w:shd w:val="clear" w:color="auto" w:fill="FFFFFF"/>
        </w:rPr>
        <w:t>i</w:t>
      </w:r>
      <w:r w:rsidRPr="000B4A07">
        <w:rPr>
          <w:rFonts w:ascii="Cambria" w:eastAsia="Arial Unicode MS" w:hAnsi="Cambria" w:cs="Arial Unicode MS"/>
          <w:b w:val="0"/>
          <w:bCs w:val="0"/>
          <w:shd w:val="clear" w:color="auto" w:fill="FFFFFF"/>
        </w:rPr>
        <w:t>, nepabeigtais laiks). (2) dziedāšana 8. pantā nav vienīgā epizode; tā turpinās “dienu un nakti”. (3) Četru dzīvo dziedāšana nepārtraukti atkārtojas (Atkl. 4:9).</w:t>
      </w:r>
    </w:p>
    <w:p w:rsidR="00740867" w:rsidRDefault="000B4A07" w:rsidP="00740867">
      <w:pPr>
        <w:pStyle w:val="Heading3"/>
        <w:numPr>
          <w:ilvl w:val="0"/>
          <w:numId w:val="17"/>
        </w:numPr>
        <w:spacing w:after="0"/>
        <w:rPr>
          <w:rFonts w:ascii="Cambria" w:hAnsi="Cambria"/>
          <w:shd w:val="clear" w:color="auto" w:fill="FFFFFF"/>
        </w:rPr>
      </w:pPr>
      <w:r w:rsidRPr="000B4A07">
        <w:rPr>
          <w:rFonts w:ascii="Cambria" w:hAnsi="Cambria"/>
          <w:shd w:val="clear" w:color="auto" w:fill="FFFFFF"/>
        </w:rPr>
        <w:t>Bibliskais pielūgsmes jēdziens</w:t>
      </w:r>
      <w:r w:rsidR="00740867">
        <w:rPr>
          <w:rFonts w:ascii="Cambria" w:hAnsi="Cambria"/>
          <w:shd w:val="clear" w:color="auto" w:fill="FFFFFF"/>
        </w:rPr>
        <w:t>.</w:t>
      </w:r>
    </w:p>
    <w:p w:rsidR="00825F82" w:rsidRPr="000B4A07" w:rsidRDefault="000B4A07" w:rsidP="00740867">
      <w:pPr>
        <w:pStyle w:val="Heading3"/>
        <w:spacing w:after="0"/>
        <w:ind w:firstLine="468"/>
        <w:rPr>
          <w:rFonts w:ascii="Cambria" w:hAnsi="Cambria"/>
          <w:b w:val="0"/>
          <w:bCs w:val="0"/>
          <w:shd w:val="clear" w:color="auto" w:fill="FFFFFF"/>
        </w:rPr>
      </w:pPr>
      <w:r w:rsidRPr="000B4A07">
        <w:rPr>
          <w:rFonts w:ascii="Cambria" w:hAnsi="Cambria"/>
          <w:b w:val="0"/>
          <w:bCs w:val="0"/>
          <w:shd w:val="clear" w:color="auto" w:fill="FFFFFF"/>
        </w:rPr>
        <w:t xml:space="preserve">Atkl. 4:11 pielūgsmes pamats ir: “tāpēc”, ka Dievs radījis visas lietas.  Atkl. 5:9 pielūgsme notiek “tāpēc”, ka Jērs ticis nokauts un atpestī. Atkl. 11:17 pielūgsme notiek </w:t>
      </w:r>
      <w:r w:rsidRPr="000B4A07">
        <w:rPr>
          <w:rFonts w:ascii="Cambria" w:hAnsi="Cambria"/>
          <w:b w:val="0"/>
          <w:bCs w:val="0"/>
          <w:shd w:val="clear" w:color="auto" w:fill="FFFFFF"/>
        </w:rPr>
        <w:lastRenderedPageBreak/>
        <w:t xml:space="preserve">“tāpēc”, ka Dievs ir sācis valdīt. Lai gan angļu valodā bieži tiek izmantots tulkojums “priekš”, visi trīs panti izmanto grieķu vārdu </w:t>
      </w:r>
      <w:r w:rsidRPr="000B4A07">
        <w:rPr>
          <w:rFonts w:ascii="Cambria" w:hAnsi="Cambria"/>
          <w:b w:val="0"/>
          <w:bCs w:val="0"/>
          <w:i/>
          <w:iCs/>
          <w:shd w:val="clear" w:color="auto" w:fill="FFFFFF"/>
        </w:rPr>
        <w:t xml:space="preserve">hoti, </w:t>
      </w:r>
      <w:r w:rsidRPr="000B4A07">
        <w:rPr>
          <w:rFonts w:ascii="Cambria" w:hAnsi="Cambria"/>
          <w:b w:val="0"/>
          <w:bCs w:val="0"/>
          <w:shd w:val="clear" w:color="auto" w:fill="FFFFFF"/>
        </w:rPr>
        <w:t>kas nozīmē iemeslu vai pamatu, kura dēļ jāveic kāda darbība. Dievu pielūdz “tāpēc, ka” Viņš to ir izdarījis. Pielūgsme visā Bībelē runā, dzied par to, kā arī attēlo rīcību, ko Dievs ir darījis (5.Moz. 26:1-11, Ps. 66:3-6; 78:5-15; 111:4). Tas ietver pat Jēzus nāves un augšāmcelšanās attēlojumu kristībās (Rom. 6:3,4) un Kunga vakarēdienu (1. Kor. 11:26). Pielūgsme Bībelē neattiecas uz mums, bet uz to, ko Dievs darījis.</w:t>
      </w:r>
    </w:p>
    <w:p w:rsidR="00825F82" w:rsidRPr="000B4A07" w:rsidRDefault="000B4A07" w:rsidP="000B4A07">
      <w:pPr>
        <w:pStyle w:val="Heading3"/>
        <w:spacing w:after="0"/>
        <w:rPr>
          <w:rFonts w:ascii="Cambria" w:hAnsi="Cambria"/>
          <w:b w:val="0"/>
          <w:bCs w:val="0"/>
          <w:shd w:val="clear" w:color="auto" w:fill="FFFFFF"/>
        </w:rPr>
      </w:pPr>
      <w:r w:rsidRPr="00740867">
        <w:rPr>
          <w:rFonts w:ascii="Cambria" w:hAnsi="Cambria"/>
          <w:bCs w:val="0"/>
          <w:shd w:val="clear" w:color="auto" w:fill="FFFFFF"/>
        </w:rPr>
        <w:t>III</w:t>
      </w:r>
      <w:r w:rsidRPr="000B4A07">
        <w:rPr>
          <w:rFonts w:ascii="Cambria" w:hAnsi="Cambria"/>
          <w:b w:val="0"/>
          <w:bCs w:val="0"/>
          <w:shd w:val="clear" w:color="auto" w:fill="FFFFFF"/>
        </w:rPr>
        <w:t xml:space="preserve">. </w:t>
      </w:r>
      <w:r w:rsidRPr="000B4A07">
        <w:rPr>
          <w:rFonts w:ascii="Cambria" w:hAnsi="Cambria"/>
          <w:shd w:val="clear" w:color="auto" w:fill="FFFFFF"/>
        </w:rPr>
        <w:t>24 vecaju identitāte</w:t>
      </w:r>
      <w:r w:rsidR="00740867">
        <w:rPr>
          <w:rFonts w:ascii="Cambria" w:hAnsi="Cambria"/>
          <w:shd w:val="clear" w:color="auto" w:fill="FFFFFF"/>
        </w:rPr>
        <w:t>.</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hAnsi="Cambria"/>
          <w:b w:val="0"/>
          <w:bCs w:val="0"/>
          <w:shd w:val="clear" w:color="auto" w:fill="FFFFFF"/>
        </w:rPr>
        <w:t>Nodarbībā pamatoti apgalvots, ka skaitlis 12 Bībelē bieži izmantots kā Dieva tautas simbol</w:t>
      </w:r>
      <w:r w:rsidR="00740867">
        <w:rPr>
          <w:rFonts w:ascii="Cambria" w:hAnsi="Cambria"/>
          <w:b w:val="0"/>
          <w:bCs w:val="0"/>
          <w:shd w:val="clear" w:color="auto" w:fill="FFFFFF"/>
        </w:rPr>
        <w:t>s</w:t>
      </w:r>
      <w:r w:rsidRPr="000B4A07">
        <w:rPr>
          <w:rFonts w:ascii="Cambria" w:hAnsi="Cambria"/>
          <w:b w:val="0"/>
          <w:bCs w:val="0"/>
          <w:shd w:val="clear" w:color="auto" w:fill="FFFFFF"/>
        </w:rPr>
        <w:t xml:space="preserve"> un ka 24 vecaji varētu pārstāvēt Dieva ļaudis kopumā gan no Vecās, gan no Jaunās Derības laikiem. Taču vieta</w:t>
      </w:r>
      <w:r w:rsidR="00740867">
        <w:rPr>
          <w:rFonts w:ascii="Cambria" w:hAnsi="Cambria"/>
          <w:b w:val="0"/>
          <w:bCs w:val="0"/>
          <w:shd w:val="clear" w:color="auto" w:fill="FFFFFF"/>
        </w:rPr>
        <w:t>s trūkuma dēļ nav minēti</w:t>
      </w:r>
      <w:r w:rsidRPr="000B4A07">
        <w:rPr>
          <w:rFonts w:ascii="Cambria" w:hAnsi="Cambria"/>
          <w:b w:val="0"/>
          <w:bCs w:val="0"/>
          <w:shd w:val="clear" w:color="auto" w:fill="FFFFFF"/>
        </w:rPr>
        <w:t xml:space="preserve"> svarīgāk</w:t>
      </w:r>
      <w:r w:rsidR="00740867">
        <w:rPr>
          <w:rFonts w:ascii="Cambria" w:hAnsi="Cambria"/>
          <w:b w:val="0"/>
          <w:bCs w:val="0"/>
          <w:shd w:val="clear" w:color="auto" w:fill="FFFFFF"/>
        </w:rPr>
        <w:t>ie</w:t>
      </w:r>
      <w:r w:rsidRPr="000B4A07">
        <w:rPr>
          <w:rFonts w:ascii="Cambria" w:hAnsi="Cambria"/>
          <w:b w:val="0"/>
          <w:bCs w:val="0"/>
          <w:shd w:val="clear" w:color="auto" w:fill="FFFFFF"/>
        </w:rPr>
        <w:t xml:space="preserve"> Bībeles pierādījum</w:t>
      </w:r>
      <w:r w:rsidR="00740867">
        <w:rPr>
          <w:rFonts w:ascii="Cambria" w:hAnsi="Cambria"/>
          <w:b w:val="0"/>
          <w:bCs w:val="0"/>
          <w:shd w:val="clear" w:color="auto" w:fill="FFFFFF"/>
        </w:rPr>
        <w:t>i</w:t>
      </w:r>
      <w:r w:rsidRPr="000B4A07">
        <w:rPr>
          <w:rFonts w:ascii="Cambria" w:hAnsi="Cambria"/>
          <w:b w:val="0"/>
          <w:bCs w:val="0"/>
          <w:shd w:val="clear" w:color="auto" w:fill="FFFFFF"/>
        </w:rPr>
        <w:t xml:space="preserve"> šiem apgalvojumiem. Mat. 19:28 Jēzus mācekļiem stāsta, ka viņi sēdēs uz 12 troņiem, </w:t>
      </w:r>
      <w:r w:rsidR="00740867">
        <w:rPr>
          <w:rFonts w:ascii="Cambria" w:hAnsi="Cambria"/>
          <w:b w:val="0"/>
          <w:bCs w:val="0"/>
          <w:shd w:val="clear" w:color="auto" w:fill="FFFFFF"/>
        </w:rPr>
        <w:t>tiesājot</w:t>
      </w:r>
      <w:r w:rsidRPr="000B4A07">
        <w:rPr>
          <w:rFonts w:ascii="Cambria" w:hAnsi="Cambria"/>
          <w:b w:val="0"/>
          <w:bCs w:val="0"/>
          <w:shd w:val="clear" w:color="auto" w:fill="FFFFFF"/>
        </w:rPr>
        <w:t xml:space="preserve"> 12 Izraēla ciltis. Šis pants saista kopā 12 troņus, 12 apustuļus un 12 ciltis. Atkl. 21:12 </w:t>
      </w:r>
      <w:r w:rsidR="00740867">
        <w:rPr>
          <w:rFonts w:ascii="Cambria" w:hAnsi="Cambria"/>
          <w:b w:val="0"/>
          <w:bCs w:val="0"/>
          <w:shd w:val="clear" w:color="auto" w:fill="FFFFFF"/>
        </w:rPr>
        <w:t xml:space="preserve">atrodamie </w:t>
      </w:r>
      <w:r w:rsidRPr="000B4A07">
        <w:rPr>
          <w:rFonts w:ascii="Cambria" w:hAnsi="Cambria"/>
          <w:b w:val="0"/>
          <w:bCs w:val="0"/>
          <w:shd w:val="clear" w:color="auto" w:fill="FFFFFF"/>
        </w:rPr>
        <w:t>12 cilšu vārdi ir rakstīti uz Jaunās Jeruzalemes vārtiem, kamēr uz 12 pamatiem ir 12 apustuļu vārdi (Atkl. 21:14). Skaitlis 24 skaitlim 12 pievieno vēl 12, kā tas notiek Atklāsmes 21. nodaļā. Turklāt Atkl. 7: 4-8  Dieva ļaudis tiek aprakstīti kā 12 reiz 12 reiz 1000 (144 000). Daudzkārtējais 12 ir redzams arī Jaunās Jeruzalemes sien</w:t>
      </w:r>
      <w:r w:rsidR="00740867">
        <w:rPr>
          <w:rFonts w:ascii="Cambria" w:hAnsi="Cambria"/>
          <w:b w:val="0"/>
          <w:bCs w:val="0"/>
          <w:shd w:val="clear" w:color="auto" w:fill="FFFFFF"/>
        </w:rPr>
        <w:t>u</w:t>
      </w:r>
      <w:r w:rsidRPr="000B4A07">
        <w:rPr>
          <w:rFonts w:ascii="Cambria" w:hAnsi="Cambria"/>
          <w:b w:val="0"/>
          <w:bCs w:val="0"/>
          <w:shd w:val="clear" w:color="auto" w:fill="FFFFFF"/>
        </w:rPr>
        <w:t xml:space="preserve"> augstumā </w:t>
      </w:r>
      <w:r w:rsidR="00740867">
        <w:rPr>
          <w:rFonts w:ascii="Cambria" w:hAnsi="Cambria"/>
          <w:b w:val="0"/>
          <w:bCs w:val="0"/>
          <w:shd w:val="clear" w:color="auto" w:fill="FFFFFF"/>
        </w:rPr>
        <w:t>–</w:t>
      </w:r>
      <w:r w:rsidRPr="000B4A07">
        <w:rPr>
          <w:rFonts w:ascii="Cambria" w:hAnsi="Cambria"/>
          <w:b w:val="0"/>
          <w:bCs w:val="0"/>
          <w:shd w:val="clear" w:color="auto" w:fill="FFFFFF"/>
        </w:rPr>
        <w:t xml:space="preserve"> 144 olektis (Atkl. 21:17). Tātad labākais 24 vecaju skaita izskaidrojums ir tas, ka </w:t>
      </w:r>
      <w:r w:rsidR="00740867">
        <w:rPr>
          <w:rFonts w:ascii="Cambria" w:hAnsi="Cambria"/>
          <w:b w:val="0"/>
          <w:bCs w:val="0"/>
          <w:shd w:val="clear" w:color="auto" w:fill="FFFFFF"/>
        </w:rPr>
        <w:t>tie</w:t>
      </w:r>
      <w:r w:rsidRPr="000B4A07">
        <w:rPr>
          <w:rFonts w:ascii="Cambria" w:hAnsi="Cambria"/>
          <w:b w:val="0"/>
          <w:bCs w:val="0"/>
          <w:shd w:val="clear" w:color="auto" w:fill="FFFFFF"/>
        </w:rPr>
        <w:t xml:space="preserve"> pārstāv Dieva ļaudis gan no Vecās, gan Jaunās Derības. </w:t>
      </w:r>
    </w:p>
    <w:p w:rsidR="00825F82" w:rsidRPr="000B4A07" w:rsidRDefault="000B4A07" w:rsidP="000B4A07">
      <w:pPr>
        <w:pStyle w:val="Heading3"/>
        <w:spacing w:after="0"/>
        <w:rPr>
          <w:rFonts w:ascii="Cambria" w:hAnsi="Cambria"/>
          <w:shd w:val="clear" w:color="auto" w:fill="FFFFFF"/>
        </w:rPr>
      </w:pPr>
      <w:r w:rsidRPr="000B4A07">
        <w:rPr>
          <w:rFonts w:ascii="Cambria" w:eastAsia="Arial Unicode MS" w:hAnsi="Cambria" w:cs="Arial Unicode MS"/>
          <w:shd w:val="clear" w:color="auto" w:fill="FFFFFF"/>
        </w:rPr>
        <w:t>IV. Aizzīmogotā rakstu ruļļa nozīme</w:t>
      </w:r>
      <w:r w:rsidR="00740867">
        <w:rPr>
          <w:rFonts w:ascii="Cambria" w:eastAsia="Arial Unicode MS" w:hAnsi="Cambria" w:cs="Arial Unicode MS"/>
          <w:shd w:val="clear" w:color="auto" w:fill="FFFFFF"/>
        </w:rPr>
        <w:t>.</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hAnsi="Cambria"/>
          <w:b w:val="0"/>
          <w:bCs w:val="0"/>
          <w:shd w:val="clear" w:color="auto" w:fill="FFFFFF"/>
        </w:rPr>
        <w:t>Pajautājiet klasei, cik daudz iespēju viņi varētu izdomāt Atklāsmes 5. nodaļas aizzīmogotā rakstu ruļļa nozīmei. Daži Bībeles varianti ietver pēdējo gribu un testamentu, Izraēla konstitūciju (5.</w:t>
      </w:r>
      <w:r w:rsidR="00DA418B">
        <w:rPr>
          <w:rFonts w:ascii="Cambria" w:hAnsi="Cambria"/>
          <w:b w:val="0"/>
          <w:bCs w:val="0"/>
          <w:shd w:val="clear" w:color="auto" w:fill="FFFFFF"/>
        </w:rPr>
        <w:t xml:space="preserve"> </w:t>
      </w:r>
      <w:r w:rsidRPr="000B4A07">
        <w:rPr>
          <w:rFonts w:ascii="Cambria" w:hAnsi="Cambria"/>
          <w:b w:val="0"/>
          <w:bCs w:val="0"/>
          <w:shd w:val="clear" w:color="auto" w:fill="FFFFFF"/>
        </w:rPr>
        <w:t>Mozus), ierakstu par cilvēces vēsturi, simbolu Jēra tiesībām valdīt, cilvēku darbu ierakstu, dzīvības grāmatu un pierakstu par cilvēka rīcības apbalvojumiem un sodiem (spriedumi). Pamatojoties uz Elenas Vaitas vēstulē dotajiem komentāriem, šīs stundas viela rosina domāt, ka vīstoklī atrodams Dieva gādības pieraksts</w:t>
      </w:r>
      <w:r w:rsidR="00DA418B">
        <w:rPr>
          <w:rFonts w:ascii="Cambria" w:hAnsi="Cambria"/>
          <w:b w:val="0"/>
          <w:bCs w:val="0"/>
          <w:shd w:val="clear" w:color="auto" w:fill="FFFFFF"/>
        </w:rPr>
        <w:t>, kā arī</w:t>
      </w:r>
      <w:r w:rsidRPr="000B4A07">
        <w:rPr>
          <w:rFonts w:ascii="Cambria" w:hAnsi="Cambria"/>
          <w:b w:val="0"/>
          <w:bCs w:val="0"/>
          <w:shd w:val="clear" w:color="auto" w:fill="FFFFFF"/>
        </w:rPr>
        <w:t xml:space="preserve"> tautu un </w:t>
      </w:r>
      <w:r w:rsidR="00DA418B">
        <w:rPr>
          <w:rFonts w:ascii="Cambria" w:hAnsi="Cambria"/>
          <w:b w:val="0"/>
          <w:bCs w:val="0"/>
          <w:shd w:val="clear" w:color="auto" w:fill="FFFFFF"/>
        </w:rPr>
        <w:t>draudzes</w:t>
      </w:r>
      <w:r w:rsidRPr="000B4A07">
        <w:rPr>
          <w:rFonts w:ascii="Cambria" w:hAnsi="Cambria"/>
          <w:b w:val="0"/>
          <w:bCs w:val="0"/>
          <w:shd w:val="clear" w:color="auto" w:fill="FFFFFF"/>
        </w:rPr>
        <w:t xml:space="preserve"> pravietiskā vēsture. Stunda</w:t>
      </w:r>
      <w:r w:rsidR="00DA418B">
        <w:rPr>
          <w:rFonts w:ascii="Cambria" w:hAnsi="Cambria"/>
          <w:b w:val="0"/>
          <w:bCs w:val="0"/>
          <w:shd w:val="clear" w:color="auto" w:fill="FFFFFF"/>
        </w:rPr>
        <w:t>s</w:t>
      </w:r>
      <w:r w:rsidRPr="000B4A07">
        <w:rPr>
          <w:rFonts w:ascii="Cambria" w:hAnsi="Cambria"/>
          <w:b w:val="0"/>
          <w:bCs w:val="0"/>
          <w:shd w:val="clear" w:color="auto" w:fill="FFFFFF"/>
        </w:rPr>
        <w:t xml:space="preserve"> viela noslēdzas ar secinājumu, ka aizzīmogotais rakstu rullis atspoguļo pestīšanas plānu. Jānis raud (Atkl. 5: 4), jo pestīšanas plāns netiks īstenots, kamēr nav atrasts kāds, kurš ir cienīgs atvērt rulli. </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hAnsi="Cambria"/>
          <w:b w:val="0"/>
          <w:bCs w:val="0"/>
          <w:shd w:val="clear" w:color="auto" w:fill="FFFFFF"/>
        </w:rPr>
        <w:t xml:space="preserve">Kā mēs zinām, ka grāmata (Atkl. 5:2 [grieķu val., </w:t>
      </w:r>
      <w:r w:rsidRPr="000B4A07">
        <w:rPr>
          <w:rFonts w:ascii="Cambria" w:hAnsi="Cambria"/>
          <w:b w:val="0"/>
          <w:bCs w:val="0"/>
          <w:i/>
          <w:iCs/>
          <w:shd w:val="clear" w:color="auto" w:fill="FFFFFF"/>
        </w:rPr>
        <w:t xml:space="preserve">biblion </w:t>
      </w:r>
      <w:r w:rsidRPr="000B4A07">
        <w:rPr>
          <w:rFonts w:ascii="Cambria" w:hAnsi="Cambria"/>
          <w:b w:val="0"/>
          <w:bCs w:val="0"/>
          <w:shd w:val="clear" w:color="auto" w:fill="FFFFFF"/>
        </w:rPr>
        <w:t>] ir rullis, nevis mūsdienu tipiskā grāmata? To zinām tāpēc, ka tas pats vārds tiek lietots Atkl. 6:14, kur teikts, ka “</w:t>
      </w:r>
      <w:r w:rsidR="00DA418B">
        <w:rPr>
          <w:rFonts w:ascii="Cambria" w:hAnsi="Cambria"/>
          <w:b w:val="0"/>
          <w:bCs w:val="0"/>
          <w:shd w:val="clear" w:color="auto" w:fill="FFFFFF"/>
        </w:rPr>
        <w:t>D</w:t>
      </w:r>
      <w:r w:rsidRPr="000B4A07">
        <w:rPr>
          <w:rFonts w:ascii="Cambria" w:hAnsi="Cambria"/>
          <w:b w:val="0"/>
          <w:bCs w:val="0"/>
          <w:shd w:val="clear" w:color="auto" w:fill="FFFFFF"/>
        </w:rPr>
        <w:t xml:space="preserve">ebesis </w:t>
      </w:r>
      <w:r w:rsidR="00DA418B">
        <w:rPr>
          <w:rFonts w:ascii="Cambria" w:hAnsi="Cambria"/>
          <w:b w:val="0"/>
          <w:bCs w:val="0"/>
          <w:shd w:val="clear" w:color="auto" w:fill="FFFFFF"/>
        </w:rPr>
        <w:t>savelsies</w:t>
      </w:r>
      <w:r w:rsidRPr="000B4A07">
        <w:rPr>
          <w:rFonts w:ascii="Cambria" w:hAnsi="Cambria"/>
          <w:b w:val="0"/>
          <w:bCs w:val="0"/>
          <w:shd w:val="clear" w:color="auto" w:fill="FFFFFF"/>
        </w:rPr>
        <w:t xml:space="preserve"> kā satīts rakstu rullis [grieķu val., </w:t>
      </w:r>
      <w:r w:rsidRPr="000B4A07">
        <w:rPr>
          <w:rFonts w:ascii="Cambria" w:hAnsi="Cambria"/>
          <w:b w:val="0"/>
          <w:bCs w:val="0"/>
          <w:i/>
          <w:iCs/>
          <w:shd w:val="clear" w:color="auto" w:fill="FFFFFF"/>
        </w:rPr>
        <w:t>biblion</w:t>
      </w:r>
      <w:r w:rsidRPr="000B4A07">
        <w:rPr>
          <w:rFonts w:ascii="Cambria" w:hAnsi="Cambria"/>
          <w:b w:val="0"/>
          <w:bCs w:val="0"/>
          <w:shd w:val="clear" w:color="auto" w:fill="FFFFFF"/>
        </w:rPr>
        <w:t xml:space="preserve">] (NKJV). </w:t>
      </w:r>
    </w:p>
    <w:p w:rsidR="00DA418B" w:rsidRDefault="000B4A07" w:rsidP="000B4A07">
      <w:pPr>
        <w:pStyle w:val="Heading3"/>
        <w:spacing w:after="0"/>
        <w:rPr>
          <w:rFonts w:ascii="Cambria" w:eastAsia="Arial Unicode MS" w:hAnsi="Cambria" w:cs="Arial Unicode MS"/>
          <w:shd w:val="clear" w:color="auto" w:fill="FFFFFF"/>
        </w:rPr>
      </w:pPr>
      <w:r w:rsidRPr="000B4A07">
        <w:rPr>
          <w:rFonts w:ascii="Cambria" w:eastAsia="Arial Unicode MS" w:hAnsi="Cambria" w:cs="Arial Unicode MS"/>
          <w:shd w:val="clear" w:color="auto" w:fill="FFFFFF"/>
        </w:rPr>
        <w:t>V. Jēra cienīgums</w:t>
      </w:r>
      <w:r w:rsidR="00DA418B">
        <w:rPr>
          <w:rFonts w:ascii="Cambria" w:eastAsia="Arial Unicode MS" w:hAnsi="Cambria" w:cs="Arial Unicode MS"/>
          <w:shd w:val="clear" w:color="auto" w:fill="FFFFFF"/>
        </w:rPr>
        <w:t>.</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eastAsia="Arial Unicode MS" w:hAnsi="Cambria" w:cs="Arial Unicode MS"/>
          <w:b w:val="0"/>
          <w:bCs w:val="0"/>
          <w:shd w:val="clear" w:color="auto" w:fill="FFFFFF"/>
        </w:rPr>
        <w:t>Jērs ir vienīgais, kurš cienīgs atvērt atvērt rulli (Atkl. 5:5,6). Galvenās Jēra īpašības šajā nodaļā ir divkāršas. Jērs tiek nogalināts, kas ir norāda uz Viņa cilvēka dabu. No otras puses, Jērs tiek pielūgts kopā ar To, kas sēž uz troņa (Atkl. 5:13). Tas norāda uz Viņa dievišķību. Dievs-cilvēks ir unikāls visā vēsturē. No visām  inteliģentajām būtnēm (skat. Jāņa 1: 3, 14) tikai dievišķais-cilvēcīgais Jēzus varēja pilnībā atklāt Dieva raksturu un izpirkt cilvēku grēkus, jo Viņš bija pilnīgi vienāds ar Dievu un pilnīgs cilvēks. Tik ļoti iekļauta šajā simboliskajā redzējumā ir visdziļākā kristoloģija, doktrīna par to, kas ir Jēzus Kristus.</w:t>
      </w:r>
    </w:p>
    <w:p w:rsidR="00DA418B" w:rsidRDefault="000B4A07" w:rsidP="000B4A07">
      <w:pPr>
        <w:pStyle w:val="Heading3"/>
        <w:spacing w:after="0"/>
        <w:rPr>
          <w:rFonts w:ascii="Cambria" w:eastAsia="Arial Unicode MS" w:hAnsi="Cambria" w:cs="Arial Unicode MS"/>
          <w:shd w:val="clear" w:color="auto" w:fill="FFFFFF"/>
        </w:rPr>
      </w:pPr>
      <w:r w:rsidRPr="000B4A07">
        <w:rPr>
          <w:rFonts w:ascii="Cambria" w:eastAsia="Arial Unicode MS" w:hAnsi="Cambria" w:cs="Arial Unicode MS"/>
          <w:shd w:val="clear" w:color="auto" w:fill="FFFFFF"/>
        </w:rPr>
        <w:t>VI. Piecas himnas (Atkl. 4: 8, 11; 5: 9, 10, 12, 13), kas pasvītro Jēra dievišķumu</w:t>
      </w:r>
      <w:r w:rsidR="00DA418B">
        <w:rPr>
          <w:rFonts w:ascii="Cambria" w:eastAsia="Arial Unicode MS" w:hAnsi="Cambria" w:cs="Arial Unicode MS"/>
          <w:shd w:val="clear" w:color="auto" w:fill="FFFFFF"/>
        </w:rPr>
        <w:t>.</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eastAsia="Arial Unicode MS" w:hAnsi="Cambria" w:cs="Arial Unicode MS"/>
          <w:b w:val="0"/>
          <w:bCs w:val="0"/>
          <w:shd w:val="clear" w:color="auto" w:fill="FFFFFF"/>
        </w:rPr>
        <w:t>Šajā atklāsmē Kristus dievišķība ir uzsvērta piecu dziesmu progresijā. Pirmie divi dziedājumi slavē To, kas sēž uz troņa (Atkl. 4: 8, 11). Trešā un ceturtā dziesma pienes slavu Jēram (Atkl. 5: 9-12). Piektā himna pienes pielūgsmi gan Tam, kas sēž uz troņa, gan Jēram (Atkl. 5:13). Piektā dziesma ir skaidri izteikta kulminācija, kurā visa Universa svētības, godu, slavu un spēku saņem Tas, kurš sēž uz troņa, un arī Jērs.</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eastAsia="Arial Unicode MS" w:hAnsi="Cambria" w:cs="Arial Unicode MS"/>
          <w:b w:val="0"/>
          <w:bCs w:val="0"/>
          <w:shd w:val="clear" w:color="auto" w:fill="FFFFFF"/>
        </w:rPr>
        <w:t xml:space="preserve">Otra šo dziesmu iezīme arī izceļ piekto dziesmu. Tā ir dziedāšanas </w:t>
      </w:r>
      <w:r w:rsidRPr="000B4A07">
        <w:rPr>
          <w:rFonts w:ascii="Cambria" w:eastAsia="Arial Unicode MS" w:hAnsi="Cambria" w:cs="Arial Unicode MS"/>
          <w:b w:val="0"/>
          <w:bCs w:val="0"/>
          <w:i/>
          <w:iCs/>
          <w:shd w:val="clear" w:color="auto" w:fill="FFFFFF"/>
        </w:rPr>
        <w:t>grand crescendo</w:t>
      </w:r>
      <w:r w:rsidRPr="000B4A07">
        <w:rPr>
          <w:rFonts w:ascii="Cambria" w:eastAsia="Arial Unicode MS" w:hAnsi="Cambria" w:cs="Arial Unicode MS"/>
          <w:b w:val="0"/>
          <w:bCs w:val="0"/>
          <w:shd w:val="clear" w:color="auto" w:fill="FFFFFF"/>
        </w:rPr>
        <w:t xml:space="preserve"> kulminācija. Pirmo himnu dzied četras dzīvās būtnes (Atkl. 4: 8). Otro dziesmu dzied 24 vecaji (Atkl. 4:11). Trešo dzied gan četras dzīvās būtnes, gan 24 vecaji (Atkl. 5: 9, 10). </w:t>
      </w:r>
      <w:r w:rsidRPr="000B4A07">
        <w:rPr>
          <w:rFonts w:ascii="Cambria" w:eastAsia="Arial Unicode MS" w:hAnsi="Cambria" w:cs="Arial Unicode MS"/>
          <w:b w:val="0"/>
          <w:bCs w:val="0"/>
          <w:shd w:val="clear" w:color="auto" w:fill="FFFFFF"/>
        </w:rPr>
        <w:lastRenderedPageBreak/>
        <w:t>Ceturto dziesmu dzied vairāk nekā 100 miljoni eņģeļu (Atkl. 5:11, 12). Piekto dziesmu dzied katra radība Visumā (Atkl. 5:13). Tāpēc piekt</w:t>
      </w:r>
      <w:r w:rsidR="00DA418B">
        <w:rPr>
          <w:rFonts w:ascii="Cambria" w:eastAsia="Arial Unicode MS" w:hAnsi="Cambria" w:cs="Arial Unicode MS"/>
          <w:b w:val="0"/>
          <w:bCs w:val="0"/>
          <w:shd w:val="clear" w:color="auto" w:fill="FFFFFF"/>
        </w:rPr>
        <w:t>ā</w:t>
      </w:r>
      <w:r w:rsidRPr="000B4A07">
        <w:rPr>
          <w:rFonts w:ascii="Cambria" w:eastAsia="Arial Unicode MS" w:hAnsi="Cambria" w:cs="Arial Unicode MS"/>
          <w:b w:val="0"/>
          <w:bCs w:val="0"/>
          <w:shd w:val="clear" w:color="auto" w:fill="FFFFFF"/>
        </w:rPr>
        <w:t xml:space="preserve"> dziesma ir izcil</w:t>
      </w:r>
      <w:r w:rsidR="00955CEB">
        <w:rPr>
          <w:rFonts w:ascii="Cambria" w:eastAsia="Arial Unicode MS" w:hAnsi="Cambria" w:cs="Arial Unicode MS"/>
          <w:b w:val="0"/>
          <w:bCs w:val="0"/>
          <w:shd w:val="clear" w:color="auto" w:fill="FFFFFF"/>
        </w:rPr>
        <w:t>a</w:t>
      </w:r>
      <w:r w:rsidRPr="000B4A07">
        <w:rPr>
          <w:rFonts w:ascii="Cambria" w:eastAsia="Arial Unicode MS" w:hAnsi="Cambria" w:cs="Arial Unicode MS"/>
          <w:b w:val="0"/>
          <w:bCs w:val="0"/>
          <w:shd w:val="clear" w:color="auto" w:fill="FFFFFF"/>
        </w:rPr>
        <w:t xml:space="preserve"> kulmināciju kulminācija, jo visa uzmanība koncentrējas uz troni, apstiprinot Jēra dievību.</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eastAsia="Arial Unicode MS" w:hAnsi="Cambria" w:cs="Arial Unicode MS"/>
          <w:shd w:val="clear" w:color="auto" w:fill="FFFFFF"/>
        </w:rPr>
        <w:t>VII. Kosmiskais konflikts ir debesu ainas fons</w:t>
      </w:r>
      <w:r w:rsidR="004D74C1">
        <w:rPr>
          <w:rFonts w:ascii="Cambria" w:eastAsia="Arial Unicode MS" w:hAnsi="Cambria" w:cs="Arial Unicode MS"/>
          <w:shd w:val="clear" w:color="auto" w:fill="FFFFFF"/>
        </w:rPr>
        <w:t>.</w:t>
      </w:r>
    </w:p>
    <w:p w:rsidR="00825F82" w:rsidRPr="000B4A07" w:rsidRDefault="000B4A07" w:rsidP="000B4A07">
      <w:pPr>
        <w:pStyle w:val="Heading3"/>
        <w:spacing w:after="0"/>
        <w:rPr>
          <w:rFonts w:ascii="Cambria" w:hAnsi="Cambria"/>
          <w:shd w:val="clear" w:color="auto" w:fill="FFFFFF"/>
        </w:rPr>
      </w:pPr>
      <w:r w:rsidRPr="000B4A07">
        <w:rPr>
          <w:rFonts w:ascii="Cambria" w:eastAsia="Arial Unicode MS" w:hAnsi="Cambria" w:cs="Arial Unicode MS"/>
          <w:b w:val="0"/>
          <w:bCs w:val="0"/>
          <w:shd w:val="clear" w:color="auto" w:fill="FFFFFF"/>
        </w:rPr>
        <w:t xml:space="preserve">Satriecošs Atklāsmes 4. un 5. nodaļas aspekts ir pilnīgs sātana trūkums, neskatoties uz faktu, ka </w:t>
      </w:r>
      <w:r w:rsidR="004D74C1">
        <w:rPr>
          <w:rFonts w:ascii="Cambria" w:eastAsia="Arial Unicode MS" w:hAnsi="Cambria" w:cs="Arial Unicode MS"/>
          <w:b w:val="0"/>
          <w:bCs w:val="0"/>
          <w:shd w:val="clear" w:color="auto" w:fill="FFFFFF"/>
        </w:rPr>
        <w:t xml:space="preserve">Debesu krīzei jābūt </w:t>
      </w:r>
      <w:r w:rsidRPr="000B4A07">
        <w:rPr>
          <w:rFonts w:ascii="Cambria" w:eastAsia="Arial Unicode MS" w:hAnsi="Cambria" w:cs="Arial Unicode MS"/>
          <w:b w:val="0"/>
          <w:bCs w:val="0"/>
          <w:shd w:val="clear" w:color="auto" w:fill="FFFFFF"/>
        </w:rPr>
        <w:t>saistītai ar kosmisko konfliktu</w:t>
      </w:r>
      <w:r w:rsidR="004D74C1">
        <w:rPr>
          <w:rFonts w:ascii="Cambria" w:eastAsia="Arial Unicode MS" w:hAnsi="Cambria" w:cs="Arial Unicode MS"/>
          <w:b w:val="0"/>
          <w:bCs w:val="0"/>
          <w:shd w:val="clear" w:color="auto" w:fill="FFFFFF"/>
        </w:rPr>
        <w:t xml:space="preserve"> </w:t>
      </w:r>
      <w:r w:rsidRPr="000B4A07">
        <w:rPr>
          <w:rFonts w:ascii="Cambria" w:eastAsia="Arial Unicode MS" w:hAnsi="Cambria" w:cs="Arial Unicode MS"/>
          <w:b w:val="0"/>
          <w:bCs w:val="0"/>
          <w:shd w:val="clear" w:color="auto" w:fill="FFFFFF"/>
        </w:rPr>
        <w:t>(sk. Rev. 2: 9, 24). Bet sātana loma Atklāsmes 4. un 5. nodaļā ir izskaidrota Atkl. 12:10. Atklāsmes 12:10 apkopoti 5.</w:t>
      </w:r>
      <w:r w:rsidR="004D74C1">
        <w:rPr>
          <w:rFonts w:ascii="Cambria" w:eastAsia="Arial Unicode MS" w:hAnsi="Cambria" w:cs="Arial Unicode MS"/>
          <w:b w:val="0"/>
          <w:bCs w:val="0"/>
          <w:shd w:val="clear" w:color="auto" w:fill="FFFFFF"/>
        </w:rPr>
        <w:t> </w:t>
      </w:r>
      <w:r w:rsidRPr="000B4A07">
        <w:rPr>
          <w:rFonts w:ascii="Cambria" w:eastAsia="Arial Unicode MS" w:hAnsi="Cambria" w:cs="Arial Unicode MS"/>
          <w:b w:val="0"/>
          <w:bCs w:val="0"/>
          <w:shd w:val="clear" w:color="auto" w:fill="FFFFFF"/>
        </w:rPr>
        <w:t>nodaļas notikumi saistībā ar Kristus nākšanu pie varas. Taču Viņa nākšana pie varas ir saistīta ar sātana, "mūsu brāļu apsūdzēja" (ESV), nogāšanu. Pantā paskaidrots, ka sātans apsūdz brāļus "dienu un nakti". Šī darbība pārsteidzoši atgādina Atkl. 4: 8, kur četras dzīvās būtnes dzied trīskāršu svēto dziesmu “dienu un nakti”. Viņu nemitīgā slavēšana apslāpē pastāvīgās sātana apsūdzības, kuras vairs nedzird vai neredz. Arī 4. un 5. nodaļā sātans nav atrodams, jo, pateicoties krustam, viņš jau ir uzvarēts un nogāzts.</w:t>
      </w:r>
    </w:p>
    <w:p w:rsidR="00825F82" w:rsidRPr="004D74C1" w:rsidRDefault="000B4A07" w:rsidP="000B4A07">
      <w:pPr>
        <w:pStyle w:val="Heading3"/>
        <w:spacing w:after="0"/>
        <w:rPr>
          <w:rFonts w:ascii="Cambria" w:hAnsi="Cambria"/>
          <w:bCs w:val="0"/>
          <w:shd w:val="clear" w:color="auto" w:fill="FFFFFF"/>
        </w:rPr>
      </w:pPr>
      <w:r w:rsidRPr="004D74C1">
        <w:rPr>
          <w:rFonts w:ascii="Cambria" w:hAnsi="Cambria"/>
          <w:bCs w:val="0"/>
          <w:shd w:val="clear" w:color="auto" w:fill="FFFFFF"/>
        </w:rPr>
        <w:t xml:space="preserve">TREŠĀ DAĻA </w:t>
      </w:r>
      <w:r w:rsidR="004D74C1">
        <w:rPr>
          <w:rFonts w:ascii="Cambria" w:hAnsi="Cambria"/>
          <w:bCs w:val="0"/>
          <w:shd w:val="clear" w:color="auto" w:fill="FFFFFF"/>
        </w:rPr>
        <w:t>–</w:t>
      </w:r>
      <w:r w:rsidRPr="004D74C1">
        <w:rPr>
          <w:rFonts w:ascii="Cambria" w:hAnsi="Cambria"/>
          <w:bCs w:val="0"/>
          <w:shd w:val="clear" w:color="auto" w:fill="FFFFFF"/>
        </w:rPr>
        <w:t xml:space="preserve"> PRAKSE</w:t>
      </w:r>
    </w:p>
    <w:p w:rsidR="00825F82" w:rsidRPr="000B4A07" w:rsidRDefault="000B4A07" w:rsidP="004D74C1">
      <w:pPr>
        <w:pStyle w:val="Heading3"/>
        <w:numPr>
          <w:ilvl w:val="0"/>
          <w:numId w:val="18"/>
        </w:numPr>
        <w:spacing w:after="0"/>
        <w:ind w:left="0" w:firstLine="357"/>
        <w:rPr>
          <w:rFonts w:ascii="Cambria" w:hAnsi="Cambria"/>
          <w:b w:val="0"/>
          <w:bCs w:val="0"/>
        </w:rPr>
      </w:pPr>
      <w:r w:rsidRPr="004D74C1">
        <w:rPr>
          <w:rFonts w:ascii="Cambria" w:hAnsi="Cambria"/>
          <w:bCs w:val="0"/>
          <w:i/>
          <w:shd w:val="clear" w:color="auto" w:fill="FFFFFF"/>
        </w:rPr>
        <w:t xml:space="preserve">Ņemot vērā Bībeles liecības par pielūgsmi iepriekšējā tēmā, pārrunājiet par tipisko dievkalpojumu jūsu vietējā </w:t>
      </w:r>
      <w:r w:rsidR="004D74C1" w:rsidRPr="004D74C1">
        <w:rPr>
          <w:rFonts w:ascii="Cambria" w:hAnsi="Cambria"/>
          <w:bCs w:val="0"/>
          <w:i/>
          <w:shd w:val="clear" w:color="auto" w:fill="FFFFFF"/>
        </w:rPr>
        <w:t>draudzē</w:t>
      </w:r>
      <w:r w:rsidRPr="004D74C1">
        <w:rPr>
          <w:rFonts w:ascii="Cambria" w:hAnsi="Cambria"/>
          <w:bCs w:val="0"/>
          <w:i/>
          <w:shd w:val="clear" w:color="auto" w:fill="FFFFFF"/>
        </w:rPr>
        <w:t>. Vai tas ir vērsts uz Dievu, vai uz pielūdzējiem? Vai tas akcentē to, ko Dievs ir paveicis (Radīšana, Krusts, Gara ikdienas pamācības) un mūsu atbildi uz Viņa darbu, vai arī to, kas mums jādara saviem pašu spēkiem?</w:t>
      </w:r>
      <w:r w:rsidRPr="000B4A07">
        <w:rPr>
          <w:rFonts w:ascii="Cambria" w:hAnsi="Cambria"/>
          <w:b w:val="0"/>
          <w:bCs w:val="0"/>
          <w:shd w:val="clear" w:color="auto" w:fill="FFFFFF"/>
        </w:rPr>
        <w:t xml:space="preserve"> Šīs patiesības izpratne un praktizēšana ir noslēpums, </w:t>
      </w:r>
      <w:r w:rsidR="004D74C1">
        <w:rPr>
          <w:rFonts w:ascii="Cambria" w:hAnsi="Cambria"/>
          <w:b w:val="0"/>
          <w:bCs w:val="0"/>
          <w:shd w:val="clear" w:color="auto" w:fill="FFFFFF"/>
        </w:rPr>
        <w:t>kas</w:t>
      </w:r>
      <w:r w:rsidRPr="000B4A07">
        <w:rPr>
          <w:rFonts w:ascii="Cambria" w:hAnsi="Cambria"/>
          <w:b w:val="0"/>
          <w:bCs w:val="0"/>
          <w:shd w:val="clear" w:color="auto" w:fill="FFFFFF"/>
        </w:rPr>
        <w:t xml:space="preserve"> ļau</w:t>
      </w:r>
      <w:r w:rsidR="004D74C1">
        <w:rPr>
          <w:rFonts w:ascii="Cambria" w:hAnsi="Cambria"/>
          <w:b w:val="0"/>
          <w:bCs w:val="0"/>
          <w:shd w:val="clear" w:color="auto" w:fill="FFFFFF"/>
        </w:rPr>
        <w:t>j</w:t>
      </w:r>
      <w:r w:rsidRPr="000B4A07">
        <w:rPr>
          <w:rFonts w:ascii="Cambria" w:hAnsi="Cambria"/>
          <w:b w:val="0"/>
          <w:bCs w:val="0"/>
          <w:shd w:val="clear" w:color="auto" w:fill="FFFFFF"/>
        </w:rPr>
        <w:t xml:space="preserve"> Dieva spēkam darboties vietējā draudzē. Ja dievkalpojums šķiet bezspēcīgs, tas ir tāpēc, ka tas nav vērsts uz Dievu. Bībeles laikos, kad cilvēki slavēja Dievu par to, ko Viņš tiem pagātnē darījis, Dieva </w:t>
      </w:r>
      <w:r w:rsidR="004D74C1">
        <w:rPr>
          <w:rFonts w:ascii="Cambria" w:hAnsi="Cambria"/>
          <w:b w:val="0"/>
          <w:bCs w:val="0"/>
          <w:shd w:val="clear" w:color="auto" w:fill="FFFFFF"/>
        </w:rPr>
        <w:t xml:space="preserve">unikālās </w:t>
      </w:r>
      <w:r w:rsidRPr="000B4A07">
        <w:rPr>
          <w:rFonts w:ascii="Cambria" w:hAnsi="Cambria"/>
          <w:b w:val="0"/>
          <w:bCs w:val="0"/>
          <w:shd w:val="clear" w:color="auto" w:fill="FFFFFF"/>
        </w:rPr>
        <w:t xml:space="preserve">darbības spēks varēja atklāties pielūdzēja klātbūtnē (2. Laiku 20:5-22, Dan. 9:15, Dan 10: 19-21). Pielūgsme nav par mums; tā ir par Dievu. Pielūgsme/dievkalpojums nenozīmē stāstīt </w:t>
      </w:r>
      <w:r w:rsidR="004D74C1">
        <w:rPr>
          <w:rFonts w:ascii="Cambria" w:hAnsi="Cambria"/>
          <w:b w:val="0"/>
          <w:bCs w:val="0"/>
          <w:shd w:val="clear" w:color="auto" w:fill="FFFFFF"/>
        </w:rPr>
        <w:t>citiem</w:t>
      </w:r>
      <w:r w:rsidRPr="000B4A07">
        <w:rPr>
          <w:rFonts w:ascii="Cambria" w:hAnsi="Cambria"/>
          <w:b w:val="0"/>
          <w:bCs w:val="0"/>
          <w:shd w:val="clear" w:color="auto" w:fill="FFFFFF"/>
        </w:rPr>
        <w:t xml:space="preserve">, ko mums vajadzētu darīt; pielūgsme atgādina mums pašiem un </w:t>
      </w:r>
      <w:r w:rsidR="004D74C1">
        <w:rPr>
          <w:rFonts w:ascii="Cambria" w:hAnsi="Cambria"/>
          <w:b w:val="0"/>
          <w:bCs w:val="0"/>
          <w:shd w:val="clear" w:color="auto" w:fill="FFFFFF"/>
        </w:rPr>
        <w:t>citiem</w:t>
      </w:r>
      <w:r w:rsidRPr="000B4A07">
        <w:rPr>
          <w:rFonts w:ascii="Cambria" w:hAnsi="Cambria"/>
          <w:b w:val="0"/>
          <w:bCs w:val="0"/>
          <w:shd w:val="clear" w:color="auto" w:fill="FFFFFF"/>
        </w:rPr>
        <w:t xml:space="preserve"> to, ko Dievs ir darījis.</w:t>
      </w:r>
    </w:p>
    <w:p w:rsidR="00825F82" w:rsidRPr="000B4A07" w:rsidRDefault="000B4A07" w:rsidP="004D74C1">
      <w:pPr>
        <w:pStyle w:val="Heading3"/>
        <w:numPr>
          <w:ilvl w:val="0"/>
          <w:numId w:val="4"/>
        </w:numPr>
        <w:spacing w:after="0"/>
        <w:ind w:left="0" w:firstLine="357"/>
        <w:rPr>
          <w:rFonts w:ascii="Cambria" w:hAnsi="Cambria"/>
          <w:b w:val="0"/>
          <w:bCs w:val="0"/>
        </w:rPr>
      </w:pPr>
      <w:r w:rsidRPr="004D74C1">
        <w:rPr>
          <w:rFonts w:ascii="Cambria" w:hAnsi="Cambria"/>
          <w:bCs w:val="0"/>
          <w:i/>
          <w:shd w:val="clear" w:color="auto" w:fill="FFFFFF"/>
        </w:rPr>
        <w:t>Kāda ir saikne starp Atklāsmes 4. un 5. nodaļu un sabatu?</w:t>
      </w:r>
      <w:r w:rsidRPr="000B4A07">
        <w:rPr>
          <w:rFonts w:ascii="Cambria" w:hAnsi="Cambria"/>
          <w:b w:val="0"/>
          <w:bCs w:val="0"/>
          <w:shd w:val="clear" w:color="auto" w:fill="FFFFFF"/>
        </w:rPr>
        <w:t xml:space="preserve"> Pielūgsme tiek pienesta Dievam un Jēram par Radīšanu (Atkl.1: 11) un pestīšanu (Atklāsmes 5: 9, 10). Vecajā Derībā </w:t>
      </w:r>
      <w:r w:rsidR="004D74C1">
        <w:rPr>
          <w:rFonts w:ascii="Cambria" w:hAnsi="Cambria"/>
          <w:b w:val="0"/>
          <w:bCs w:val="0"/>
          <w:shd w:val="clear" w:color="auto" w:fill="FFFFFF"/>
        </w:rPr>
        <w:t>S</w:t>
      </w:r>
      <w:r w:rsidRPr="000B4A07">
        <w:rPr>
          <w:rFonts w:ascii="Cambria" w:hAnsi="Cambria"/>
          <w:b w:val="0"/>
          <w:bCs w:val="0"/>
          <w:shd w:val="clear" w:color="auto" w:fill="FFFFFF"/>
        </w:rPr>
        <w:t xml:space="preserve">abats ir piemineklis gan Radīšanai (2.Moz. 20:11), gan </w:t>
      </w:r>
      <w:r w:rsidRPr="004D74C1">
        <w:rPr>
          <w:rFonts w:ascii="Cambria" w:hAnsi="Cambria"/>
          <w:b w:val="0"/>
          <w:bCs w:val="0"/>
          <w:i/>
          <w:shd w:val="clear" w:color="auto" w:fill="FFFFFF"/>
        </w:rPr>
        <w:t>Exodus</w:t>
      </w:r>
      <w:r w:rsidRPr="000B4A07">
        <w:rPr>
          <w:rFonts w:ascii="Cambria" w:hAnsi="Cambria"/>
          <w:b w:val="0"/>
          <w:bCs w:val="0"/>
          <w:shd w:val="clear" w:color="auto" w:fill="FFFFFF"/>
        </w:rPr>
        <w:t xml:space="preserve"> (iziešanai)</w:t>
      </w:r>
      <w:r w:rsidR="004D74C1">
        <w:rPr>
          <w:rFonts w:ascii="Cambria" w:hAnsi="Cambria"/>
          <w:b w:val="0"/>
          <w:bCs w:val="0"/>
          <w:shd w:val="clear" w:color="auto" w:fill="FFFFFF"/>
        </w:rPr>
        <w:t xml:space="preserve"> – </w:t>
      </w:r>
      <w:r w:rsidRPr="000B4A07">
        <w:rPr>
          <w:rFonts w:ascii="Cambria" w:hAnsi="Cambria"/>
          <w:b w:val="0"/>
          <w:bCs w:val="0"/>
          <w:shd w:val="clear" w:color="auto" w:fill="FFFFFF"/>
        </w:rPr>
        <w:t xml:space="preserve"> lielajam Izraēla pestīšanas aktam (5.Moz. 5:15). Tātad </w:t>
      </w:r>
      <w:r w:rsidR="004D74C1">
        <w:rPr>
          <w:rFonts w:ascii="Cambria" w:hAnsi="Cambria"/>
          <w:b w:val="0"/>
          <w:bCs w:val="0"/>
          <w:shd w:val="clear" w:color="auto" w:fill="FFFFFF"/>
        </w:rPr>
        <w:t>S</w:t>
      </w:r>
      <w:r w:rsidRPr="000B4A07">
        <w:rPr>
          <w:rFonts w:ascii="Cambria" w:hAnsi="Cambria"/>
          <w:b w:val="0"/>
          <w:bCs w:val="0"/>
          <w:shd w:val="clear" w:color="auto" w:fill="FFFFFF"/>
        </w:rPr>
        <w:t xml:space="preserve">abats norāda uz Dieva varenajiem darbiem radīšanā, iziešanā un pie krusta. Sabata ievērošana nav saistīta ar nopelnu iegūšanu Dieva priekšā. Pieminot </w:t>
      </w:r>
      <w:r w:rsidR="004D74C1">
        <w:rPr>
          <w:rFonts w:ascii="Cambria" w:hAnsi="Cambria"/>
          <w:b w:val="0"/>
          <w:bCs w:val="0"/>
          <w:shd w:val="clear" w:color="auto" w:fill="FFFFFF"/>
        </w:rPr>
        <w:t>S</w:t>
      </w:r>
      <w:r w:rsidRPr="000B4A07">
        <w:rPr>
          <w:rFonts w:ascii="Cambria" w:hAnsi="Cambria"/>
          <w:b w:val="0"/>
          <w:bCs w:val="0"/>
          <w:shd w:val="clear" w:color="auto" w:fill="FFFFFF"/>
        </w:rPr>
        <w:t>abatu, mēs atceramies par lielajām lietām, ko Dievs ir darījis, un šī pieminēšana ir patiesas pielūgsmes pamats.</w:t>
      </w:r>
    </w:p>
    <w:p w:rsidR="00825F82" w:rsidRPr="000B4A07" w:rsidRDefault="00825F82" w:rsidP="000B4A07">
      <w:pPr>
        <w:pStyle w:val="Heading3"/>
        <w:spacing w:after="0"/>
        <w:rPr>
          <w:rFonts w:ascii="Cambria" w:hAnsi="Cambria"/>
        </w:rPr>
      </w:pPr>
    </w:p>
    <w:p w:rsidR="00825F82" w:rsidRPr="000B4A07" w:rsidRDefault="00825F82" w:rsidP="000B4A07">
      <w:pPr>
        <w:pStyle w:val="Heading3"/>
        <w:spacing w:after="0"/>
        <w:rPr>
          <w:rFonts w:ascii="Cambria" w:hAnsi="Cambria"/>
        </w:rPr>
      </w:pPr>
    </w:p>
    <w:p w:rsidR="004D74C1" w:rsidRDefault="004D74C1" w:rsidP="000B4A07">
      <w:pPr>
        <w:pStyle w:val="Heading3"/>
        <w:spacing w:after="0"/>
        <w:rPr>
          <w:rFonts w:ascii="Cambria" w:eastAsia="Arial Unicode MS" w:hAnsi="Cambria" w:cs="Arial Unicode MS"/>
          <w:i/>
        </w:rPr>
      </w:pPr>
    </w:p>
    <w:p w:rsidR="004D74C1" w:rsidRDefault="004D74C1" w:rsidP="000B4A07">
      <w:pPr>
        <w:pStyle w:val="Heading3"/>
        <w:spacing w:after="0"/>
        <w:rPr>
          <w:rFonts w:ascii="Cambria" w:eastAsia="Arial Unicode MS" w:hAnsi="Cambria" w:cs="Arial Unicode MS"/>
          <w:i/>
        </w:rPr>
      </w:pPr>
    </w:p>
    <w:p w:rsidR="004D74C1" w:rsidRDefault="004D74C1" w:rsidP="000B4A07">
      <w:pPr>
        <w:pStyle w:val="Heading3"/>
        <w:spacing w:after="0"/>
        <w:rPr>
          <w:rFonts w:ascii="Cambria" w:eastAsia="Arial Unicode MS" w:hAnsi="Cambria" w:cs="Arial Unicode MS"/>
          <w:i/>
        </w:rPr>
      </w:pPr>
    </w:p>
    <w:p w:rsidR="004D74C1" w:rsidRDefault="004D74C1" w:rsidP="000B4A07">
      <w:pPr>
        <w:pStyle w:val="Heading3"/>
        <w:spacing w:after="0"/>
        <w:rPr>
          <w:rFonts w:ascii="Cambria" w:eastAsia="Arial Unicode MS" w:hAnsi="Cambria" w:cs="Arial Unicode MS"/>
          <w:i/>
        </w:rPr>
      </w:pPr>
    </w:p>
    <w:p w:rsidR="004D74C1" w:rsidRDefault="004D74C1" w:rsidP="000B4A07">
      <w:pPr>
        <w:pStyle w:val="Heading3"/>
        <w:spacing w:after="0"/>
        <w:rPr>
          <w:rFonts w:ascii="Cambria" w:eastAsia="Arial Unicode MS" w:hAnsi="Cambria" w:cs="Arial Unicode MS"/>
          <w:i/>
        </w:rPr>
      </w:pPr>
    </w:p>
    <w:p w:rsidR="004D74C1" w:rsidRDefault="004D74C1" w:rsidP="000B4A07">
      <w:pPr>
        <w:pStyle w:val="Heading3"/>
        <w:spacing w:after="0"/>
        <w:rPr>
          <w:rFonts w:ascii="Cambria" w:eastAsia="Arial Unicode MS" w:hAnsi="Cambria" w:cs="Arial Unicode MS"/>
          <w:i/>
        </w:rPr>
      </w:pPr>
    </w:p>
    <w:p w:rsidR="004D74C1" w:rsidRDefault="004D74C1" w:rsidP="000B4A07">
      <w:pPr>
        <w:pStyle w:val="Heading3"/>
        <w:spacing w:after="0"/>
        <w:rPr>
          <w:rFonts w:ascii="Cambria" w:eastAsia="Arial Unicode MS" w:hAnsi="Cambria" w:cs="Arial Unicode MS"/>
          <w:i/>
        </w:rPr>
      </w:pPr>
    </w:p>
    <w:p w:rsidR="004D74C1" w:rsidRDefault="004D74C1" w:rsidP="000B4A07">
      <w:pPr>
        <w:pStyle w:val="Heading3"/>
        <w:spacing w:after="0"/>
        <w:rPr>
          <w:rFonts w:ascii="Cambria" w:eastAsia="Arial Unicode MS" w:hAnsi="Cambria" w:cs="Arial Unicode MS"/>
          <w:i/>
        </w:rPr>
      </w:pPr>
    </w:p>
    <w:p w:rsidR="004D74C1" w:rsidRDefault="004D74C1" w:rsidP="000B4A07">
      <w:pPr>
        <w:pStyle w:val="Heading3"/>
        <w:spacing w:after="0"/>
        <w:rPr>
          <w:rFonts w:ascii="Cambria" w:eastAsia="Arial Unicode MS" w:hAnsi="Cambria" w:cs="Arial Unicode MS"/>
          <w:i/>
        </w:rPr>
      </w:pPr>
    </w:p>
    <w:p w:rsidR="004D74C1" w:rsidRDefault="004D74C1" w:rsidP="000B4A07">
      <w:pPr>
        <w:pStyle w:val="Heading3"/>
        <w:spacing w:after="0"/>
        <w:rPr>
          <w:rFonts w:ascii="Cambria" w:eastAsia="Arial Unicode MS" w:hAnsi="Cambria" w:cs="Arial Unicode MS"/>
          <w:i/>
        </w:rPr>
      </w:pPr>
    </w:p>
    <w:p w:rsidR="004D74C1" w:rsidRDefault="004D74C1" w:rsidP="000B4A07">
      <w:pPr>
        <w:pStyle w:val="Heading3"/>
        <w:spacing w:after="0"/>
        <w:rPr>
          <w:rFonts w:ascii="Cambria" w:eastAsia="Arial Unicode MS" w:hAnsi="Cambria" w:cs="Arial Unicode MS"/>
          <w:i/>
        </w:rPr>
      </w:pPr>
    </w:p>
    <w:p w:rsidR="004D74C1" w:rsidRDefault="004D74C1" w:rsidP="000B4A07">
      <w:pPr>
        <w:pStyle w:val="Heading3"/>
        <w:spacing w:after="0"/>
        <w:rPr>
          <w:rFonts w:ascii="Cambria" w:eastAsia="Arial Unicode MS" w:hAnsi="Cambria" w:cs="Arial Unicode MS"/>
          <w:i/>
        </w:rPr>
      </w:pPr>
    </w:p>
    <w:p w:rsidR="004D74C1" w:rsidRDefault="004D74C1" w:rsidP="000B4A07">
      <w:pPr>
        <w:pStyle w:val="Heading3"/>
        <w:spacing w:after="0"/>
        <w:rPr>
          <w:rFonts w:ascii="Cambria" w:eastAsia="Arial Unicode MS" w:hAnsi="Cambria" w:cs="Arial Unicode MS"/>
          <w:i/>
        </w:rPr>
      </w:pPr>
    </w:p>
    <w:p w:rsidR="004D74C1" w:rsidRDefault="004D74C1" w:rsidP="000B4A07">
      <w:pPr>
        <w:pStyle w:val="Heading3"/>
        <w:spacing w:after="0"/>
        <w:rPr>
          <w:rFonts w:ascii="Cambria" w:eastAsia="Arial Unicode MS" w:hAnsi="Cambria" w:cs="Arial Unicode MS"/>
          <w:i/>
        </w:rPr>
      </w:pPr>
    </w:p>
    <w:p w:rsidR="004D74C1" w:rsidRDefault="004D74C1" w:rsidP="000B4A07">
      <w:pPr>
        <w:pStyle w:val="Heading3"/>
        <w:spacing w:after="0"/>
        <w:rPr>
          <w:rFonts w:ascii="Cambria" w:eastAsia="Arial Unicode MS" w:hAnsi="Cambria" w:cs="Arial Unicode MS"/>
          <w:i/>
        </w:rPr>
      </w:pPr>
    </w:p>
    <w:p w:rsidR="00825F82" w:rsidRPr="004D74C1" w:rsidRDefault="000B4A07" w:rsidP="000B4A07">
      <w:pPr>
        <w:pStyle w:val="Heading3"/>
        <w:spacing w:after="0"/>
        <w:rPr>
          <w:rFonts w:ascii="Cambria" w:hAnsi="Cambria"/>
          <w:i/>
        </w:rPr>
      </w:pPr>
      <w:r w:rsidRPr="004D74C1">
        <w:rPr>
          <w:rFonts w:ascii="Cambria" w:eastAsia="Arial Unicode MS" w:hAnsi="Cambria" w:cs="Arial Unicode MS"/>
          <w:i/>
        </w:rPr>
        <w:lastRenderedPageBreak/>
        <w:t>Piektā tēma</w:t>
      </w:r>
    </w:p>
    <w:p w:rsidR="00825F82" w:rsidRPr="000B4A07" w:rsidRDefault="000B4A07" w:rsidP="000B4A07">
      <w:pPr>
        <w:pStyle w:val="Heading1"/>
        <w:spacing w:after="0"/>
        <w:rPr>
          <w:rFonts w:ascii="Cambria" w:hAnsi="Cambria"/>
        </w:rPr>
      </w:pPr>
      <w:r w:rsidRPr="000B4A07">
        <w:rPr>
          <w:rFonts w:ascii="Cambria" w:hAnsi="Cambria"/>
        </w:rPr>
        <w:t>Septiņi zīmogi</w:t>
      </w:r>
    </w:p>
    <w:p w:rsidR="00825F82" w:rsidRPr="000B4A07" w:rsidRDefault="000B4A07" w:rsidP="000B4A07">
      <w:pPr>
        <w:pStyle w:val="Body"/>
        <w:spacing w:after="0"/>
        <w:rPr>
          <w:rFonts w:ascii="Cambria" w:hAnsi="Cambria"/>
          <w:b/>
          <w:bCs/>
        </w:rPr>
      </w:pPr>
      <w:r w:rsidRPr="000B4A07">
        <w:rPr>
          <w:rFonts w:ascii="Cambria" w:hAnsi="Cambria"/>
          <w:b/>
          <w:bCs/>
        </w:rPr>
        <w:t>PIRMĀ DAĻA – PĀRSKATS</w:t>
      </w:r>
    </w:p>
    <w:p w:rsidR="00825F82" w:rsidRPr="000B4A07" w:rsidRDefault="000B4A07" w:rsidP="000B4A07">
      <w:pPr>
        <w:pStyle w:val="Body"/>
        <w:spacing w:after="0"/>
        <w:rPr>
          <w:rFonts w:ascii="Cambria" w:hAnsi="Cambria"/>
          <w:shd w:val="clear" w:color="auto" w:fill="FFFFFF"/>
        </w:rPr>
      </w:pPr>
      <w:r w:rsidRPr="00C41793">
        <w:rPr>
          <w:rFonts w:ascii="Cambria" w:hAnsi="Cambria"/>
          <w:b/>
          <w:shd w:val="clear" w:color="auto" w:fill="FFFFFF"/>
        </w:rPr>
        <w:t>Pamatdoma</w:t>
      </w:r>
      <w:r w:rsidRPr="000B4A07">
        <w:rPr>
          <w:rFonts w:ascii="Cambria" w:hAnsi="Cambria"/>
          <w:shd w:val="clear" w:color="auto" w:fill="FFFFFF"/>
        </w:rPr>
        <w:t xml:space="preserve">: </w:t>
      </w:r>
      <w:r w:rsidRPr="000B4A07">
        <w:rPr>
          <w:rFonts w:ascii="Cambria" w:hAnsi="Cambria"/>
        </w:rPr>
        <w:t>Atkl. 5:5,</w:t>
      </w:r>
      <w:r w:rsidR="00C41793">
        <w:rPr>
          <w:rFonts w:ascii="Cambria" w:hAnsi="Cambria"/>
        </w:rPr>
        <w:t xml:space="preserve"> </w:t>
      </w:r>
      <w:r w:rsidRPr="000B4A07">
        <w:rPr>
          <w:rFonts w:ascii="Cambria" w:hAnsi="Cambria"/>
        </w:rPr>
        <w:t>6</w:t>
      </w:r>
      <w:r w:rsidRPr="000B4A07">
        <w:rPr>
          <w:rFonts w:ascii="Cambria" w:hAnsi="Cambria"/>
          <w:shd w:val="clear" w:color="auto" w:fill="FFFFFF"/>
        </w:rPr>
        <w:t>.</w:t>
      </w:r>
    </w:p>
    <w:p w:rsidR="00825F82" w:rsidRPr="000B4A07" w:rsidRDefault="000B4A07" w:rsidP="000B4A07">
      <w:pPr>
        <w:pStyle w:val="Heading3"/>
        <w:spacing w:after="0"/>
        <w:rPr>
          <w:rFonts w:ascii="Cambria" w:hAnsi="Cambria"/>
          <w:shd w:val="clear" w:color="auto" w:fill="FFFFFF"/>
        </w:rPr>
      </w:pPr>
      <w:r w:rsidRPr="000B4A07">
        <w:rPr>
          <w:rFonts w:ascii="Cambria" w:eastAsia="Arial Unicode MS" w:hAnsi="Cambria" w:cs="Arial Unicode MS"/>
          <w:shd w:val="clear" w:color="auto" w:fill="FFFFFF"/>
        </w:rPr>
        <w:t xml:space="preserve">Pētījumu centrs: </w:t>
      </w:r>
      <w:r w:rsidRPr="000B4A07">
        <w:rPr>
          <w:rFonts w:ascii="Cambria" w:eastAsia="Arial Unicode MS" w:hAnsi="Cambria" w:cs="Arial Unicode MS"/>
          <w:b w:val="0"/>
          <w:bCs w:val="0"/>
          <w:shd w:val="clear" w:color="auto" w:fill="FFFFFF"/>
        </w:rPr>
        <w:t>Atklāsmes 6. nodaļa apraksta notikumus, kas norisinās, kad Jērs pārlauž pirmos sešus zīmogus.</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eastAsia="Arial Unicode MS" w:hAnsi="Cambria" w:cs="Arial Unicode MS"/>
          <w:shd w:val="clear" w:color="auto" w:fill="FFFFFF"/>
        </w:rPr>
        <w:t xml:space="preserve">Ievads: </w:t>
      </w:r>
      <w:r w:rsidRPr="000B4A07">
        <w:rPr>
          <w:rFonts w:ascii="Cambria" w:eastAsia="Arial Unicode MS" w:hAnsi="Cambria" w:cs="Arial Unicode MS"/>
          <w:b w:val="0"/>
          <w:bCs w:val="0"/>
          <w:shd w:val="clear" w:color="auto" w:fill="FFFFFF"/>
        </w:rPr>
        <w:t xml:space="preserve">6. nodaļa attēlo pirmos sešus no septiņiem zīmogiem. Šī aina seko tieši pēc vīzijas par </w:t>
      </w:r>
      <w:r w:rsidR="00C41793">
        <w:rPr>
          <w:rFonts w:ascii="Cambria" w:eastAsia="Arial Unicode MS" w:hAnsi="Cambria" w:cs="Arial Unicode MS"/>
          <w:b w:val="0"/>
          <w:bCs w:val="0"/>
          <w:shd w:val="clear" w:color="auto" w:fill="FFFFFF"/>
        </w:rPr>
        <w:t>D</w:t>
      </w:r>
      <w:r w:rsidRPr="000B4A07">
        <w:rPr>
          <w:rFonts w:ascii="Cambria" w:eastAsia="Arial Unicode MS" w:hAnsi="Cambria" w:cs="Arial Unicode MS"/>
          <w:b w:val="0"/>
          <w:bCs w:val="0"/>
          <w:shd w:val="clear" w:color="auto" w:fill="FFFFFF"/>
        </w:rPr>
        <w:t>ebesu troni 5. nodaļā.</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eastAsia="Arial Unicode MS" w:hAnsi="Cambria" w:cs="Arial Unicode MS"/>
          <w:shd w:val="clear" w:color="auto" w:fill="FFFFFF"/>
        </w:rPr>
        <w:t>STUNDAS TĒMAS</w:t>
      </w:r>
      <w:r w:rsidR="00684894">
        <w:rPr>
          <w:rFonts w:ascii="Cambria" w:eastAsia="Arial Unicode MS" w:hAnsi="Cambria" w:cs="Arial Unicode MS"/>
          <w:shd w:val="clear" w:color="auto" w:fill="FFFFFF"/>
        </w:rPr>
        <w:t>.</w:t>
      </w:r>
      <w:r w:rsidRPr="000B4A07">
        <w:rPr>
          <w:rFonts w:ascii="Cambria" w:eastAsia="Arial Unicode MS" w:hAnsi="Cambria" w:cs="Arial Unicode MS"/>
          <w:b w:val="0"/>
          <w:bCs w:val="0"/>
          <w:shd w:val="clear" w:color="auto" w:fill="FFFFFF"/>
        </w:rPr>
        <w:t xml:space="preserve"> Stundas viela un galvenā rakstvieta iepazīstina ar šādām tēmām:</w:t>
      </w:r>
    </w:p>
    <w:p w:rsidR="00AB053C" w:rsidRPr="00AB053C" w:rsidRDefault="000B4A07" w:rsidP="00AB053C">
      <w:pPr>
        <w:pStyle w:val="Heading3"/>
        <w:numPr>
          <w:ilvl w:val="0"/>
          <w:numId w:val="19"/>
        </w:numPr>
        <w:spacing w:after="0"/>
        <w:ind w:left="0" w:firstLine="357"/>
        <w:rPr>
          <w:rFonts w:ascii="Cambria" w:hAnsi="Cambria"/>
        </w:rPr>
      </w:pPr>
      <w:r w:rsidRPr="000B4A07">
        <w:rPr>
          <w:rFonts w:ascii="Cambria" w:eastAsia="Arial Unicode MS" w:hAnsi="Cambria" w:cs="Arial Unicode MS"/>
          <w:shd w:val="clear" w:color="auto" w:fill="FFFFFF"/>
        </w:rPr>
        <w:t>Četri jātnieki (Atkl. 6:1-8) raksturo evaņģēlija attīstību un tā noraidīšanas sekas.</w:t>
      </w:r>
    </w:p>
    <w:p w:rsidR="00825F82" w:rsidRPr="000B4A07" w:rsidRDefault="000B4A07" w:rsidP="00AB053C">
      <w:pPr>
        <w:pStyle w:val="Heading3"/>
        <w:spacing w:after="0"/>
        <w:rPr>
          <w:rFonts w:ascii="Cambria" w:hAnsi="Cambria"/>
        </w:rPr>
      </w:pPr>
      <w:r w:rsidRPr="000B4A07">
        <w:rPr>
          <w:rFonts w:ascii="Cambria" w:eastAsia="Arial Unicode MS" w:hAnsi="Cambria" w:cs="Arial Unicode MS"/>
          <w:b w:val="0"/>
          <w:bCs w:val="0"/>
          <w:shd w:val="clear" w:color="auto" w:fill="FFFFFF"/>
        </w:rPr>
        <w:t>Šī interpretācija ir atkarīga no baltā zirga un tā jātnieka identitātes (Atkl. 6: 1, 2 [skatīt 1. tēmu zemāk]).</w:t>
      </w:r>
    </w:p>
    <w:p w:rsidR="00825F82" w:rsidRPr="000B4A07" w:rsidRDefault="000B4A07" w:rsidP="00AB053C">
      <w:pPr>
        <w:pStyle w:val="Heading3"/>
        <w:numPr>
          <w:ilvl w:val="0"/>
          <w:numId w:val="6"/>
        </w:numPr>
        <w:spacing w:after="0"/>
        <w:ind w:left="0" w:firstLine="357"/>
        <w:rPr>
          <w:rFonts w:ascii="Cambria" w:hAnsi="Cambria"/>
        </w:rPr>
      </w:pPr>
      <w:r w:rsidRPr="000B4A07">
        <w:rPr>
          <w:rFonts w:ascii="Cambria" w:eastAsia="Arial Unicode MS" w:hAnsi="Cambria" w:cs="Arial Unicode MS"/>
          <w:shd w:val="clear" w:color="auto" w:fill="FFFFFF"/>
        </w:rPr>
        <w:t>Ņemot par pamatu</w:t>
      </w:r>
      <w:r w:rsidRPr="000B4A07">
        <w:rPr>
          <w:rFonts w:ascii="Cambria" w:eastAsia="Arial Unicode MS" w:hAnsi="Cambria" w:cs="Arial Unicode MS"/>
          <w:b w:val="0"/>
          <w:bCs w:val="0"/>
          <w:shd w:val="clear" w:color="auto" w:fill="FFFFFF"/>
        </w:rPr>
        <w:t xml:space="preserve"> </w:t>
      </w:r>
      <w:r w:rsidRPr="000B4A07">
        <w:rPr>
          <w:rFonts w:ascii="Cambria" w:eastAsia="Arial Unicode MS" w:hAnsi="Cambria" w:cs="Arial Unicode MS"/>
          <w:shd w:val="clear" w:color="auto" w:fill="FFFFFF"/>
        </w:rPr>
        <w:t>Veco Derību, četri zirgi ietver Derības lāstus.</w:t>
      </w:r>
      <w:r w:rsidRPr="000B4A07">
        <w:rPr>
          <w:rFonts w:ascii="Cambria" w:eastAsia="Arial Unicode MS" w:hAnsi="Cambria" w:cs="Arial Unicode MS"/>
          <w:b w:val="0"/>
          <w:bCs w:val="0"/>
          <w:shd w:val="clear" w:color="auto" w:fill="FFFFFF"/>
        </w:rPr>
        <w:br/>
        <w:t>Vecās Derības derība ar tās svētībām un lāstiem 6. nodaļā tiek pārņemta kā evaņģēlija metafora.</w:t>
      </w:r>
    </w:p>
    <w:p w:rsidR="00AB053C" w:rsidRPr="00AB053C" w:rsidRDefault="000B4A07" w:rsidP="000B4A07">
      <w:pPr>
        <w:pStyle w:val="Heading3"/>
        <w:numPr>
          <w:ilvl w:val="0"/>
          <w:numId w:val="6"/>
        </w:numPr>
        <w:spacing w:after="0"/>
        <w:rPr>
          <w:rFonts w:ascii="Cambria" w:hAnsi="Cambria"/>
        </w:rPr>
      </w:pPr>
      <w:r w:rsidRPr="000B4A07">
        <w:rPr>
          <w:rFonts w:ascii="Cambria" w:eastAsia="Arial Unicode MS" w:hAnsi="Cambria" w:cs="Arial Unicode MS"/>
          <w:shd w:val="clear" w:color="auto" w:fill="FFFFFF"/>
        </w:rPr>
        <w:t xml:space="preserve">Atklāsmes </w:t>
      </w:r>
      <w:r w:rsidR="00AB053C">
        <w:rPr>
          <w:rFonts w:ascii="Cambria" w:eastAsia="Arial Unicode MS" w:hAnsi="Cambria" w:cs="Arial Unicode MS"/>
          <w:shd w:val="clear" w:color="auto" w:fill="FFFFFF"/>
        </w:rPr>
        <w:t xml:space="preserve">grāmatas </w:t>
      </w:r>
      <w:r w:rsidRPr="000B4A07">
        <w:rPr>
          <w:rFonts w:ascii="Cambria" w:eastAsia="Arial Unicode MS" w:hAnsi="Cambria" w:cs="Arial Unicode MS"/>
          <w:shd w:val="clear" w:color="auto" w:fill="FFFFFF"/>
        </w:rPr>
        <w:t>6. nodaļā attēlotā tiesa attiecas uz Dieva ļaudīm.</w:t>
      </w:r>
    </w:p>
    <w:p w:rsidR="00825F82" w:rsidRPr="000B4A07" w:rsidRDefault="000B4A07" w:rsidP="00AB053C">
      <w:pPr>
        <w:pStyle w:val="Heading3"/>
        <w:spacing w:after="0"/>
        <w:ind w:firstLine="468"/>
        <w:rPr>
          <w:rFonts w:ascii="Cambria" w:hAnsi="Cambria"/>
        </w:rPr>
      </w:pPr>
      <w:r w:rsidRPr="000B4A07">
        <w:rPr>
          <w:rFonts w:ascii="Cambria" w:eastAsia="Arial Unicode MS" w:hAnsi="Cambria" w:cs="Arial Unicode MS"/>
          <w:b w:val="0"/>
          <w:bCs w:val="0"/>
          <w:shd w:val="clear" w:color="auto" w:fill="FFFFFF"/>
        </w:rPr>
        <w:t xml:space="preserve">Tas pamatojas uz derības apsolījumiem un </w:t>
      </w:r>
      <w:r w:rsidR="00AB053C">
        <w:rPr>
          <w:rFonts w:ascii="Cambria" w:eastAsia="Arial Unicode MS" w:hAnsi="Cambria" w:cs="Arial Unicode MS"/>
          <w:b w:val="0"/>
          <w:bCs w:val="0"/>
          <w:shd w:val="clear" w:color="auto" w:fill="FFFFFF"/>
        </w:rPr>
        <w:t>lāstiem</w:t>
      </w:r>
      <w:r w:rsidRPr="000B4A07">
        <w:rPr>
          <w:rFonts w:ascii="Cambria" w:eastAsia="Arial Unicode MS" w:hAnsi="Cambria" w:cs="Arial Unicode MS"/>
          <w:b w:val="0"/>
          <w:bCs w:val="0"/>
          <w:shd w:val="clear" w:color="auto" w:fill="FFFFFF"/>
        </w:rPr>
        <w:t>, kas Izraēlam doti 3.</w:t>
      </w:r>
      <w:r w:rsidR="00AB053C">
        <w:rPr>
          <w:rFonts w:ascii="Cambria" w:eastAsia="Arial Unicode MS" w:hAnsi="Cambria" w:cs="Arial Unicode MS"/>
          <w:b w:val="0"/>
          <w:bCs w:val="0"/>
          <w:shd w:val="clear" w:color="auto" w:fill="FFFFFF"/>
        </w:rPr>
        <w:t xml:space="preserve"> </w:t>
      </w:r>
      <w:r w:rsidRPr="000B4A07">
        <w:rPr>
          <w:rFonts w:ascii="Cambria" w:eastAsia="Arial Unicode MS" w:hAnsi="Cambria" w:cs="Arial Unicode MS"/>
          <w:b w:val="0"/>
          <w:bCs w:val="0"/>
          <w:shd w:val="clear" w:color="auto" w:fill="FFFFFF"/>
        </w:rPr>
        <w:t>Moz.</w:t>
      </w:r>
      <w:r w:rsidR="00AB053C">
        <w:rPr>
          <w:rFonts w:ascii="Cambria" w:eastAsia="Arial Unicode MS" w:hAnsi="Cambria" w:cs="Arial Unicode MS"/>
          <w:b w:val="0"/>
          <w:bCs w:val="0"/>
          <w:shd w:val="clear" w:color="auto" w:fill="FFFFFF"/>
        </w:rPr>
        <w:t xml:space="preserve"> </w:t>
      </w:r>
      <w:r w:rsidRPr="000B4A07">
        <w:rPr>
          <w:rFonts w:ascii="Cambria" w:eastAsia="Arial Unicode MS" w:hAnsi="Cambria" w:cs="Arial Unicode MS"/>
          <w:b w:val="0"/>
          <w:bCs w:val="0"/>
          <w:shd w:val="clear" w:color="auto" w:fill="FFFFFF"/>
        </w:rPr>
        <w:t>26. un 5.</w:t>
      </w:r>
      <w:r w:rsidR="00AB053C">
        <w:rPr>
          <w:rFonts w:ascii="Cambria" w:eastAsia="Arial Unicode MS" w:hAnsi="Cambria" w:cs="Arial Unicode MS"/>
          <w:b w:val="0"/>
          <w:bCs w:val="0"/>
          <w:shd w:val="clear" w:color="auto" w:fill="FFFFFF"/>
        </w:rPr>
        <w:t xml:space="preserve"> </w:t>
      </w:r>
      <w:r w:rsidRPr="000B4A07">
        <w:rPr>
          <w:rFonts w:ascii="Cambria" w:eastAsia="Arial Unicode MS" w:hAnsi="Cambria" w:cs="Arial Unicode MS"/>
          <w:b w:val="0"/>
          <w:bCs w:val="0"/>
          <w:shd w:val="clear" w:color="auto" w:fill="FFFFFF"/>
        </w:rPr>
        <w:t>Mozus 32. nodaļā.</w:t>
      </w:r>
    </w:p>
    <w:p w:rsidR="00F5467C" w:rsidRPr="00F5467C" w:rsidRDefault="000B4A07" w:rsidP="000B4A07">
      <w:pPr>
        <w:pStyle w:val="Heading3"/>
        <w:numPr>
          <w:ilvl w:val="0"/>
          <w:numId w:val="6"/>
        </w:numPr>
        <w:spacing w:after="0"/>
        <w:rPr>
          <w:rFonts w:ascii="Cambria" w:hAnsi="Cambria"/>
        </w:rPr>
      </w:pPr>
      <w:r w:rsidRPr="000B4A07">
        <w:rPr>
          <w:rFonts w:ascii="Cambria" w:eastAsia="Arial Unicode MS" w:hAnsi="Cambria" w:cs="Arial Unicode MS"/>
          <w:shd w:val="clear" w:color="auto" w:fill="FFFFFF"/>
        </w:rPr>
        <w:t>"Dvēseles zem altāra" rakstvieta neattiecas uz mirušo stāvokli.</w:t>
      </w:r>
    </w:p>
    <w:p w:rsidR="00825F82" w:rsidRPr="000B4A07" w:rsidRDefault="000B4A07" w:rsidP="00F5467C">
      <w:pPr>
        <w:pStyle w:val="Heading3"/>
        <w:spacing w:after="0"/>
        <w:ind w:firstLine="468"/>
        <w:rPr>
          <w:rFonts w:ascii="Cambria" w:hAnsi="Cambria"/>
        </w:rPr>
      </w:pPr>
      <w:r w:rsidRPr="000B4A07">
        <w:rPr>
          <w:rFonts w:ascii="Cambria" w:eastAsia="Arial Unicode MS" w:hAnsi="Cambria" w:cs="Arial Unicode MS"/>
          <w:b w:val="0"/>
          <w:bCs w:val="0"/>
          <w:shd w:val="clear" w:color="auto" w:fill="FFFFFF"/>
        </w:rPr>
        <w:t>Piektais zīmogs (Atkl. 6: 9-11) bieži tiek ļaunprātīgi izmantots, lai apgalvotu par apziņu pēc nāves.</w:t>
      </w:r>
    </w:p>
    <w:p w:rsidR="00F5467C" w:rsidRPr="00F5467C" w:rsidRDefault="000B4A07" w:rsidP="000B4A07">
      <w:pPr>
        <w:pStyle w:val="Heading3"/>
        <w:numPr>
          <w:ilvl w:val="0"/>
          <w:numId w:val="7"/>
        </w:numPr>
        <w:spacing w:after="0"/>
        <w:rPr>
          <w:rFonts w:ascii="Cambria" w:hAnsi="Cambria"/>
          <w:b w:val="0"/>
          <w:bCs w:val="0"/>
        </w:rPr>
      </w:pPr>
      <w:r w:rsidRPr="000B4A07">
        <w:rPr>
          <w:rFonts w:ascii="Cambria" w:hAnsi="Cambria"/>
          <w:shd w:val="clear" w:color="auto" w:fill="FFFFFF"/>
        </w:rPr>
        <w:t>Adventistu izpratni par sesto zīmogu pamato teksts.</w:t>
      </w:r>
    </w:p>
    <w:p w:rsidR="00825F82" w:rsidRPr="000B4A07" w:rsidRDefault="000B4A07" w:rsidP="00F5467C">
      <w:pPr>
        <w:pStyle w:val="Heading3"/>
        <w:spacing w:after="0"/>
        <w:ind w:firstLine="468"/>
        <w:rPr>
          <w:rFonts w:ascii="Cambria" w:hAnsi="Cambria"/>
          <w:b w:val="0"/>
          <w:bCs w:val="0"/>
        </w:rPr>
      </w:pPr>
      <w:r w:rsidRPr="000B4A07">
        <w:rPr>
          <w:rFonts w:ascii="Cambria" w:hAnsi="Cambria"/>
          <w:b w:val="0"/>
          <w:bCs w:val="0"/>
          <w:shd w:val="clear" w:color="auto" w:fill="FFFFFF"/>
        </w:rPr>
        <w:t xml:space="preserve">Rūpīgs ieskats Atkl. 6:12-14 norāda gan </w:t>
      </w:r>
      <w:r w:rsidR="00F5467C">
        <w:rPr>
          <w:rFonts w:ascii="Cambria" w:hAnsi="Cambria"/>
          <w:b w:val="0"/>
          <w:bCs w:val="0"/>
          <w:shd w:val="clear" w:color="auto" w:fill="FFFFFF"/>
        </w:rPr>
        <w:t xml:space="preserve">uz </w:t>
      </w:r>
      <w:r w:rsidRPr="000B4A07">
        <w:rPr>
          <w:rFonts w:ascii="Cambria" w:hAnsi="Cambria"/>
          <w:b w:val="0"/>
          <w:bCs w:val="0"/>
          <w:shd w:val="clear" w:color="auto" w:fill="FFFFFF"/>
        </w:rPr>
        <w:t xml:space="preserve">kustību laikā, gan uz burtisku saules, mēness un zvaigžņu nozīmi. </w:t>
      </w:r>
    </w:p>
    <w:p w:rsidR="00825F82" w:rsidRPr="000B4A07" w:rsidRDefault="00F5467C" w:rsidP="000B4A07">
      <w:pPr>
        <w:pStyle w:val="Heading3"/>
        <w:spacing w:after="0"/>
        <w:rPr>
          <w:rFonts w:ascii="Cambria" w:hAnsi="Cambria"/>
          <w:b w:val="0"/>
          <w:bCs w:val="0"/>
          <w:shd w:val="clear" w:color="auto" w:fill="FFFFFF"/>
        </w:rPr>
      </w:pPr>
      <w:r>
        <w:rPr>
          <w:rFonts w:ascii="Cambria" w:eastAsia="Arial Unicode MS" w:hAnsi="Cambria" w:cs="Arial Unicode MS"/>
          <w:shd w:val="clear" w:color="auto" w:fill="FFFFFF"/>
        </w:rPr>
        <w:t>Praktiskais izmantojums</w:t>
      </w:r>
      <w:r w:rsidR="000B4A07" w:rsidRPr="000B4A07">
        <w:rPr>
          <w:rFonts w:ascii="Cambria" w:eastAsia="Arial Unicode MS" w:hAnsi="Cambria" w:cs="Arial Unicode MS"/>
          <w:shd w:val="clear" w:color="auto" w:fill="FFFFFF"/>
        </w:rPr>
        <w:t xml:space="preserve">: </w:t>
      </w:r>
      <w:r w:rsidR="000B4A07" w:rsidRPr="000B4A07">
        <w:rPr>
          <w:rFonts w:ascii="Cambria" w:eastAsia="Arial Unicode MS" w:hAnsi="Cambria" w:cs="Arial Unicode MS"/>
          <w:b w:val="0"/>
          <w:bCs w:val="0"/>
          <w:shd w:val="clear" w:color="auto" w:fill="FFFFFF"/>
        </w:rPr>
        <w:t xml:space="preserve">Klases dalībnieki ir aicināti izpētīt Atkl.6:12-14 vēsturiskās interpretācijas nozīmi un </w:t>
      </w:r>
      <w:r>
        <w:rPr>
          <w:rFonts w:ascii="Cambria" w:eastAsia="Arial Unicode MS" w:hAnsi="Cambria" w:cs="Arial Unicode MS"/>
          <w:b w:val="0"/>
          <w:bCs w:val="0"/>
          <w:shd w:val="clear" w:color="auto" w:fill="FFFFFF"/>
        </w:rPr>
        <w:t xml:space="preserve">rast </w:t>
      </w:r>
      <w:r w:rsidR="000B4A07" w:rsidRPr="000B4A07">
        <w:rPr>
          <w:rFonts w:ascii="Cambria" w:eastAsia="Arial Unicode MS" w:hAnsi="Cambria" w:cs="Arial Unicode MS"/>
          <w:b w:val="0"/>
          <w:bCs w:val="0"/>
          <w:shd w:val="clear" w:color="auto" w:fill="FFFFFF"/>
        </w:rPr>
        <w:t>atbildi uz jautājumu Atkl. 6:17.</w:t>
      </w:r>
      <w:r>
        <w:rPr>
          <w:rFonts w:ascii="Cambria" w:eastAsia="Arial Unicode MS" w:hAnsi="Cambria" w:cs="Arial Unicode MS"/>
          <w:b w:val="0"/>
          <w:bCs w:val="0"/>
          <w:shd w:val="clear" w:color="auto" w:fill="FFFFFF"/>
        </w:rPr>
        <w:t xml:space="preserve"> </w:t>
      </w:r>
    </w:p>
    <w:p w:rsidR="00825F82" w:rsidRPr="000B4A07" w:rsidRDefault="000B4A07" w:rsidP="000B4A07">
      <w:pPr>
        <w:pStyle w:val="Heading3"/>
        <w:spacing w:after="0"/>
        <w:rPr>
          <w:rFonts w:ascii="Cambria" w:hAnsi="Cambria"/>
          <w:shd w:val="clear" w:color="auto" w:fill="FFFFFF"/>
        </w:rPr>
      </w:pPr>
      <w:r w:rsidRPr="000B4A07">
        <w:rPr>
          <w:rFonts w:ascii="Cambria" w:eastAsia="Arial Unicode MS" w:hAnsi="Cambria" w:cs="Arial Unicode MS"/>
          <w:shd w:val="clear" w:color="auto" w:fill="FFFFFF"/>
        </w:rPr>
        <w:t xml:space="preserve">OTRĀ DAĻA </w:t>
      </w:r>
      <w:r w:rsidR="00F5467C">
        <w:rPr>
          <w:rFonts w:ascii="Cambria" w:eastAsia="Arial Unicode MS" w:hAnsi="Cambria" w:cs="Arial Unicode MS"/>
          <w:shd w:val="clear" w:color="auto" w:fill="FFFFFF"/>
        </w:rPr>
        <w:t>–</w:t>
      </w:r>
      <w:r w:rsidRPr="000B4A07">
        <w:rPr>
          <w:rFonts w:ascii="Cambria" w:eastAsia="Arial Unicode MS" w:hAnsi="Cambria" w:cs="Arial Unicode MS"/>
          <w:shd w:val="clear" w:color="auto" w:fill="FFFFFF"/>
        </w:rPr>
        <w:t xml:space="preserve"> KOMENTĀRI</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hAnsi="Cambria"/>
          <w:b w:val="0"/>
          <w:bCs w:val="0"/>
          <w:shd w:val="clear" w:color="auto" w:fill="FFFFFF"/>
        </w:rPr>
        <w:t xml:space="preserve">Atklāsmes 6. nodaļa skaidri pamatojas uz 5. nodaļu. Nodaļa sākas ar "un" (grieķu: </w:t>
      </w:r>
      <w:r w:rsidRPr="00F5467C">
        <w:rPr>
          <w:rFonts w:ascii="Cambria" w:hAnsi="Cambria"/>
          <w:b w:val="0"/>
          <w:bCs w:val="0"/>
          <w:i/>
          <w:shd w:val="clear" w:color="auto" w:fill="FFFFFF"/>
        </w:rPr>
        <w:t>kai</w:t>
      </w:r>
      <w:r w:rsidRPr="000B4A07">
        <w:rPr>
          <w:rFonts w:ascii="Cambria" w:hAnsi="Cambria"/>
          <w:b w:val="0"/>
          <w:bCs w:val="0"/>
          <w:shd w:val="clear" w:color="auto" w:fill="FFFFFF"/>
        </w:rPr>
        <w:t xml:space="preserve">), norādot uz savienojumu ar iepriekšējo. 5. nodaļas beigās Jērs satver rakstu rulli (Atkl.5: 7, 8) un saņem </w:t>
      </w:r>
      <w:r w:rsidR="00F5467C">
        <w:rPr>
          <w:rFonts w:ascii="Cambria" w:hAnsi="Cambria"/>
          <w:b w:val="0"/>
          <w:bCs w:val="0"/>
          <w:shd w:val="clear" w:color="auto" w:fill="FFFFFF"/>
        </w:rPr>
        <w:t>D</w:t>
      </w:r>
      <w:r w:rsidRPr="000B4A07">
        <w:rPr>
          <w:rFonts w:ascii="Cambria" w:hAnsi="Cambria"/>
          <w:b w:val="0"/>
          <w:bCs w:val="0"/>
          <w:shd w:val="clear" w:color="auto" w:fill="FFFFFF"/>
        </w:rPr>
        <w:t>ebesu pulku pielūgsmi (Atkl. 5:12-14). Kad Jānis turpina skatīties (abas nodaļas sākas ar Jāņa vārdiem "un es redzēju" (Atkl. 5:1; 6:1), viņš redz Jēru atveramam zīmogu pēc zīmoga (Atkl. 6:1, 3, 5, 7, 9, 12).</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hAnsi="Cambria"/>
          <w:b w:val="0"/>
          <w:bCs w:val="0"/>
          <w:shd w:val="clear" w:color="auto" w:fill="FFFFFF"/>
        </w:rPr>
        <w:t>Notikumi, kas risinās pēc katra zīmoga atvēršanas, nav rakstu ruļļa saturs. Visus septiņus zīmogus nepieciešams salauzt, pirms rakstu rulli var atritināt un redzēt tā saturu (skat., Atkl. 6:14).</w:t>
      </w:r>
    </w:p>
    <w:p w:rsidR="00825F82" w:rsidRPr="000B4A07" w:rsidRDefault="000B4A07" w:rsidP="000B4A07">
      <w:pPr>
        <w:pStyle w:val="Heading3"/>
        <w:spacing w:after="0"/>
        <w:rPr>
          <w:rFonts w:ascii="Cambria" w:hAnsi="Cambria"/>
          <w:shd w:val="clear" w:color="auto" w:fill="FFFFFF"/>
        </w:rPr>
      </w:pPr>
      <w:r w:rsidRPr="000B4A07">
        <w:rPr>
          <w:rFonts w:ascii="Cambria" w:eastAsia="Arial Unicode MS" w:hAnsi="Cambria" w:cs="Arial Unicode MS"/>
          <w:shd w:val="clear" w:color="auto" w:fill="FFFFFF"/>
        </w:rPr>
        <w:t>Galvenās 5. stundas tēmas:</w:t>
      </w:r>
    </w:p>
    <w:p w:rsidR="00152AD6" w:rsidRPr="00152AD6" w:rsidRDefault="000B4A07" w:rsidP="000B4A07">
      <w:pPr>
        <w:pStyle w:val="Heading3"/>
        <w:numPr>
          <w:ilvl w:val="0"/>
          <w:numId w:val="20"/>
        </w:numPr>
        <w:spacing w:after="0"/>
        <w:rPr>
          <w:rFonts w:ascii="Cambria" w:hAnsi="Cambria"/>
        </w:rPr>
      </w:pPr>
      <w:r w:rsidRPr="000B4A07">
        <w:rPr>
          <w:rFonts w:ascii="Cambria" w:eastAsia="Arial Unicode MS" w:hAnsi="Cambria" w:cs="Arial Unicode MS"/>
          <w:shd w:val="clear" w:color="auto" w:fill="FFFFFF"/>
        </w:rPr>
        <w:t>Četri jātnieki (Atkl. 6: 1-8) raksturo evaņģēlija attīstību un tā noraidīšanas sekas.</w:t>
      </w:r>
    </w:p>
    <w:p w:rsidR="00825F82" w:rsidRPr="000B4A07" w:rsidRDefault="000B4A07" w:rsidP="00152AD6">
      <w:pPr>
        <w:pStyle w:val="Heading3"/>
        <w:spacing w:after="0"/>
        <w:ind w:firstLine="468"/>
        <w:rPr>
          <w:rFonts w:ascii="Cambria" w:hAnsi="Cambria"/>
        </w:rPr>
      </w:pPr>
      <w:r w:rsidRPr="000B4A07">
        <w:rPr>
          <w:rFonts w:ascii="Cambria" w:eastAsia="Arial Unicode MS" w:hAnsi="Cambria" w:cs="Arial Unicode MS"/>
          <w:b w:val="0"/>
          <w:bCs w:val="0"/>
          <w:shd w:val="clear" w:color="auto" w:fill="FFFFFF"/>
        </w:rPr>
        <w:t xml:space="preserve">Šī interpretācija ir atkarīga no baltā zirga un tā braucēja identitātes (Atkl. 6:1, 2). Visi zirgi, izņemot šo vienu, rada ciešanas. Baltā krāsa Atklāsmes grāmatā vienmēr pārstāv Kristu vai Viņa ļaudis. Kronis (grieķu val., </w:t>
      </w:r>
      <w:r w:rsidRPr="000B4A07">
        <w:rPr>
          <w:rFonts w:ascii="Cambria" w:eastAsia="Arial Unicode MS" w:hAnsi="Cambria" w:cs="Arial Unicode MS"/>
          <w:b w:val="0"/>
          <w:bCs w:val="0"/>
          <w:i/>
          <w:iCs/>
          <w:shd w:val="clear" w:color="auto" w:fill="FFFFFF"/>
        </w:rPr>
        <w:t>stephanos</w:t>
      </w:r>
      <w:r w:rsidRPr="000B4A07">
        <w:rPr>
          <w:rFonts w:ascii="Cambria" w:eastAsia="Arial Unicode MS" w:hAnsi="Cambria" w:cs="Arial Unicode MS"/>
          <w:b w:val="0"/>
          <w:bCs w:val="0"/>
          <w:shd w:val="clear" w:color="auto" w:fill="FFFFFF"/>
        </w:rPr>
        <w:t>), ko valkā jātnieks, ir uzvarētāja kronis. Tikai  ar vienu izņēmumu (Atkl. 9: 7) šāds kronis vienmēr saistīts ar Kristu un / vai Viņa ļaudīm Jaunajā Derībā. Pirmajās piecās Atklāsmes nodaļās v</w:t>
      </w:r>
      <w:r w:rsidR="00152AD6">
        <w:rPr>
          <w:rFonts w:ascii="Cambria" w:eastAsia="Arial Unicode MS" w:hAnsi="Cambria" w:cs="Arial Unicode MS"/>
          <w:b w:val="0"/>
          <w:bCs w:val="0"/>
          <w:shd w:val="clear" w:color="auto" w:fill="FFFFFF"/>
        </w:rPr>
        <w:t>ārds, kas apzīmē uzvaru (grieķu</w:t>
      </w:r>
      <w:r w:rsidRPr="000B4A07">
        <w:rPr>
          <w:rFonts w:ascii="Cambria" w:eastAsia="Arial Unicode MS" w:hAnsi="Cambria" w:cs="Arial Unicode MS"/>
          <w:b w:val="0"/>
          <w:bCs w:val="0"/>
          <w:shd w:val="clear" w:color="auto" w:fill="FFFFFF"/>
        </w:rPr>
        <w:t xml:space="preserve"> </w:t>
      </w:r>
      <w:r w:rsidRPr="00152AD6">
        <w:rPr>
          <w:rFonts w:ascii="Cambria" w:eastAsia="Arial Unicode MS" w:hAnsi="Cambria" w:cs="Arial Unicode MS"/>
          <w:b w:val="0"/>
          <w:bCs w:val="0"/>
          <w:i/>
          <w:shd w:val="clear" w:color="auto" w:fill="FFFFFF"/>
        </w:rPr>
        <w:t>nikôn, nikêsêi</w:t>
      </w:r>
      <w:r w:rsidRPr="000B4A07">
        <w:rPr>
          <w:rFonts w:ascii="Cambria" w:eastAsia="Arial Unicode MS" w:hAnsi="Cambria" w:cs="Arial Unicode MS"/>
          <w:b w:val="0"/>
          <w:bCs w:val="0"/>
          <w:shd w:val="clear" w:color="auto" w:fill="FFFFFF"/>
        </w:rPr>
        <w:t>), arī konsekventi attiecas uz Kristu un Viņa ļaudīm (skat., piemēram, Atkl. 3:21). Jātnieks baltajā zirgā Atklāsmes 19. nodaļā noteikti ir Kristus, jo  “Dieva Vārds” un šis jātnieks ir paralēli tam, kas dots Atkl. 6. nodaļā.</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eastAsia="Arial Unicode MS" w:hAnsi="Cambria" w:cs="Arial Unicode MS"/>
          <w:b w:val="0"/>
          <w:bCs w:val="0"/>
          <w:shd w:val="clear" w:color="auto" w:fill="FFFFFF"/>
        </w:rPr>
        <w:lastRenderedPageBreak/>
        <w:t>Skaidrs, ka viltojumu jēdziens ir būtisks motīvs Atklāsmes grāmatā, bet viltojumu gadījumā tie lasītājam vienmēr tiek skaidri atklāti. Atkl. 6:1, 2, no otras puses, nav mājienu uz kaut ko ļaun</w:t>
      </w:r>
      <w:r w:rsidR="00152AD6">
        <w:rPr>
          <w:rFonts w:ascii="Cambria" w:eastAsia="Arial Unicode MS" w:hAnsi="Cambria" w:cs="Arial Unicode MS"/>
          <w:b w:val="0"/>
          <w:bCs w:val="0"/>
          <w:shd w:val="clear" w:color="auto" w:fill="FFFFFF"/>
        </w:rPr>
        <w:t>u</w:t>
      </w:r>
      <w:r w:rsidRPr="000B4A07">
        <w:rPr>
          <w:rFonts w:ascii="Cambria" w:eastAsia="Arial Unicode MS" w:hAnsi="Cambria" w:cs="Arial Unicode MS"/>
          <w:b w:val="0"/>
          <w:bCs w:val="0"/>
          <w:shd w:val="clear" w:color="auto" w:fill="FFFFFF"/>
        </w:rPr>
        <w:t xml:space="preserve">. </w:t>
      </w:r>
      <w:r w:rsidR="00152AD6">
        <w:rPr>
          <w:rFonts w:ascii="Cambria" w:eastAsia="Arial Unicode MS" w:hAnsi="Cambria" w:cs="Arial Unicode MS"/>
          <w:b w:val="0"/>
          <w:bCs w:val="0"/>
          <w:shd w:val="clear" w:color="auto" w:fill="FFFFFF"/>
        </w:rPr>
        <w:t>J</w:t>
      </w:r>
      <w:r w:rsidRPr="000B4A07">
        <w:rPr>
          <w:rFonts w:ascii="Cambria" w:eastAsia="Arial Unicode MS" w:hAnsi="Cambria" w:cs="Arial Unicode MS"/>
          <w:b w:val="0"/>
          <w:bCs w:val="0"/>
          <w:shd w:val="clear" w:color="auto" w:fill="FFFFFF"/>
        </w:rPr>
        <w:t xml:space="preserve">ātnieks </w:t>
      </w:r>
      <w:r w:rsidR="00152AD6">
        <w:rPr>
          <w:rFonts w:ascii="Cambria" w:eastAsia="Arial Unicode MS" w:hAnsi="Cambria" w:cs="Arial Unicode MS"/>
          <w:b w:val="0"/>
          <w:bCs w:val="0"/>
          <w:shd w:val="clear" w:color="auto" w:fill="FFFFFF"/>
        </w:rPr>
        <w:t>baltajā zirgā</w:t>
      </w:r>
      <w:r w:rsidRPr="000B4A07">
        <w:rPr>
          <w:rFonts w:ascii="Cambria" w:eastAsia="Arial Unicode MS" w:hAnsi="Cambria" w:cs="Arial Unicode MS"/>
          <w:b w:val="0"/>
          <w:bCs w:val="0"/>
          <w:shd w:val="clear" w:color="auto" w:fill="FFFFFF"/>
        </w:rPr>
        <w:t xml:space="preserve"> Atklāsmes 19. nodaļā </w:t>
      </w:r>
      <w:r w:rsidR="00152AD6">
        <w:rPr>
          <w:rFonts w:ascii="Cambria" w:eastAsia="Arial Unicode MS" w:hAnsi="Cambria" w:cs="Arial Unicode MS"/>
          <w:b w:val="0"/>
          <w:bCs w:val="0"/>
          <w:shd w:val="clear" w:color="auto" w:fill="FFFFFF"/>
        </w:rPr>
        <w:t>valkā</w:t>
      </w:r>
      <w:r w:rsidRPr="000B4A07">
        <w:rPr>
          <w:rFonts w:ascii="Cambria" w:eastAsia="Arial Unicode MS" w:hAnsi="Cambria" w:cs="Arial Unicode MS"/>
          <w:b w:val="0"/>
          <w:bCs w:val="0"/>
          <w:shd w:val="clear" w:color="auto" w:fill="FFFFFF"/>
        </w:rPr>
        <w:t xml:space="preserve"> karalisko kroni (grieķu, </w:t>
      </w:r>
      <w:r w:rsidRPr="00152AD6">
        <w:rPr>
          <w:rFonts w:ascii="Cambria" w:eastAsia="Arial Unicode MS" w:hAnsi="Cambria" w:cs="Arial Unicode MS"/>
          <w:b w:val="0"/>
          <w:bCs w:val="0"/>
          <w:i/>
          <w:shd w:val="clear" w:color="auto" w:fill="FFFFFF"/>
        </w:rPr>
        <w:t>diadêma</w:t>
      </w:r>
      <w:r w:rsidRPr="000B4A07">
        <w:rPr>
          <w:rFonts w:ascii="Cambria" w:eastAsia="Arial Unicode MS" w:hAnsi="Cambria" w:cs="Arial Unicode MS"/>
          <w:b w:val="0"/>
          <w:bCs w:val="0"/>
          <w:shd w:val="clear" w:color="auto" w:fill="FFFFFF"/>
        </w:rPr>
        <w:t>), nev</w:t>
      </w:r>
      <w:r w:rsidR="00152AD6">
        <w:rPr>
          <w:rFonts w:ascii="Cambria" w:eastAsia="Arial Unicode MS" w:hAnsi="Cambria" w:cs="Arial Unicode MS"/>
          <w:b w:val="0"/>
          <w:bCs w:val="0"/>
          <w:shd w:val="clear" w:color="auto" w:fill="FFFFFF"/>
        </w:rPr>
        <w:t xml:space="preserve">is uzvaras vainagu, atšķirība </w:t>
      </w:r>
      <w:r w:rsidRPr="000B4A07">
        <w:rPr>
          <w:rFonts w:ascii="Cambria" w:eastAsia="Arial Unicode MS" w:hAnsi="Cambria" w:cs="Arial Unicode MS"/>
          <w:b w:val="0"/>
          <w:bCs w:val="0"/>
          <w:shd w:val="clear" w:color="auto" w:fill="FFFFFF"/>
        </w:rPr>
        <w:t>skaidrojam</w:t>
      </w:r>
      <w:r w:rsidR="00152AD6">
        <w:rPr>
          <w:rFonts w:ascii="Cambria" w:eastAsia="Arial Unicode MS" w:hAnsi="Cambria" w:cs="Arial Unicode MS"/>
          <w:b w:val="0"/>
          <w:bCs w:val="0"/>
          <w:shd w:val="clear" w:color="auto" w:fill="FFFFFF"/>
        </w:rPr>
        <w:t>a</w:t>
      </w:r>
      <w:r w:rsidRPr="000B4A07">
        <w:rPr>
          <w:rFonts w:ascii="Cambria" w:eastAsia="Arial Unicode MS" w:hAnsi="Cambria" w:cs="Arial Unicode MS"/>
          <w:b w:val="0"/>
          <w:bCs w:val="0"/>
          <w:shd w:val="clear" w:color="auto" w:fill="FFFFFF"/>
        </w:rPr>
        <w:t xml:space="preserve"> ar dažādiem konflikta posmiem. Atklāsmes 6. nodaļa atspoguļo </w:t>
      </w:r>
      <w:r w:rsidR="00152AD6">
        <w:rPr>
          <w:rFonts w:ascii="Cambria" w:eastAsia="Arial Unicode MS" w:hAnsi="Cambria" w:cs="Arial Unicode MS"/>
          <w:b w:val="0"/>
          <w:bCs w:val="0"/>
          <w:shd w:val="clear" w:color="auto" w:fill="FFFFFF"/>
        </w:rPr>
        <w:t>draudzi</w:t>
      </w:r>
      <w:r w:rsidRPr="000B4A07">
        <w:rPr>
          <w:rFonts w:ascii="Cambria" w:eastAsia="Arial Unicode MS" w:hAnsi="Cambria" w:cs="Arial Unicode MS"/>
          <w:b w:val="0"/>
          <w:bCs w:val="0"/>
          <w:shd w:val="clear" w:color="auto" w:fill="FFFFFF"/>
        </w:rPr>
        <w:t xml:space="preserve"> kaujinieciskā stāvoklī, bet Atklāsmes 19. nodaļa simbolizē triumfējošo </w:t>
      </w:r>
      <w:r w:rsidR="00152AD6">
        <w:rPr>
          <w:rFonts w:ascii="Cambria" w:eastAsia="Arial Unicode MS" w:hAnsi="Cambria" w:cs="Arial Unicode MS"/>
          <w:b w:val="0"/>
          <w:bCs w:val="0"/>
          <w:shd w:val="clear" w:color="auto" w:fill="FFFFFF"/>
        </w:rPr>
        <w:t>draudzi</w:t>
      </w:r>
      <w:r w:rsidRPr="000B4A07">
        <w:rPr>
          <w:rFonts w:ascii="Cambria" w:eastAsia="Arial Unicode MS" w:hAnsi="Cambria" w:cs="Arial Unicode MS"/>
          <w:b w:val="0"/>
          <w:bCs w:val="0"/>
          <w:shd w:val="clear" w:color="auto" w:fill="FFFFFF"/>
        </w:rPr>
        <w:t xml:space="preserve">. Uzmanības centrā esošie četri jātnieki aino </w:t>
      </w:r>
      <w:r w:rsidR="00152AD6">
        <w:rPr>
          <w:rFonts w:ascii="Cambria" w:eastAsia="Arial Unicode MS" w:hAnsi="Cambria" w:cs="Arial Unicode MS"/>
          <w:b w:val="0"/>
          <w:bCs w:val="0"/>
          <w:shd w:val="clear" w:color="auto" w:fill="FFFFFF"/>
        </w:rPr>
        <w:t xml:space="preserve">gan </w:t>
      </w:r>
      <w:r w:rsidRPr="000B4A07">
        <w:rPr>
          <w:rFonts w:ascii="Cambria" w:eastAsia="Arial Unicode MS" w:hAnsi="Cambria" w:cs="Arial Unicode MS"/>
          <w:b w:val="0"/>
          <w:bCs w:val="0"/>
          <w:shd w:val="clear" w:color="auto" w:fill="FFFFFF"/>
        </w:rPr>
        <w:t>Kristus</w:t>
      </w:r>
      <w:r w:rsidR="00152AD6">
        <w:rPr>
          <w:rFonts w:ascii="Cambria" w:eastAsia="Arial Unicode MS" w:hAnsi="Cambria" w:cs="Arial Unicode MS"/>
          <w:b w:val="0"/>
          <w:bCs w:val="0"/>
          <w:shd w:val="clear" w:color="auto" w:fill="FFFFFF"/>
        </w:rPr>
        <w:t>,</w:t>
      </w:r>
      <w:r w:rsidRPr="000B4A07">
        <w:rPr>
          <w:rFonts w:ascii="Cambria" w:eastAsia="Arial Unicode MS" w:hAnsi="Cambria" w:cs="Arial Unicode MS"/>
          <w:b w:val="0"/>
          <w:bCs w:val="0"/>
          <w:shd w:val="clear" w:color="auto" w:fill="FFFFFF"/>
        </w:rPr>
        <w:t xml:space="preserve"> gan evaņģēlija uzvaru, </w:t>
      </w:r>
      <w:r w:rsidR="00152AD6">
        <w:rPr>
          <w:rFonts w:ascii="Cambria" w:eastAsia="Arial Unicode MS" w:hAnsi="Cambria" w:cs="Arial Unicode MS"/>
          <w:b w:val="0"/>
          <w:bCs w:val="0"/>
          <w:shd w:val="clear" w:color="auto" w:fill="FFFFFF"/>
        </w:rPr>
        <w:t>kā arī</w:t>
      </w:r>
      <w:r w:rsidRPr="000B4A07">
        <w:rPr>
          <w:rFonts w:ascii="Cambria" w:eastAsia="Arial Unicode MS" w:hAnsi="Cambria" w:cs="Arial Unicode MS"/>
          <w:b w:val="0"/>
          <w:bCs w:val="0"/>
          <w:shd w:val="clear" w:color="auto" w:fill="FFFFFF"/>
        </w:rPr>
        <w:t xml:space="preserve"> pretošanos tam. </w:t>
      </w:r>
    </w:p>
    <w:p w:rsidR="00152AD6" w:rsidRDefault="000B4A07" w:rsidP="00152AD6">
      <w:pPr>
        <w:pStyle w:val="Heading3"/>
        <w:numPr>
          <w:ilvl w:val="0"/>
          <w:numId w:val="20"/>
        </w:numPr>
        <w:spacing w:after="0"/>
        <w:rPr>
          <w:rFonts w:ascii="Cambria" w:hAnsi="Cambria"/>
          <w:shd w:val="clear" w:color="auto" w:fill="FFFFFF"/>
        </w:rPr>
      </w:pPr>
      <w:r w:rsidRPr="000B4A07">
        <w:rPr>
          <w:rFonts w:ascii="Cambria" w:hAnsi="Cambria"/>
          <w:shd w:val="clear" w:color="auto" w:fill="FFFFFF"/>
        </w:rPr>
        <w:t>Ņemot par pamatu Veco Derību, četri zirgi ietver Derības lāstus.</w:t>
      </w:r>
    </w:p>
    <w:p w:rsidR="00825F82" w:rsidRPr="000B4A07" w:rsidRDefault="000B4A07" w:rsidP="00152AD6">
      <w:pPr>
        <w:pStyle w:val="Heading3"/>
        <w:spacing w:after="0"/>
        <w:ind w:firstLine="468"/>
        <w:rPr>
          <w:rFonts w:ascii="Cambria" w:hAnsi="Cambria"/>
          <w:b w:val="0"/>
          <w:bCs w:val="0"/>
          <w:shd w:val="clear" w:color="auto" w:fill="FFFFFF"/>
        </w:rPr>
      </w:pPr>
      <w:r w:rsidRPr="000B4A07">
        <w:rPr>
          <w:rFonts w:ascii="Cambria" w:hAnsi="Cambria"/>
          <w:b w:val="0"/>
          <w:bCs w:val="0"/>
          <w:shd w:val="clear" w:color="auto" w:fill="FFFFFF"/>
        </w:rPr>
        <w:t>Galvenā tēma Atklāsmes 4. un 5. nodaļā ir Dieva kā Radītāja pielūgsm</w:t>
      </w:r>
      <w:r w:rsidR="00152AD6">
        <w:rPr>
          <w:rFonts w:ascii="Cambria" w:hAnsi="Cambria"/>
          <w:b w:val="0"/>
          <w:bCs w:val="0"/>
          <w:shd w:val="clear" w:color="auto" w:fill="FFFFFF"/>
        </w:rPr>
        <w:t xml:space="preserve">e un Jēra cienīgums </w:t>
      </w:r>
      <w:r w:rsidRPr="000B4A07">
        <w:rPr>
          <w:rFonts w:ascii="Cambria" w:hAnsi="Cambria"/>
          <w:b w:val="0"/>
          <w:bCs w:val="0"/>
          <w:shd w:val="clear" w:color="auto" w:fill="FFFFFF"/>
        </w:rPr>
        <w:t xml:space="preserve">lietot Savu Debesu starpniecību, lai novērstu draudus </w:t>
      </w:r>
      <w:r w:rsidR="00152AD6" w:rsidRPr="000B4A07">
        <w:rPr>
          <w:rFonts w:ascii="Cambria" w:hAnsi="Cambria"/>
          <w:b w:val="0"/>
          <w:bCs w:val="0"/>
          <w:shd w:val="clear" w:color="auto" w:fill="FFFFFF"/>
        </w:rPr>
        <w:t xml:space="preserve">Dieva valstībai </w:t>
      </w:r>
      <w:r w:rsidRPr="000B4A07">
        <w:rPr>
          <w:rFonts w:ascii="Cambria" w:hAnsi="Cambria"/>
          <w:b w:val="0"/>
          <w:bCs w:val="0"/>
          <w:shd w:val="clear" w:color="auto" w:fill="FFFFFF"/>
        </w:rPr>
        <w:t xml:space="preserve">uz zemes. Atklāsmes 6 . nodaļas tēma ir derības lāsti. Vārds "lāsts" šeit nav nežēlība; </w:t>
      </w:r>
      <w:r w:rsidR="00152AD6">
        <w:rPr>
          <w:rFonts w:ascii="Cambria" w:hAnsi="Cambria"/>
          <w:b w:val="0"/>
          <w:bCs w:val="0"/>
          <w:shd w:val="clear" w:color="auto" w:fill="FFFFFF"/>
        </w:rPr>
        <w:t xml:space="preserve">drīzāk tas </w:t>
      </w:r>
      <w:r w:rsidRPr="000B4A07">
        <w:rPr>
          <w:rFonts w:ascii="Cambria" w:hAnsi="Cambria"/>
          <w:b w:val="0"/>
          <w:bCs w:val="0"/>
          <w:shd w:val="clear" w:color="auto" w:fill="FFFFFF"/>
        </w:rPr>
        <w:t>pauž nepaklausības sekas (3.Moz. 26: 21-26, 5.Moz. 32: 23-25, 41-43 un Ec. 14: 12-21). Vecajā Derībā šie lāsti bija zobens, bads, trakums un savvaļas dzīvnieki. Lāsti bieži bija septiņkārtīgi (Lūk. 26:21, 24), un Caharijas redzējumā tos izpildīja četri zirgi dažādās krāsās (Cah.1: 8-17, 6: 1-8).</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hAnsi="Cambria"/>
          <w:b w:val="0"/>
          <w:bCs w:val="0"/>
          <w:shd w:val="clear" w:color="auto" w:fill="FFFFFF"/>
        </w:rPr>
        <w:t>Vecajā Derībā derība bija starp Dievu un Izraēlu. Derības svētības un lāsti burtiski nāca pār Izraēla tautu. Jaunajā Derībā uzticība Izraēla derībai ir noteikta attiecībā pret Kristu. Svētīgi ir Kristum uzticīgie (Jāņa 12:32; Ap.d.13:32, 33; 2. Kor. 1:20), bet tie, kas Viņu noraida, piedzīvos nāves lāstu un mūžīgo iznīcināšanu (Mat. 25:41).</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hAnsi="Cambria"/>
          <w:shd w:val="clear" w:color="auto" w:fill="FFFFFF"/>
        </w:rPr>
        <w:t>III. Atklāsmes 6. nodaļā attēlotā tiesa attiecas uz Dieva ļaudīm</w:t>
      </w:r>
      <w:r w:rsidRPr="000B4A07">
        <w:rPr>
          <w:rFonts w:ascii="Cambria" w:hAnsi="Cambria"/>
          <w:b w:val="0"/>
          <w:bCs w:val="0"/>
          <w:shd w:val="clear" w:color="auto" w:fill="FFFFFF"/>
        </w:rPr>
        <w:t>.</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hAnsi="Cambria"/>
          <w:b w:val="0"/>
          <w:bCs w:val="0"/>
          <w:shd w:val="clear" w:color="auto" w:fill="FFFFFF"/>
        </w:rPr>
        <w:t xml:space="preserve">Atklāsmes 6. nodaļa balstās uz derības apsolījumiem un </w:t>
      </w:r>
      <w:r w:rsidR="00152AD6">
        <w:rPr>
          <w:rFonts w:ascii="Cambria" w:hAnsi="Cambria"/>
          <w:b w:val="0"/>
          <w:bCs w:val="0"/>
          <w:shd w:val="clear" w:color="auto" w:fill="FFFFFF"/>
        </w:rPr>
        <w:t>lāstiem</w:t>
      </w:r>
      <w:r w:rsidRPr="000B4A07">
        <w:rPr>
          <w:rFonts w:ascii="Cambria" w:hAnsi="Cambria"/>
          <w:b w:val="0"/>
          <w:bCs w:val="0"/>
          <w:shd w:val="clear" w:color="auto" w:fill="FFFFFF"/>
        </w:rPr>
        <w:t>, kas Izraēlam izteikti 3.</w:t>
      </w:r>
      <w:r w:rsidR="00152AD6">
        <w:rPr>
          <w:rFonts w:ascii="Cambria" w:hAnsi="Cambria"/>
          <w:b w:val="0"/>
          <w:bCs w:val="0"/>
          <w:shd w:val="clear" w:color="auto" w:fill="FFFFFF"/>
        </w:rPr>
        <w:t> </w:t>
      </w:r>
      <w:r w:rsidRPr="000B4A07">
        <w:rPr>
          <w:rFonts w:ascii="Cambria" w:hAnsi="Cambria"/>
          <w:b w:val="0"/>
          <w:bCs w:val="0"/>
          <w:shd w:val="clear" w:color="auto" w:fill="FFFFFF"/>
        </w:rPr>
        <w:t>Moz. 26 un 5.</w:t>
      </w:r>
      <w:r w:rsidR="00152AD6">
        <w:rPr>
          <w:rFonts w:ascii="Cambria" w:hAnsi="Cambria"/>
          <w:b w:val="0"/>
          <w:bCs w:val="0"/>
          <w:shd w:val="clear" w:color="auto" w:fill="FFFFFF"/>
        </w:rPr>
        <w:t> </w:t>
      </w:r>
      <w:r w:rsidRPr="000B4A07">
        <w:rPr>
          <w:rFonts w:ascii="Cambria" w:hAnsi="Cambria"/>
          <w:b w:val="0"/>
          <w:bCs w:val="0"/>
          <w:shd w:val="clear" w:color="auto" w:fill="FFFFFF"/>
        </w:rPr>
        <w:t>Moz. 32. Kaut arī septiņu bazūņu spriedumi attiecas uz visiem ļaunajiem (Atkl. 9:4, 20, 21), septiņu zīmogu spriedumi konkrētāk vērsti pret neuzticīgajiem Dieva ļaudīm. Atklāsmes grāmatā sātana valstībai ir trīs daļas (Atkl. 16:13, 19), un bazūņu spriedumi krīt uz dažādām zemes trešdaļām (Atkl. 8:7-12).</w:t>
      </w:r>
    </w:p>
    <w:p w:rsidR="00152AD6" w:rsidRDefault="000B4A07" w:rsidP="00152AD6">
      <w:pPr>
        <w:pStyle w:val="Heading3"/>
        <w:numPr>
          <w:ilvl w:val="0"/>
          <w:numId w:val="20"/>
        </w:numPr>
        <w:spacing w:after="0"/>
        <w:rPr>
          <w:rFonts w:ascii="Cambria" w:hAnsi="Cambria"/>
          <w:shd w:val="clear" w:color="auto" w:fill="FFFFFF"/>
        </w:rPr>
      </w:pPr>
      <w:r w:rsidRPr="000B4A07">
        <w:rPr>
          <w:rFonts w:ascii="Cambria" w:hAnsi="Cambria"/>
          <w:shd w:val="clear" w:color="auto" w:fill="FFFFFF"/>
        </w:rPr>
        <w:t>"Dvēseles zem altāra" rakstvieta neattiecas uz mirušo stāvokli</w:t>
      </w:r>
      <w:r w:rsidR="00152AD6">
        <w:rPr>
          <w:rFonts w:ascii="Cambria" w:hAnsi="Cambria"/>
          <w:shd w:val="clear" w:color="auto" w:fill="FFFFFF"/>
        </w:rPr>
        <w:t>.</w:t>
      </w:r>
    </w:p>
    <w:p w:rsidR="00825F82" w:rsidRPr="000B4A07" w:rsidRDefault="000B4A07" w:rsidP="00152AD6">
      <w:pPr>
        <w:pStyle w:val="Heading3"/>
        <w:spacing w:after="0"/>
        <w:ind w:firstLine="468"/>
        <w:rPr>
          <w:rFonts w:ascii="Cambria" w:hAnsi="Cambria"/>
          <w:b w:val="0"/>
          <w:bCs w:val="0"/>
          <w:shd w:val="clear" w:color="auto" w:fill="FFFFFF"/>
        </w:rPr>
      </w:pPr>
      <w:r w:rsidRPr="000B4A07">
        <w:rPr>
          <w:rFonts w:ascii="Cambria" w:hAnsi="Cambria"/>
          <w:b w:val="0"/>
          <w:bCs w:val="0"/>
          <w:shd w:val="clear" w:color="auto" w:fill="FFFFFF"/>
        </w:rPr>
        <w:t xml:space="preserve">Daži lasītāji uzskata, ka "dvēseles zem altāra" pārstāv bezmiesas apziņu pēc nāves. Ja to uztver burtiski, šīs domas nozīme būtu pretrunā ar miesas augšāmcelšanos (1.Kor.1-15: 42-44, 53) un mācību 1.Moz. 2: 7, kas redz dvēseli kā vienotu personu, kā </w:t>
      </w:r>
      <w:r w:rsidR="00152AD6">
        <w:rPr>
          <w:rFonts w:ascii="Cambria" w:hAnsi="Cambria"/>
          <w:b w:val="0"/>
          <w:bCs w:val="0"/>
          <w:shd w:val="clear" w:color="auto" w:fill="FFFFFF"/>
        </w:rPr>
        <w:t>arī Sal. māc. 9: 5, kas norāda,</w:t>
      </w:r>
      <w:r w:rsidRPr="000B4A07">
        <w:rPr>
          <w:rFonts w:ascii="Cambria" w:hAnsi="Cambria"/>
          <w:b w:val="0"/>
          <w:bCs w:val="0"/>
          <w:shd w:val="clear" w:color="auto" w:fill="FFFFFF"/>
        </w:rPr>
        <w:t xml:space="preserve"> ka pēc nāves nav apziņas. Taču Atklāsmes teksts ir skaidri simbolisks, atgādinot stāstu par Kainu un Ābelu (1.Moz.4: 10,11) un ebreju svētnīcas dedzināmo upuru altāri, kas ir vienīgais objekts svētnīcā, kur kaut kas notiek pie pamatnes (3.Moz. 5: 9).   </w:t>
      </w:r>
    </w:p>
    <w:p w:rsidR="00825F82" w:rsidRPr="000B4A07" w:rsidRDefault="00152AD6" w:rsidP="000B4A07">
      <w:pPr>
        <w:pStyle w:val="Heading3"/>
        <w:spacing w:after="0"/>
        <w:rPr>
          <w:rFonts w:ascii="Cambria" w:hAnsi="Cambria"/>
          <w:b w:val="0"/>
          <w:bCs w:val="0"/>
          <w:shd w:val="clear" w:color="auto" w:fill="FFFFFF"/>
        </w:rPr>
      </w:pPr>
      <w:r>
        <w:rPr>
          <w:rFonts w:ascii="Cambria" w:hAnsi="Cambria"/>
          <w:b w:val="0"/>
          <w:bCs w:val="0"/>
          <w:shd w:val="clear" w:color="auto" w:fill="FFFFFF"/>
        </w:rPr>
        <w:t>Dvēseles</w:t>
      </w:r>
      <w:r w:rsidR="000B4A07" w:rsidRPr="000B4A07">
        <w:rPr>
          <w:rFonts w:ascii="Cambria" w:hAnsi="Cambria"/>
          <w:b w:val="0"/>
          <w:bCs w:val="0"/>
          <w:shd w:val="clear" w:color="auto" w:fill="FFFFFF"/>
        </w:rPr>
        <w:t xml:space="preserve"> zem altāra neatrodas debesīs bezķermeņa stāvoklī. Dedzināmo upur</w:t>
      </w:r>
      <w:r>
        <w:rPr>
          <w:rFonts w:ascii="Cambria" w:hAnsi="Cambria"/>
          <w:b w:val="0"/>
          <w:bCs w:val="0"/>
          <w:shd w:val="clear" w:color="auto" w:fill="FFFFFF"/>
        </w:rPr>
        <w:t>u</w:t>
      </w:r>
      <w:r w:rsidR="000B4A07" w:rsidRPr="000B4A07">
        <w:rPr>
          <w:rFonts w:ascii="Cambria" w:hAnsi="Cambria"/>
          <w:b w:val="0"/>
          <w:bCs w:val="0"/>
          <w:shd w:val="clear" w:color="auto" w:fill="FFFFFF"/>
        </w:rPr>
        <w:t xml:space="preserve"> altāris attēlo Kristus krustu un ticīgo vajāšanas, kas notiek uz zemes. Mocekļi atkal atdzīvojas tikai tūkstošgades sākumā (Atkl. 20: 4). Kā tas bija Ābela asiņu gadījumā, mocekļi tiek attēloti uz zemes, nevis </w:t>
      </w:r>
      <w:r>
        <w:rPr>
          <w:rFonts w:ascii="Cambria" w:hAnsi="Cambria"/>
          <w:b w:val="0"/>
          <w:bCs w:val="0"/>
          <w:shd w:val="clear" w:color="auto" w:fill="FFFFFF"/>
        </w:rPr>
        <w:t>D</w:t>
      </w:r>
      <w:r w:rsidR="000B4A07" w:rsidRPr="000B4A07">
        <w:rPr>
          <w:rFonts w:ascii="Cambria" w:hAnsi="Cambria"/>
          <w:b w:val="0"/>
          <w:bCs w:val="0"/>
          <w:shd w:val="clear" w:color="auto" w:fill="FFFFFF"/>
        </w:rPr>
        <w:t>ebesīs. Asi</w:t>
      </w:r>
      <w:r>
        <w:rPr>
          <w:rFonts w:ascii="Cambria" w:hAnsi="Cambria"/>
          <w:b w:val="0"/>
          <w:bCs w:val="0"/>
          <w:shd w:val="clear" w:color="auto" w:fill="FFFFFF"/>
        </w:rPr>
        <w:t>ņu brēkšana</w:t>
      </w:r>
      <w:r w:rsidR="000B4A07" w:rsidRPr="000B4A07">
        <w:rPr>
          <w:rFonts w:ascii="Cambria" w:hAnsi="Cambria"/>
          <w:b w:val="0"/>
          <w:bCs w:val="0"/>
          <w:shd w:val="clear" w:color="auto" w:fill="FFFFFF"/>
        </w:rPr>
        <w:t xml:space="preserve"> ir metaforisks veids, kā pateikt, ka Dievs pieminēs viņiem nodarīto līdz viņu augšāmcelšanai, Jēzum otrreiz atnākot (1.Tes.4: 16). </w:t>
      </w:r>
    </w:p>
    <w:p w:rsidR="00825F82" w:rsidRPr="00152AD6" w:rsidRDefault="000B4A07" w:rsidP="000B4A07">
      <w:pPr>
        <w:pStyle w:val="Heading3"/>
        <w:spacing w:after="0"/>
        <w:rPr>
          <w:rFonts w:ascii="Cambria" w:hAnsi="Cambria"/>
          <w:bCs w:val="0"/>
          <w:shd w:val="clear" w:color="auto" w:fill="FFFFFF"/>
        </w:rPr>
      </w:pPr>
      <w:r w:rsidRPr="00152AD6">
        <w:rPr>
          <w:rFonts w:ascii="Cambria" w:hAnsi="Cambria"/>
          <w:bCs w:val="0"/>
          <w:shd w:val="clear" w:color="auto" w:fill="FFFFFF"/>
        </w:rPr>
        <w:t>V. Teksts atbalsta sešu zīmogu vēsturisko skaidrojumu.</w:t>
      </w:r>
    </w:p>
    <w:p w:rsidR="00152AD6" w:rsidRDefault="000B4A07" w:rsidP="000B4A07">
      <w:pPr>
        <w:pStyle w:val="Heading3"/>
        <w:spacing w:after="0"/>
        <w:rPr>
          <w:rFonts w:ascii="Cambria" w:hAnsi="Cambria"/>
          <w:b w:val="0"/>
          <w:bCs w:val="0"/>
          <w:shd w:val="clear" w:color="auto" w:fill="FFFFFF"/>
        </w:rPr>
      </w:pPr>
      <w:r w:rsidRPr="000B4A07">
        <w:rPr>
          <w:rFonts w:ascii="Cambria" w:hAnsi="Cambria"/>
          <w:b w:val="0"/>
          <w:bCs w:val="0"/>
          <w:shd w:val="clear" w:color="auto" w:fill="FFFFFF"/>
        </w:rPr>
        <w:t xml:space="preserve">Grāmatā “Lielā cīņa” un citos Septītās dienas adventistu pionieru izdevumos Atkl. 6: 12-14 attiecināts uz notikumiem relatīvi nesenā pagātnē. Teksts apraksta divas zemestrīces, kuras atdala virkne zīmju no </w:t>
      </w:r>
      <w:r w:rsidR="00152AD6">
        <w:rPr>
          <w:rFonts w:ascii="Cambria" w:hAnsi="Cambria"/>
          <w:b w:val="0"/>
          <w:bCs w:val="0"/>
          <w:shd w:val="clear" w:color="auto" w:fill="FFFFFF"/>
        </w:rPr>
        <w:t>D</w:t>
      </w:r>
      <w:r w:rsidRPr="000B4A07">
        <w:rPr>
          <w:rFonts w:ascii="Cambria" w:hAnsi="Cambria"/>
          <w:b w:val="0"/>
          <w:bCs w:val="0"/>
          <w:shd w:val="clear" w:color="auto" w:fill="FFFFFF"/>
        </w:rPr>
        <w:t>ebesīm. Uzskata, ka pirmā zemestrīce piepildījusies Lisabonas  zemestrīc</w:t>
      </w:r>
      <w:r w:rsidR="00152AD6">
        <w:rPr>
          <w:rFonts w:ascii="Cambria" w:hAnsi="Cambria"/>
          <w:b w:val="0"/>
          <w:bCs w:val="0"/>
          <w:shd w:val="clear" w:color="auto" w:fill="FFFFFF"/>
        </w:rPr>
        <w:t>es laikā</w:t>
      </w:r>
      <w:r w:rsidRPr="000B4A07">
        <w:rPr>
          <w:rFonts w:ascii="Cambria" w:hAnsi="Cambria"/>
          <w:b w:val="0"/>
          <w:bCs w:val="0"/>
          <w:shd w:val="clear" w:color="auto" w:fill="FFFFFF"/>
        </w:rPr>
        <w:t xml:space="preserve"> 1755. gadā. Šim notikumam sekoja Saules aptumšošanās, Mēness sarkanums 1780. gadā un zvaigžņu </w:t>
      </w:r>
      <w:r w:rsidR="00152AD6">
        <w:rPr>
          <w:rFonts w:ascii="Cambria" w:hAnsi="Cambria"/>
          <w:b w:val="0"/>
          <w:bCs w:val="0"/>
          <w:shd w:val="clear" w:color="auto" w:fill="FFFFFF"/>
        </w:rPr>
        <w:t>lietus</w:t>
      </w:r>
      <w:r w:rsidRPr="000B4A07">
        <w:rPr>
          <w:rFonts w:ascii="Cambria" w:hAnsi="Cambria"/>
          <w:b w:val="0"/>
          <w:bCs w:val="0"/>
          <w:shd w:val="clear" w:color="auto" w:fill="FFFFFF"/>
        </w:rPr>
        <w:t xml:space="preserve"> 1833. gadā. Pilnīg</w:t>
      </w:r>
      <w:r w:rsidR="00152AD6">
        <w:rPr>
          <w:rFonts w:ascii="Cambria" w:hAnsi="Cambria"/>
          <w:b w:val="0"/>
          <w:bCs w:val="0"/>
          <w:shd w:val="clear" w:color="auto" w:fill="FFFFFF"/>
        </w:rPr>
        <w:t>s</w:t>
      </w:r>
      <w:r w:rsidRPr="000B4A07">
        <w:rPr>
          <w:rFonts w:ascii="Cambria" w:hAnsi="Cambria"/>
          <w:b w:val="0"/>
          <w:bCs w:val="0"/>
          <w:shd w:val="clear" w:color="auto" w:fill="FFFFFF"/>
        </w:rPr>
        <w:t xml:space="preserve"> debesu un planētas virsmas sairums tika uzskatīts kā drīza nākotne.</w:t>
      </w:r>
      <w:r w:rsidR="00152AD6">
        <w:rPr>
          <w:rFonts w:ascii="Cambria" w:hAnsi="Cambria"/>
          <w:b w:val="0"/>
          <w:bCs w:val="0"/>
          <w:shd w:val="clear" w:color="auto" w:fill="FFFFFF"/>
        </w:rPr>
        <w:t xml:space="preserve"> </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hAnsi="Cambria"/>
          <w:b w:val="0"/>
          <w:bCs w:val="0"/>
          <w:shd w:val="clear" w:color="auto" w:fill="FFFFFF"/>
        </w:rPr>
        <w:t xml:space="preserve">Par šādu Atkl. 6:12-14 </w:t>
      </w:r>
      <w:r w:rsidR="00152AD6">
        <w:rPr>
          <w:rFonts w:ascii="Cambria" w:hAnsi="Cambria"/>
          <w:b w:val="0"/>
          <w:bCs w:val="0"/>
          <w:shd w:val="clear" w:color="auto" w:fill="FFFFFF"/>
        </w:rPr>
        <w:t>izpratnes</w:t>
      </w:r>
      <w:r w:rsidRPr="000B4A07">
        <w:rPr>
          <w:rFonts w:ascii="Cambria" w:hAnsi="Cambria"/>
          <w:b w:val="0"/>
          <w:bCs w:val="0"/>
          <w:shd w:val="clear" w:color="auto" w:fill="FFFFFF"/>
        </w:rPr>
        <w:t xml:space="preserve"> veidu radušies divi pamatoti jautājumi: (1) Visu rakstvietu </w:t>
      </w:r>
      <w:r w:rsidR="00152AD6">
        <w:rPr>
          <w:rFonts w:ascii="Cambria" w:hAnsi="Cambria"/>
          <w:b w:val="0"/>
          <w:bCs w:val="0"/>
          <w:shd w:val="clear" w:color="auto" w:fill="FFFFFF"/>
        </w:rPr>
        <w:t>atklāj</w:t>
      </w:r>
      <w:r w:rsidRPr="000B4A07">
        <w:rPr>
          <w:rFonts w:ascii="Cambria" w:hAnsi="Cambria"/>
          <w:b w:val="0"/>
          <w:bCs w:val="0"/>
          <w:shd w:val="clear" w:color="auto" w:fill="FFFFFF"/>
        </w:rPr>
        <w:t xml:space="preserve"> sākuma frāze: “Kad viņš atvēra sesto zīmogu.” Tātad, visdabiskais gramatiskais lasījums ir tāds, ka visi rakstvietas notikumi notiek vienlaikus un nav atdalīti ar gadu desmitiem. (2) Vai zemestrīces, saule, mēness un zvaigznes jāuztver burtiski, vai arī tie ir simboli dažāda veida garīgām slimībām? </w:t>
      </w:r>
      <w:r w:rsidR="00152AD6">
        <w:rPr>
          <w:rFonts w:ascii="Cambria" w:hAnsi="Cambria"/>
          <w:b w:val="0"/>
          <w:bCs w:val="0"/>
          <w:shd w:val="clear" w:color="auto" w:fill="FFFFFF"/>
        </w:rPr>
        <w:t>To var viegli konstatēt,</w:t>
      </w:r>
      <w:r w:rsidRPr="000B4A07">
        <w:rPr>
          <w:rFonts w:ascii="Cambria" w:hAnsi="Cambria"/>
          <w:b w:val="0"/>
          <w:bCs w:val="0"/>
          <w:shd w:val="clear" w:color="auto" w:fill="FFFFFF"/>
        </w:rPr>
        <w:t xml:space="preserve"> rūpīgi </w:t>
      </w:r>
      <w:r w:rsidR="00152AD6">
        <w:rPr>
          <w:rFonts w:ascii="Cambria" w:hAnsi="Cambria"/>
          <w:b w:val="0"/>
          <w:bCs w:val="0"/>
          <w:shd w:val="clear" w:color="auto" w:fill="FFFFFF"/>
        </w:rPr>
        <w:t>lasot</w:t>
      </w:r>
      <w:r w:rsidRPr="000B4A07">
        <w:rPr>
          <w:rFonts w:ascii="Cambria" w:hAnsi="Cambria"/>
          <w:b w:val="0"/>
          <w:bCs w:val="0"/>
          <w:shd w:val="clear" w:color="auto" w:fill="FFFFFF"/>
        </w:rPr>
        <w:t xml:space="preserve"> grieķu </w:t>
      </w:r>
      <w:r w:rsidRPr="000B4A07">
        <w:rPr>
          <w:rFonts w:ascii="Cambria" w:hAnsi="Cambria"/>
          <w:b w:val="0"/>
          <w:bCs w:val="0"/>
          <w:shd w:val="clear" w:color="auto" w:fill="FFFFFF"/>
        </w:rPr>
        <w:lastRenderedPageBreak/>
        <w:t>tekstu.</w:t>
      </w:r>
      <w:r w:rsidR="00F566E9">
        <w:rPr>
          <w:rFonts w:ascii="Cambria" w:hAnsi="Cambria"/>
          <w:b w:val="0"/>
          <w:bCs w:val="0"/>
          <w:shd w:val="clear" w:color="auto" w:fill="FFFFFF"/>
        </w:rPr>
        <w:t xml:space="preserve"> </w:t>
      </w:r>
      <w:r w:rsidRPr="000B4A07">
        <w:rPr>
          <w:rFonts w:ascii="Cambria" w:hAnsi="Cambria"/>
          <w:b w:val="0"/>
          <w:bCs w:val="0"/>
          <w:shd w:val="clear" w:color="auto" w:fill="FFFFFF"/>
        </w:rPr>
        <w:t xml:space="preserve">Pirmkārt, zemestrīce 12. pantā nenotiek vienlaicīgi ar 14. panta zemestrīci. 12. pantā attēlotā zemestrīce (“lielā zemestrīce”, grieķu </w:t>
      </w:r>
      <w:r w:rsidRPr="000B4A07">
        <w:rPr>
          <w:rFonts w:ascii="Cambria" w:hAnsi="Cambria"/>
          <w:b w:val="0"/>
          <w:bCs w:val="0"/>
          <w:i/>
          <w:iCs/>
          <w:shd w:val="clear" w:color="auto" w:fill="FFFFFF"/>
        </w:rPr>
        <w:t>seismos megas</w:t>
      </w:r>
      <w:r w:rsidRPr="000B4A07">
        <w:rPr>
          <w:rFonts w:ascii="Cambria" w:hAnsi="Cambria"/>
          <w:b w:val="0"/>
          <w:bCs w:val="0"/>
          <w:shd w:val="clear" w:color="auto" w:fill="FFFFFF"/>
        </w:rPr>
        <w:t xml:space="preserve">) ir paralēla zemestrīcei Atkl. 11:13 ("liela zemestrīce", grieķu </w:t>
      </w:r>
      <w:r w:rsidRPr="000B4A07">
        <w:rPr>
          <w:rFonts w:ascii="Cambria" w:hAnsi="Cambria"/>
          <w:b w:val="0"/>
          <w:bCs w:val="0"/>
          <w:i/>
          <w:iCs/>
          <w:shd w:val="clear" w:color="auto" w:fill="FFFFFF"/>
        </w:rPr>
        <w:t>seismos megas</w:t>
      </w:r>
      <w:r w:rsidRPr="000B4A07">
        <w:rPr>
          <w:rFonts w:ascii="Cambria" w:hAnsi="Cambria"/>
          <w:b w:val="0"/>
          <w:bCs w:val="0"/>
          <w:shd w:val="clear" w:color="auto" w:fill="FFFFFF"/>
        </w:rPr>
        <w:t>). Šī zemestrīce notiek pirms pārbaudījumu noslēguma (kas norisinās septītās bazūnes sākumā, skat. Atkl.10:7). No otras puses, katra kalna un salas izkustinā</w:t>
      </w:r>
      <w:r w:rsidR="00F566E9">
        <w:rPr>
          <w:rFonts w:ascii="Cambria" w:hAnsi="Cambria"/>
          <w:b w:val="0"/>
          <w:bCs w:val="0"/>
          <w:shd w:val="clear" w:color="auto" w:fill="FFFFFF"/>
        </w:rPr>
        <w:t>ša</w:t>
      </w:r>
      <w:r w:rsidRPr="000B4A07">
        <w:rPr>
          <w:rFonts w:ascii="Cambria" w:hAnsi="Cambria"/>
          <w:b w:val="0"/>
          <w:bCs w:val="0"/>
          <w:shd w:val="clear" w:color="auto" w:fill="FFFFFF"/>
        </w:rPr>
        <w:t>na (Atkl</w:t>
      </w:r>
      <w:r w:rsidR="00F566E9">
        <w:rPr>
          <w:rFonts w:ascii="Cambria" w:hAnsi="Cambria"/>
          <w:b w:val="0"/>
          <w:bCs w:val="0"/>
          <w:shd w:val="clear" w:color="auto" w:fill="FFFFFF"/>
        </w:rPr>
        <w:t>. 6:14) ir paralēla Atkl. 16:20 un notiek</w:t>
      </w:r>
      <w:r w:rsidRPr="000B4A07">
        <w:rPr>
          <w:rFonts w:ascii="Cambria" w:hAnsi="Cambria"/>
          <w:b w:val="0"/>
          <w:bCs w:val="0"/>
          <w:shd w:val="clear" w:color="auto" w:fill="FFFFFF"/>
        </w:rPr>
        <w:t xml:space="preserve"> krietni pēc pārbaudes laika noslēguma. Tātad, ja divas zemestrīces ir atdalītas ar nenoteiktu laika periodu, ir saprātīgi domāt, ka arī citi Atkl. 6: 12-14 notikumi varētu būt </w:t>
      </w:r>
      <w:r w:rsidR="00F566E9">
        <w:rPr>
          <w:rFonts w:ascii="Cambria" w:hAnsi="Cambria"/>
          <w:b w:val="0"/>
          <w:bCs w:val="0"/>
          <w:shd w:val="clear" w:color="auto" w:fill="FFFFFF"/>
        </w:rPr>
        <w:t>piepildījušies</w:t>
      </w:r>
      <w:r w:rsidRPr="000B4A07">
        <w:rPr>
          <w:rFonts w:ascii="Cambria" w:hAnsi="Cambria"/>
          <w:b w:val="0"/>
          <w:bCs w:val="0"/>
          <w:shd w:val="clear" w:color="auto" w:fill="FFFFFF"/>
        </w:rPr>
        <w:t xml:space="preserve"> dažādos laikos.</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hAnsi="Cambria"/>
          <w:b w:val="0"/>
          <w:bCs w:val="0"/>
          <w:shd w:val="clear" w:color="auto" w:fill="FFFFFF"/>
        </w:rPr>
        <w:t xml:space="preserve">Otrkārt, 12. un 13. pantā ir četrkārtīgi </w:t>
      </w:r>
      <w:r w:rsidR="00F566E9">
        <w:rPr>
          <w:rFonts w:ascii="Cambria" w:hAnsi="Cambria"/>
          <w:b w:val="0"/>
          <w:bCs w:val="0"/>
          <w:shd w:val="clear" w:color="auto" w:fill="FFFFFF"/>
        </w:rPr>
        <w:t>atkārtots</w:t>
      </w:r>
      <w:r w:rsidRPr="000B4A07">
        <w:rPr>
          <w:rFonts w:ascii="Cambria" w:hAnsi="Cambria"/>
          <w:b w:val="0"/>
          <w:bCs w:val="0"/>
          <w:shd w:val="clear" w:color="auto" w:fill="FFFFFF"/>
        </w:rPr>
        <w:t xml:space="preserve"> "līdzīgs" vai "kā" (grieķu valodā: </w:t>
      </w:r>
      <w:r w:rsidRPr="00F566E9">
        <w:rPr>
          <w:rFonts w:ascii="Cambria" w:hAnsi="Cambria"/>
          <w:b w:val="0"/>
          <w:bCs w:val="0"/>
          <w:i/>
          <w:shd w:val="clear" w:color="auto" w:fill="FFFFFF"/>
        </w:rPr>
        <w:t>hôs</w:t>
      </w:r>
      <w:r w:rsidRPr="000B4A07">
        <w:rPr>
          <w:rFonts w:ascii="Cambria" w:hAnsi="Cambria"/>
          <w:b w:val="0"/>
          <w:bCs w:val="0"/>
          <w:shd w:val="clear" w:color="auto" w:fill="FFFFFF"/>
        </w:rPr>
        <w:t xml:space="preserve"> </w:t>
      </w:r>
      <w:r w:rsidRPr="00F566E9">
        <w:rPr>
          <w:rFonts w:ascii="Cambria" w:hAnsi="Cambria"/>
          <w:b w:val="0"/>
          <w:bCs w:val="0"/>
          <w:i/>
          <w:shd w:val="clear" w:color="auto" w:fill="FFFFFF"/>
        </w:rPr>
        <w:t>hōs</w:t>
      </w:r>
      <w:r w:rsidRPr="000B4A07">
        <w:rPr>
          <w:rFonts w:ascii="Cambria" w:hAnsi="Cambria"/>
          <w:b w:val="0"/>
          <w:bCs w:val="0"/>
          <w:shd w:val="clear" w:color="auto" w:fill="FFFFFF"/>
        </w:rPr>
        <w:t xml:space="preserve">). Grieķu valodā šī saikne regulāri ievada simboliku, kas vislabāk </w:t>
      </w:r>
      <w:r w:rsidR="00F566E9">
        <w:rPr>
          <w:rFonts w:ascii="Cambria" w:hAnsi="Cambria"/>
          <w:b w:val="0"/>
          <w:bCs w:val="0"/>
          <w:shd w:val="clear" w:color="auto" w:fill="FFFFFF"/>
        </w:rPr>
        <w:t>saprotama</w:t>
      </w:r>
      <w:r w:rsidRPr="000B4A07">
        <w:rPr>
          <w:rFonts w:ascii="Cambria" w:hAnsi="Cambria"/>
          <w:b w:val="0"/>
          <w:bCs w:val="0"/>
          <w:shd w:val="clear" w:color="auto" w:fill="FFFFFF"/>
        </w:rPr>
        <w:t xml:space="preserve"> tad, ja tas, kas ir pirms </w:t>
      </w:r>
      <w:r w:rsidRPr="00F566E9">
        <w:rPr>
          <w:rFonts w:ascii="Cambria" w:hAnsi="Cambria"/>
          <w:b w:val="0"/>
          <w:bCs w:val="0"/>
          <w:i/>
          <w:shd w:val="clear" w:color="auto" w:fill="FFFFFF"/>
        </w:rPr>
        <w:t>hôs hōs</w:t>
      </w:r>
      <w:r w:rsidRPr="000B4A07">
        <w:rPr>
          <w:rFonts w:ascii="Cambria" w:hAnsi="Cambria"/>
          <w:b w:val="0"/>
          <w:bCs w:val="0"/>
          <w:shd w:val="clear" w:color="auto" w:fill="FFFFFF"/>
        </w:rPr>
        <w:t xml:space="preserve">, ir </w:t>
      </w:r>
      <w:r w:rsidR="00F566E9" w:rsidRPr="000B4A07">
        <w:rPr>
          <w:rFonts w:ascii="Cambria" w:hAnsi="Cambria"/>
          <w:b w:val="0"/>
          <w:bCs w:val="0"/>
          <w:shd w:val="clear" w:color="auto" w:fill="FFFFFF"/>
        </w:rPr>
        <w:t xml:space="preserve">uztverams </w:t>
      </w:r>
      <w:r w:rsidRPr="000B4A07">
        <w:rPr>
          <w:rFonts w:ascii="Cambria" w:hAnsi="Cambria"/>
          <w:b w:val="0"/>
          <w:bCs w:val="0"/>
          <w:shd w:val="clear" w:color="auto" w:fill="FFFFFF"/>
        </w:rPr>
        <w:t>burtiski. Tātad patiesā saule kļūst melna “kā" maisaudekls, bet mēness kļūst “līdzīgs” asinīm. Apraksti ir simboliski, bet debesu ķermeņi ir reāli.</w:t>
      </w:r>
    </w:p>
    <w:p w:rsidR="00825F82" w:rsidRPr="00F566E9" w:rsidRDefault="000B4A07" w:rsidP="000B4A07">
      <w:pPr>
        <w:pStyle w:val="Heading3"/>
        <w:spacing w:after="0"/>
        <w:rPr>
          <w:rFonts w:ascii="Cambria" w:hAnsi="Cambria"/>
          <w:bCs w:val="0"/>
          <w:shd w:val="clear" w:color="auto" w:fill="FFFFFF"/>
        </w:rPr>
      </w:pPr>
      <w:r w:rsidRPr="00F566E9">
        <w:rPr>
          <w:rFonts w:ascii="Cambria" w:hAnsi="Cambria"/>
          <w:bCs w:val="0"/>
          <w:shd w:val="clear" w:color="auto" w:fill="FFFFFF"/>
        </w:rPr>
        <w:t xml:space="preserve">TREŠĀ DAĻA </w:t>
      </w:r>
      <w:r w:rsidR="00F566E9">
        <w:rPr>
          <w:rFonts w:ascii="Cambria" w:hAnsi="Cambria"/>
          <w:bCs w:val="0"/>
          <w:shd w:val="clear" w:color="auto" w:fill="FFFFFF"/>
        </w:rPr>
        <w:t>–</w:t>
      </w:r>
      <w:r w:rsidRPr="00F566E9">
        <w:rPr>
          <w:rFonts w:ascii="Cambria" w:hAnsi="Cambria"/>
          <w:bCs w:val="0"/>
          <w:shd w:val="clear" w:color="auto" w:fill="FFFFFF"/>
        </w:rPr>
        <w:t xml:space="preserve"> PRAKSE</w:t>
      </w:r>
      <w:r w:rsidR="00F566E9">
        <w:rPr>
          <w:rFonts w:ascii="Cambria" w:hAnsi="Cambria"/>
          <w:bCs w:val="0"/>
          <w:shd w:val="clear" w:color="auto" w:fill="FFFFFF"/>
        </w:rPr>
        <w:t xml:space="preserve"> </w:t>
      </w:r>
    </w:p>
    <w:p w:rsidR="00F566E9" w:rsidRPr="00F566E9" w:rsidRDefault="000B4A07" w:rsidP="00F566E9">
      <w:pPr>
        <w:pStyle w:val="Heading3"/>
        <w:numPr>
          <w:ilvl w:val="0"/>
          <w:numId w:val="21"/>
        </w:numPr>
        <w:spacing w:after="0"/>
        <w:ind w:left="0" w:firstLine="357"/>
        <w:rPr>
          <w:rFonts w:ascii="Cambria" w:hAnsi="Cambria"/>
          <w:b w:val="0"/>
          <w:bCs w:val="0"/>
        </w:rPr>
      </w:pPr>
      <w:r w:rsidRPr="000B4A07">
        <w:rPr>
          <w:rFonts w:ascii="Cambria" w:hAnsi="Cambria"/>
          <w:b w:val="0"/>
          <w:bCs w:val="0"/>
          <w:shd w:val="clear" w:color="auto" w:fill="FFFFFF"/>
        </w:rPr>
        <w:t xml:space="preserve"> Septītās dienas adventisti ir sapratuši Atkl. 6:12-14 saistībā ar Lisabonas zemestrīci 1755. gadā, 1780. gada tumšo dienu un zvaigžņu krišanu 1833. gadā. </w:t>
      </w:r>
      <w:r w:rsidR="00F566E9">
        <w:rPr>
          <w:rFonts w:ascii="Cambria" w:hAnsi="Cambria"/>
          <w:b w:val="0"/>
          <w:bCs w:val="0"/>
          <w:shd w:val="clear" w:color="auto" w:fill="FFFFFF"/>
        </w:rPr>
        <w:t>T</w:t>
      </w:r>
      <w:r w:rsidRPr="000B4A07">
        <w:rPr>
          <w:rFonts w:ascii="Cambria" w:hAnsi="Cambria"/>
          <w:b w:val="0"/>
          <w:bCs w:val="0"/>
          <w:shd w:val="clear" w:color="auto" w:fill="FFFFFF"/>
        </w:rPr>
        <w:t xml:space="preserve">ā ir gandrīz  100 gadu vēsture. </w:t>
      </w:r>
      <w:r w:rsidRPr="00F566E9">
        <w:rPr>
          <w:rFonts w:ascii="Cambria" w:hAnsi="Cambria"/>
          <w:bCs w:val="0"/>
          <w:i/>
          <w:shd w:val="clear" w:color="auto" w:fill="FFFFFF"/>
        </w:rPr>
        <w:t xml:space="preserve">Kā salīdzinājums ar Mateja 24. nodaļu palīdz vai traucē šādam skaidrojumam? Kā garīgi </w:t>
      </w:r>
      <w:r w:rsidR="00F566E9">
        <w:rPr>
          <w:rFonts w:ascii="Cambria" w:hAnsi="Cambria"/>
          <w:bCs w:val="0"/>
          <w:i/>
          <w:shd w:val="clear" w:color="auto" w:fill="FFFFFF"/>
        </w:rPr>
        <w:t>saprotams</w:t>
      </w:r>
      <w:r w:rsidRPr="00F566E9">
        <w:rPr>
          <w:rFonts w:ascii="Cambria" w:hAnsi="Cambria"/>
          <w:bCs w:val="0"/>
          <w:i/>
          <w:shd w:val="clear" w:color="auto" w:fill="FFFFFF"/>
        </w:rPr>
        <w:t xml:space="preserve"> sestā zīmoga vēsturiskais skaidrojums?</w:t>
      </w:r>
      <w:r w:rsidRPr="000B4A07">
        <w:rPr>
          <w:rFonts w:ascii="Cambria" w:eastAsia="Arial Unicode MS" w:hAnsi="Cambria" w:cs="Arial Unicode MS"/>
          <w:b w:val="0"/>
          <w:bCs w:val="0"/>
          <w:shd w:val="clear" w:color="auto" w:fill="FFFFFF"/>
        </w:rPr>
        <w:br/>
      </w:r>
      <w:r w:rsidRPr="000B4A07">
        <w:rPr>
          <w:rFonts w:ascii="Cambria" w:hAnsi="Cambria"/>
          <w:b w:val="0"/>
          <w:bCs w:val="0"/>
          <w:shd w:val="clear" w:color="auto" w:fill="FFFFFF"/>
        </w:rPr>
        <w:t>Daž</w:t>
      </w:r>
      <w:r w:rsidR="00F566E9">
        <w:rPr>
          <w:rFonts w:ascii="Cambria" w:hAnsi="Cambria"/>
          <w:b w:val="0"/>
          <w:bCs w:val="0"/>
          <w:shd w:val="clear" w:color="auto" w:fill="FFFFFF"/>
        </w:rPr>
        <w:t>i</w:t>
      </w:r>
      <w:r w:rsidRPr="000B4A07">
        <w:rPr>
          <w:rFonts w:ascii="Cambria" w:hAnsi="Cambria"/>
          <w:b w:val="0"/>
          <w:bCs w:val="0"/>
          <w:shd w:val="clear" w:color="auto" w:fill="FFFFFF"/>
        </w:rPr>
        <w:t xml:space="preserve"> angļu tulkojumi </w:t>
      </w:r>
      <w:r w:rsidR="00F566E9" w:rsidRPr="000B4A07">
        <w:rPr>
          <w:rFonts w:ascii="Cambria" w:hAnsi="Cambria"/>
          <w:b w:val="0"/>
          <w:bCs w:val="0"/>
          <w:shd w:val="clear" w:color="auto" w:fill="FFFFFF"/>
        </w:rPr>
        <w:t xml:space="preserve">Mat. 24:30 </w:t>
      </w:r>
      <w:r w:rsidRPr="000B4A07">
        <w:rPr>
          <w:rFonts w:ascii="Cambria" w:hAnsi="Cambria"/>
          <w:b w:val="0"/>
          <w:bCs w:val="0"/>
          <w:shd w:val="clear" w:color="auto" w:fill="FFFFFF"/>
        </w:rPr>
        <w:t>iesāk ar</w:t>
      </w:r>
      <w:r w:rsidR="00F566E9">
        <w:rPr>
          <w:rFonts w:ascii="Cambria" w:hAnsi="Cambria"/>
          <w:b w:val="0"/>
          <w:bCs w:val="0"/>
          <w:shd w:val="clear" w:color="auto" w:fill="FFFFFF"/>
        </w:rPr>
        <w:t xml:space="preserve"> </w:t>
      </w:r>
      <w:r w:rsidR="00F566E9" w:rsidRPr="00F566E9">
        <w:rPr>
          <w:rFonts w:ascii="Cambria" w:hAnsi="Cambria"/>
          <w:b w:val="0"/>
          <w:bCs w:val="0"/>
          <w:shd w:val="clear" w:color="auto" w:fill="FFFFFF"/>
        </w:rPr>
        <w:t>“</w:t>
      </w:r>
      <w:r w:rsidRPr="000B4A07">
        <w:rPr>
          <w:rFonts w:ascii="Cambria" w:hAnsi="Cambria"/>
          <w:b w:val="0"/>
          <w:bCs w:val="0"/>
          <w:shd w:val="clear" w:color="auto" w:fill="FFFFFF"/>
        </w:rPr>
        <w:t>tajā laikā</w:t>
      </w:r>
      <w:r w:rsidR="00F566E9">
        <w:rPr>
          <w:rFonts w:ascii="Cambria" w:hAnsi="Cambria"/>
          <w:b w:val="0"/>
          <w:bCs w:val="0"/>
          <w:shd w:val="clear" w:color="auto" w:fill="FFFFFF"/>
        </w:rPr>
        <w:t>”</w:t>
      </w:r>
      <w:r w:rsidRPr="000B4A07">
        <w:rPr>
          <w:rFonts w:ascii="Cambria" w:hAnsi="Cambria"/>
          <w:b w:val="0"/>
          <w:bCs w:val="0"/>
          <w:shd w:val="clear" w:color="auto" w:fill="FFFFFF"/>
        </w:rPr>
        <w:t>, visas debesu zīmes saistot ar Jēzus gaidāmo nākšanu, kas vēl ir nākotnē. Taču grieķu tekstā ir vienkārši "un" (</w:t>
      </w:r>
      <w:r w:rsidRPr="00F566E9">
        <w:rPr>
          <w:rFonts w:ascii="Cambria" w:hAnsi="Cambria"/>
          <w:b w:val="0"/>
          <w:bCs w:val="0"/>
          <w:i/>
          <w:shd w:val="clear" w:color="auto" w:fill="FFFFFF"/>
        </w:rPr>
        <w:t>kai</w:t>
      </w:r>
      <w:r w:rsidRPr="000B4A07">
        <w:rPr>
          <w:rFonts w:ascii="Cambria" w:hAnsi="Cambria"/>
          <w:b w:val="0"/>
          <w:bCs w:val="0"/>
          <w:shd w:val="clear" w:color="auto" w:fill="FFFFFF"/>
        </w:rPr>
        <w:t>), tāpēc Mateja 24. nodaļa atbalsta Atklāsmes 6. nodaļ</w:t>
      </w:r>
      <w:r w:rsidR="00F566E9">
        <w:rPr>
          <w:rFonts w:ascii="Cambria" w:hAnsi="Cambria"/>
          <w:b w:val="0"/>
          <w:bCs w:val="0"/>
          <w:shd w:val="clear" w:color="auto" w:fill="FFFFFF"/>
        </w:rPr>
        <w:t>as</w:t>
      </w:r>
      <w:r w:rsidRPr="000B4A07">
        <w:rPr>
          <w:rFonts w:ascii="Cambria" w:hAnsi="Cambria"/>
          <w:b w:val="0"/>
          <w:bCs w:val="0"/>
          <w:shd w:val="clear" w:color="auto" w:fill="FFFFFF"/>
        </w:rPr>
        <w:t xml:space="preserve"> vēsturisko interpretāciju.</w:t>
      </w:r>
      <w:r w:rsidRPr="000B4A07">
        <w:rPr>
          <w:rFonts w:ascii="Cambria" w:eastAsia="Arial Unicode MS" w:hAnsi="Cambria" w:cs="Arial Unicode MS"/>
          <w:b w:val="0"/>
          <w:bCs w:val="0"/>
          <w:shd w:val="clear" w:color="auto" w:fill="FFFFFF"/>
        </w:rPr>
        <w:br/>
      </w:r>
      <w:r w:rsidRPr="000B4A07">
        <w:rPr>
          <w:rFonts w:ascii="Cambria" w:hAnsi="Cambria"/>
          <w:b w:val="0"/>
          <w:bCs w:val="0"/>
          <w:shd w:val="clear" w:color="auto" w:fill="FFFFFF"/>
        </w:rPr>
        <w:t>Pravietojuma vēsturiskais skatījums apliecina, ka (1) Dievs vada vēsturi, (2) Viņa misija gala laikam un gala laika ļaudīm ir skaidra, (3) Viņš ļoti rūpējas par Saviem ļaudīm, attaisnojot mocekļus (Atkl. 6:11) un pasargājot pēc iespējas vairāk cilvēku sātaniskajā haosā tieši pirms Jēzus atgriešanās (Atkl. 7: 1-3).</w:t>
      </w:r>
    </w:p>
    <w:p w:rsidR="00825F82" w:rsidRPr="000B4A07" w:rsidRDefault="000B4A07" w:rsidP="00F566E9">
      <w:pPr>
        <w:pStyle w:val="Heading3"/>
        <w:numPr>
          <w:ilvl w:val="0"/>
          <w:numId w:val="21"/>
        </w:numPr>
        <w:spacing w:after="0"/>
        <w:ind w:left="0" w:firstLine="357"/>
        <w:rPr>
          <w:rFonts w:ascii="Cambria" w:hAnsi="Cambria"/>
          <w:b w:val="0"/>
          <w:bCs w:val="0"/>
        </w:rPr>
      </w:pPr>
      <w:r w:rsidRPr="000B4A07">
        <w:rPr>
          <w:rFonts w:ascii="Cambria" w:hAnsi="Cambria"/>
          <w:b w:val="0"/>
          <w:bCs w:val="0"/>
          <w:shd w:val="clear" w:color="auto" w:fill="FFFFFF"/>
        </w:rPr>
        <w:t>6</w:t>
      </w:r>
      <w:r w:rsidRPr="00F566E9">
        <w:rPr>
          <w:rFonts w:ascii="Cambria" w:hAnsi="Cambria"/>
          <w:bCs w:val="0"/>
          <w:i/>
          <w:shd w:val="clear" w:color="auto" w:fill="FFFFFF"/>
        </w:rPr>
        <w:t>. nodaļas secinājumā tiek uzdots jautājums: "Kurš varēs pastāvēt?" (Atkl. 6:17). Kāda ir Bībeles atbilde uz šo jautājumu, un kāda ir šīs atbildes nozīme šodien?</w:t>
      </w:r>
      <w:r w:rsidRPr="000B4A07">
        <w:rPr>
          <w:rFonts w:ascii="Cambria" w:hAnsi="Cambria"/>
          <w:b w:val="0"/>
          <w:bCs w:val="0"/>
          <w:shd w:val="clear" w:color="auto" w:fill="FFFFFF"/>
        </w:rPr>
        <w:t xml:space="preserve"> Dievam ir cilvēki, kuri spēs stāvēt pēdējās dienās, kad apvērsums virs zemes būs vissmagākais. Tieši tāpat kā Jēzus saskārās ar </w:t>
      </w:r>
      <w:r w:rsidR="00F566E9">
        <w:rPr>
          <w:rFonts w:ascii="Cambria" w:hAnsi="Cambria"/>
          <w:b w:val="0"/>
          <w:bCs w:val="0"/>
          <w:shd w:val="clear" w:color="auto" w:fill="FFFFFF"/>
        </w:rPr>
        <w:t>S</w:t>
      </w:r>
      <w:r w:rsidRPr="000B4A07">
        <w:rPr>
          <w:rFonts w:ascii="Cambria" w:hAnsi="Cambria"/>
          <w:b w:val="0"/>
          <w:bCs w:val="0"/>
          <w:shd w:val="clear" w:color="auto" w:fill="FFFFFF"/>
        </w:rPr>
        <w:t xml:space="preserve">avām pēdējām dienām pirms Golgātas, arī Kristus sekotāji nodosies savam aicinājumam. Šodien mums visiem vajadzētu sagatavoties šim nozīmīgajam laikam. Nākamajā nedēļā mēs </w:t>
      </w:r>
      <w:r w:rsidR="00F566E9">
        <w:rPr>
          <w:rFonts w:ascii="Cambria" w:hAnsi="Cambria"/>
          <w:b w:val="0"/>
          <w:bCs w:val="0"/>
          <w:shd w:val="clear" w:color="auto" w:fill="FFFFFF"/>
        </w:rPr>
        <w:t>minēto</w:t>
      </w:r>
      <w:r w:rsidRPr="000B4A07">
        <w:rPr>
          <w:rFonts w:ascii="Cambria" w:hAnsi="Cambria"/>
          <w:b w:val="0"/>
          <w:bCs w:val="0"/>
          <w:shd w:val="clear" w:color="auto" w:fill="FFFFFF"/>
        </w:rPr>
        <w:t xml:space="preserve"> jautājumu pārrunāsim padziļināti.</w:t>
      </w:r>
    </w:p>
    <w:p w:rsidR="00825F82" w:rsidRPr="000B4A07" w:rsidRDefault="00825F82" w:rsidP="000B4A07">
      <w:pPr>
        <w:pStyle w:val="Heading3"/>
        <w:spacing w:after="0"/>
        <w:rPr>
          <w:rFonts w:ascii="Cambria" w:hAnsi="Cambria"/>
          <w:shd w:val="clear" w:color="auto" w:fill="FFFFFF"/>
        </w:rPr>
      </w:pPr>
    </w:p>
    <w:p w:rsidR="00F566E9" w:rsidRDefault="00F566E9" w:rsidP="000B4A07">
      <w:pPr>
        <w:pStyle w:val="Heading3"/>
        <w:spacing w:after="0"/>
        <w:rPr>
          <w:rFonts w:ascii="Cambria" w:eastAsia="Arial Unicode MS" w:hAnsi="Cambria" w:cs="Arial Unicode MS"/>
          <w:i/>
        </w:rPr>
      </w:pPr>
    </w:p>
    <w:p w:rsidR="00F566E9" w:rsidRDefault="00F566E9" w:rsidP="000B4A07">
      <w:pPr>
        <w:pStyle w:val="Heading3"/>
        <w:spacing w:after="0"/>
        <w:rPr>
          <w:rFonts w:ascii="Cambria" w:eastAsia="Arial Unicode MS" w:hAnsi="Cambria" w:cs="Arial Unicode MS"/>
          <w:i/>
        </w:rPr>
      </w:pPr>
    </w:p>
    <w:p w:rsidR="00F566E9" w:rsidRDefault="00F566E9" w:rsidP="000B4A07">
      <w:pPr>
        <w:pStyle w:val="Heading3"/>
        <w:spacing w:after="0"/>
        <w:rPr>
          <w:rFonts w:ascii="Cambria" w:eastAsia="Arial Unicode MS" w:hAnsi="Cambria" w:cs="Arial Unicode MS"/>
          <w:i/>
        </w:rPr>
      </w:pPr>
    </w:p>
    <w:p w:rsidR="00F566E9" w:rsidRDefault="00F566E9" w:rsidP="000B4A07">
      <w:pPr>
        <w:pStyle w:val="Heading3"/>
        <w:spacing w:after="0"/>
        <w:rPr>
          <w:rFonts w:ascii="Cambria" w:eastAsia="Arial Unicode MS" w:hAnsi="Cambria" w:cs="Arial Unicode MS"/>
          <w:i/>
        </w:rPr>
      </w:pPr>
    </w:p>
    <w:p w:rsidR="00F566E9" w:rsidRDefault="00F566E9" w:rsidP="000B4A07">
      <w:pPr>
        <w:pStyle w:val="Heading3"/>
        <w:spacing w:after="0"/>
        <w:rPr>
          <w:rFonts w:ascii="Cambria" w:eastAsia="Arial Unicode MS" w:hAnsi="Cambria" w:cs="Arial Unicode MS"/>
          <w:i/>
        </w:rPr>
      </w:pPr>
    </w:p>
    <w:p w:rsidR="00F566E9" w:rsidRDefault="00F566E9" w:rsidP="000B4A07">
      <w:pPr>
        <w:pStyle w:val="Heading3"/>
        <w:spacing w:after="0"/>
        <w:rPr>
          <w:rFonts w:ascii="Cambria" w:eastAsia="Arial Unicode MS" w:hAnsi="Cambria" w:cs="Arial Unicode MS"/>
          <w:i/>
        </w:rPr>
      </w:pPr>
    </w:p>
    <w:p w:rsidR="00F566E9" w:rsidRDefault="00F566E9" w:rsidP="000B4A07">
      <w:pPr>
        <w:pStyle w:val="Heading3"/>
        <w:spacing w:after="0"/>
        <w:rPr>
          <w:rFonts w:ascii="Cambria" w:eastAsia="Arial Unicode MS" w:hAnsi="Cambria" w:cs="Arial Unicode MS"/>
          <w:i/>
        </w:rPr>
      </w:pPr>
    </w:p>
    <w:p w:rsidR="00F566E9" w:rsidRDefault="00F566E9" w:rsidP="000B4A07">
      <w:pPr>
        <w:pStyle w:val="Heading3"/>
        <w:spacing w:after="0"/>
        <w:rPr>
          <w:rFonts w:ascii="Cambria" w:eastAsia="Arial Unicode MS" w:hAnsi="Cambria" w:cs="Arial Unicode MS"/>
          <w:i/>
        </w:rPr>
      </w:pPr>
    </w:p>
    <w:p w:rsidR="00F566E9" w:rsidRDefault="00F566E9" w:rsidP="000B4A07">
      <w:pPr>
        <w:pStyle w:val="Heading3"/>
        <w:spacing w:after="0"/>
        <w:rPr>
          <w:rFonts w:ascii="Cambria" w:eastAsia="Arial Unicode MS" w:hAnsi="Cambria" w:cs="Arial Unicode MS"/>
          <w:i/>
        </w:rPr>
      </w:pPr>
    </w:p>
    <w:p w:rsidR="00F566E9" w:rsidRDefault="00F566E9" w:rsidP="000B4A07">
      <w:pPr>
        <w:pStyle w:val="Heading3"/>
        <w:spacing w:after="0"/>
        <w:rPr>
          <w:rFonts w:ascii="Cambria" w:eastAsia="Arial Unicode MS" w:hAnsi="Cambria" w:cs="Arial Unicode MS"/>
          <w:i/>
        </w:rPr>
      </w:pPr>
    </w:p>
    <w:p w:rsidR="00F566E9" w:rsidRDefault="00F566E9" w:rsidP="000B4A07">
      <w:pPr>
        <w:pStyle w:val="Heading3"/>
        <w:spacing w:after="0"/>
        <w:rPr>
          <w:rFonts w:ascii="Cambria" w:eastAsia="Arial Unicode MS" w:hAnsi="Cambria" w:cs="Arial Unicode MS"/>
          <w:i/>
        </w:rPr>
      </w:pPr>
    </w:p>
    <w:p w:rsidR="00F566E9" w:rsidRDefault="00F566E9" w:rsidP="000B4A07">
      <w:pPr>
        <w:pStyle w:val="Heading3"/>
        <w:spacing w:after="0"/>
        <w:rPr>
          <w:rFonts w:ascii="Cambria" w:eastAsia="Arial Unicode MS" w:hAnsi="Cambria" w:cs="Arial Unicode MS"/>
          <w:i/>
        </w:rPr>
      </w:pPr>
    </w:p>
    <w:p w:rsidR="00F566E9" w:rsidRDefault="00F566E9" w:rsidP="000B4A07">
      <w:pPr>
        <w:pStyle w:val="Heading3"/>
        <w:spacing w:after="0"/>
        <w:rPr>
          <w:rFonts w:ascii="Cambria" w:eastAsia="Arial Unicode MS" w:hAnsi="Cambria" w:cs="Arial Unicode MS"/>
          <w:i/>
        </w:rPr>
      </w:pPr>
    </w:p>
    <w:p w:rsidR="00F566E9" w:rsidRDefault="00F566E9" w:rsidP="000B4A07">
      <w:pPr>
        <w:pStyle w:val="Heading3"/>
        <w:spacing w:after="0"/>
        <w:rPr>
          <w:rFonts w:ascii="Cambria" w:eastAsia="Arial Unicode MS" w:hAnsi="Cambria" w:cs="Arial Unicode MS"/>
          <w:i/>
        </w:rPr>
      </w:pPr>
    </w:p>
    <w:p w:rsidR="00F566E9" w:rsidRDefault="00F566E9" w:rsidP="000B4A07">
      <w:pPr>
        <w:pStyle w:val="Heading3"/>
        <w:spacing w:after="0"/>
        <w:rPr>
          <w:rFonts w:ascii="Cambria" w:eastAsia="Arial Unicode MS" w:hAnsi="Cambria" w:cs="Arial Unicode MS"/>
          <w:i/>
        </w:rPr>
      </w:pPr>
    </w:p>
    <w:p w:rsidR="00F566E9" w:rsidRDefault="00F566E9" w:rsidP="000B4A07">
      <w:pPr>
        <w:pStyle w:val="Heading3"/>
        <w:spacing w:after="0"/>
        <w:rPr>
          <w:rFonts w:ascii="Cambria" w:eastAsia="Arial Unicode MS" w:hAnsi="Cambria" w:cs="Arial Unicode MS"/>
          <w:i/>
        </w:rPr>
      </w:pPr>
    </w:p>
    <w:p w:rsidR="00F566E9" w:rsidRDefault="00F566E9" w:rsidP="000B4A07">
      <w:pPr>
        <w:pStyle w:val="Heading3"/>
        <w:spacing w:after="0"/>
        <w:rPr>
          <w:rFonts w:ascii="Cambria" w:eastAsia="Arial Unicode MS" w:hAnsi="Cambria" w:cs="Arial Unicode MS"/>
          <w:i/>
        </w:rPr>
      </w:pPr>
    </w:p>
    <w:p w:rsidR="00825F82" w:rsidRPr="00F566E9" w:rsidRDefault="000B4A07" w:rsidP="000B4A07">
      <w:pPr>
        <w:pStyle w:val="Heading3"/>
        <w:spacing w:after="0"/>
        <w:rPr>
          <w:rFonts w:ascii="Cambria" w:hAnsi="Cambria"/>
          <w:i/>
        </w:rPr>
      </w:pPr>
      <w:r w:rsidRPr="00F566E9">
        <w:rPr>
          <w:rFonts w:ascii="Cambria" w:eastAsia="Arial Unicode MS" w:hAnsi="Cambria" w:cs="Arial Unicode MS"/>
          <w:i/>
        </w:rPr>
        <w:lastRenderedPageBreak/>
        <w:t>Sestā tēma</w:t>
      </w:r>
    </w:p>
    <w:p w:rsidR="00825F82" w:rsidRPr="000B4A07" w:rsidRDefault="000B4A07" w:rsidP="000B4A07">
      <w:pPr>
        <w:pStyle w:val="Text"/>
        <w:spacing w:after="0"/>
        <w:jc w:val="center"/>
        <w:rPr>
          <w:rFonts w:ascii="Cambria" w:eastAsia="Calibri" w:hAnsi="Cambria" w:cs="Calibri"/>
          <w:b/>
          <w:bCs/>
          <w:sz w:val="48"/>
          <w:szCs w:val="48"/>
          <w:shd w:val="clear" w:color="auto" w:fill="FFFFFF"/>
        </w:rPr>
      </w:pPr>
      <w:r w:rsidRPr="000B4A07">
        <w:rPr>
          <w:rFonts w:ascii="Cambria" w:hAnsi="Cambria"/>
          <w:b/>
          <w:bCs/>
          <w:sz w:val="48"/>
          <w:szCs w:val="48"/>
          <w:shd w:val="clear" w:color="auto" w:fill="FFFFFF"/>
        </w:rPr>
        <w:t>Dieva apzīmogotie ļaudis</w:t>
      </w:r>
    </w:p>
    <w:p w:rsidR="00825F82" w:rsidRPr="000B4A07" w:rsidRDefault="000B4A07" w:rsidP="000B4A07">
      <w:pPr>
        <w:pStyle w:val="Body"/>
        <w:spacing w:after="0"/>
        <w:rPr>
          <w:rFonts w:ascii="Cambria" w:hAnsi="Cambria"/>
          <w:b/>
          <w:bCs/>
        </w:rPr>
      </w:pPr>
      <w:r w:rsidRPr="000B4A07">
        <w:rPr>
          <w:rFonts w:ascii="Cambria" w:hAnsi="Cambria"/>
          <w:b/>
          <w:bCs/>
        </w:rPr>
        <w:t>PIRMĀ DAĻA – PĀRSKATS</w:t>
      </w:r>
    </w:p>
    <w:p w:rsidR="00825F82" w:rsidRPr="000B4A07" w:rsidRDefault="000B4A07" w:rsidP="000B4A07">
      <w:pPr>
        <w:pStyle w:val="Body"/>
        <w:spacing w:after="0"/>
        <w:rPr>
          <w:rFonts w:ascii="Cambria" w:hAnsi="Cambria"/>
          <w:shd w:val="clear" w:color="auto" w:fill="FFFFFF"/>
        </w:rPr>
      </w:pPr>
      <w:r w:rsidRPr="00B87310">
        <w:rPr>
          <w:rFonts w:ascii="Cambria" w:hAnsi="Cambria"/>
          <w:b/>
          <w:shd w:val="clear" w:color="auto" w:fill="FFFFFF"/>
        </w:rPr>
        <w:t>Pamatdoma</w:t>
      </w:r>
      <w:r w:rsidRPr="000B4A07">
        <w:rPr>
          <w:rFonts w:ascii="Cambria" w:hAnsi="Cambria"/>
          <w:shd w:val="clear" w:color="auto" w:fill="FFFFFF"/>
        </w:rPr>
        <w:t xml:space="preserve">: </w:t>
      </w:r>
      <w:r w:rsidRPr="000B4A07">
        <w:rPr>
          <w:rFonts w:ascii="Cambria" w:hAnsi="Cambria"/>
        </w:rPr>
        <w:t>Atkl. 6:17</w:t>
      </w:r>
      <w:r w:rsidRPr="000B4A07">
        <w:rPr>
          <w:rFonts w:ascii="Cambria" w:hAnsi="Cambria"/>
          <w:shd w:val="clear" w:color="auto" w:fill="FFFFFF"/>
        </w:rPr>
        <w:t>.</w:t>
      </w:r>
    </w:p>
    <w:p w:rsidR="00825F82" w:rsidRPr="000B4A07" w:rsidRDefault="00B87310" w:rsidP="000B4A07">
      <w:pPr>
        <w:pStyle w:val="Heading3"/>
        <w:spacing w:after="0"/>
        <w:rPr>
          <w:rFonts w:ascii="Cambria" w:hAnsi="Cambria"/>
          <w:shd w:val="clear" w:color="auto" w:fill="FFFFFF"/>
        </w:rPr>
      </w:pPr>
      <w:r>
        <w:rPr>
          <w:rFonts w:ascii="Cambria" w:eastAsia="Arial Unicode MS" w:hAnsi="Cambria" w:cs="Arial Unicode MS"/>
          <w:shd w:val="clear" w:color="auto" w:fill="FFFFFF"/>
        </w:rPr>
        <w:t>Centrālais uzsvars</w:t>
      </w:r>
      <w:r w:rsidR="000B4A07" w:rsidRPr="000B4A07">
        <w:rPr>
          <w:rFonts w:ascii="Cambria" w:eastAsia="Arial Unicode MS" w:hAnsi="Cambria" w:cs="Arial Unicode MS"/>
          <w:shd w:val="clear" w:color="auto" w:fill="FFFFFF"/>
        </w:rPr>
        <w:t xml:space="preserve">: </w:t>
      </w:r>
      <w:r w:rsidR="000B4A07" w:rsidRPr="000B4A07">
        <w:rPr>
          <w:rFonts w:ascii="Cambria" w:eastAsia="Arial Unicode MS" w:hAnsi="Cambria" w:cs="Arial Unicode MS"/>
          <w:b w:val="0"/>
          <w:bCs w:val="0"/>
          <w:shd w:val="clear" w:color="auto" w:fill="FFFFFF"/>
        </w:rPr>
        <w:t>Atklāsmes 7. nodaļa atbild uz Atkl. 6:17 jautājumu: Kurš spēs pastāvēt pirms Jēzus otrās atnākšanas?</w:t>
      </w:r>
    </w:p>
    <w:p w:rsidR="00825F82" w:rsidRPr="000B4A07" w:rsidRDefault="000B4A07" w:rsidP="000B4A07">
      <w:pPr>
        <w:pStyle w:val="Heading3"/>
        <w:spacing w:after="0"/>
        <w:rPr>
          <w:rFonts w:ascii="Cambria" w:hAnsi="Cambria"/>
          <w:b w:val="0"/>
          <w:bCs w:val="0"/>
          <w:shd w:val="clear" w:color="auto" w:fill="FFFFFF"/>
        </w:rPr>
      </w:pPr>
      <w:r w:rsidRPr="005679DD">
        <w:rPr>
          <w:rFonts w:ascii="Cambria" w:eastAsia="Arial Unicode MS" w:hAnsi="Cambria" w:cs="Arial Unicode MS"/>
          <w:shd w:val="clear" w:color="auto" w:fill="FFFFFF"/>
        </w:rPr>
        <w:t>Ievads:</w:t>
      </w:r>
      <w:r w:rsidRPr="000B4A07">
        <w:rPr>
          <w:rFonts w:ascii="Cambria" w:eastAsia="Arial Unicode MS" w:hAnsi="Cambria" w:cs="Arial Unicode MS"/>
          <w:shd w:val="clear" w:color="auto" w:fill="FFFFFF"/>
        </w:rPr>
        <w:t xml:space="preserve"> </w:t>
      </w:r>
      <w:r w:rsidRPr="000B4A07">
        <w:rPr>
          <w:rFonts w:ascii="Cambria" w:eastAsia="Arial Unicode MS" w:hAnsi="Cambria" w:cs="Arial Unicode MS"/>
          <w:b w:val="0"/>
          <w:bCs w:val="0"/>
          <w:shd w:val="clear" w:color="auto" w:fill="FFFFFF"/>
        </w:rPr>
        <w:t xml:space="preserve">Atklāsmes 7. nodaļa atklāj, cik svarīgi ir tikt apzīmogotam, lai izdzīvotu </w:t>
      </w:r>
      <w:r w:rsidR="005679DD">
        <w:rPr>
          <w:rFonts w:ascii="Cambria" w:eastAsia="Arial Unicode MS" w:hAnsi="Cambria" w:cs="Arial Unicode MS"/>
          <w:b w:val="0"/>
          <w:bCs w:val="0"/>
          <w:shd w:val="clear" w:color="auto" w:fill="FFFFFF"/>
        </w:rPr>
        <w:t>mocībās</w:t>
      </w:r>
      <w:r w:rsidRPr="000B4A07">
        <w:rPr>
          <w:rFonts w:ascii="Cambria" w:eastAsia="Arial Unicode MS" w:hAnsi="Cambria" w:cs="Arial Unicode MS"/>
          <w:b w:val="0"/>
          <w:bCs w:val="0"/>
          <w:shd w:val="clear" w:color="auto" w:fill="FFFFFF"/>
        </w:rPr>
        <w:t>, kas pavada otro nākšanu.</w:t>
      </w:r>
    </w:p>
    <w:p w:rsidR="00825F82" w:rsidRDefault="000B4A07" w:rsidP="000B4A07">
      <w:pPr>
        <w:pStyle w:val="Heading3"/>
        <w:spacing w:after="0"/>
        <w:rPr>
          <w:rFonts w:ascii="Cambria" w:eastAsia="Arial Unicode MS" w:hAnsi="Cambria" w:cs="Arial Unicode MS"/>
          <w:b w:val="0"/>
          <w:bCs w:val="0"/>
          <w:shd w:val="clear" w:color="auto" w:fill="FFFFFF"/>
        </w:rPr>
      </w:pPr>
      <w:r w:rsidRPr="000B4A07">
        <w:rPr>
          <w:rFonts w:ascii="Cambria" w:eastAsia="Arial Unicode MS" w:hAnsi="Cambria" w:cs="Arial Unicode MS"/>
          <w:b w:val="0"/>
          <w:bCs w:val="0"/>
          <w:shd w:val="clear" w:color="auto" w:fill="FFFFFF"/>
        </w:rPr>
        <w:t>     </w:t>
      </w:r>
      <w:r w:rsidRPr="000B4A07">
        <w:rPr>
          <w:rFonts w:ascii="Cambria" w:eastAsia="Arial Unicode MS" w:hAnsi="Cambria" w:cs="Arial Unicode MS"/>
          <w:shd w:val="clear" w:color="auto" w:fill="FFFFFF"/>
        </w:rPr>
        <w:t>STUNDAS TĒMAS</w:t>
      </w:r>
      <w:r w:rsidR="005679DD">
        <w:rPr>
          <w:rFonts w:ascii="Cambria" w:eastAsia="Arial Unicode MS" w:hAnsi="Cambria" w:cs="Arial Unicode MS"/>
          <w:shd w:val="clear" w:color="auto" w:fill="FFFFFF"/>
        </w:rPr>
        <w:t>.</w:t>
      </w:r>
      <w:r w:rsidRPr="000B4A07">
        <w:rPr>
          <w:rFonts w:ascii="Cambria" w:eastAsia="Arial Unicode MS" w:hAnsi="Cambria" w:cs="Arial Unicode MS"/>
          <w:b w:val="0"/>
          <w:bCs w:val="0"/>
          <w:shd w:val="clear" w:color="auto" w:fill="FFFFFF"/>
        </w:rPr>
        <w:t xml:space="preserve"> Stundas viela un galvenā rakstvieta iepazīstina ar šādām tēmām:</w:t>
      </w:r>
    </w:p>
    <w:p w:rsidR="005679DD" w:rsidRPr="005679DD" w:rsidRDefault="000B4A07" w:rsidP="000B4A07">
      <w:pPr>
        <w:pStyle w:val="Heading3"/>
        <w:numPr>
          <w:ilvl w:val="0"/>
          <w:numId w:val="22"/>
        </w:numPr>
        <w:spacing w:after="0"/>
        <w:rPr>
          <w:rFonts w:ascii="Cambria" w:hAnsi="Cambria"/>
        </w:rPr>
      </w:pPr>
      <w:r w:rsidRPr="000B4A07">
        <w:rPr>
          <w:rFonts w:ascii="Cambria" w:eastAsia="Arial Unicode MS" w:hAnsi="Cambria" w:cs="Arial Unicode MS"/>
          <w:shd w:val="clear" w:color="auto" w:fill="FFFFFF"/>
        </w:rPr>
        <w:t>Zīmogu nozīme un apzīmogošana</w:t>
      </w:r>
      <w:r w:rsidR="005679DD">
        <w:rPr>
          <w:rFonts w:ascii="Cambria" w:eastAsia="Arial Unicode MS" w:hAnsi="Cambria" w:cs="Arial Unicode MS"/>
          <w:shd w:val="clear" w:color="auto" w:fill="FFFFFF"/>
        </w:rPr>
        <w:t>.</w:t>
      </w:r>
    </w:p>
    <w:p w:rsidR="00825F82" w:rsidRPr="000B4A07" w:rsidRDefault="000B4A07" w:rsidP="005679DD">
      <w:pPr>
        <w:pStyle w:val="Heading3"/>
        <w:spacing w:after="0"/>
        <w:ind w:firstLine="468"/>
        <w:rPr>
          <w:rFonts w:ascii="Cambria" w:hAnsi="Cambria"/>
        </w:rPr>
      </w:pPr>
      <w:r w:rsidRPr="000B4A07">
        <w:rPr>
          <w:rFonts w:ascii="Cambria" w:eastAsia="Arial Unicode MS" w:hAnsi="Cambria" w:cs="Arial Unicode MS"/>
          <w:b w:val="0"/>
          <w:bCs w:val="0"/>
          <w:shd w:val="clear" w:color="auto" w:fill="FFFFFF"/>
        </w:rPr>
        <w:t>Dokumenti tiek aizzīmogoti, lai tos slēptu vai apstiprinātu to saturu. Cilvēki tiek apzīmogoti ar īpašumtiesību zīmi, lai tos aizsargātu.</w:t>
      </w:r>
    </w:p>
    <w:p w:rsidR="005679DD" w:rsidRPr="005679DD" w:rsidRDefault="000B4A07" w:rsidP="000B4A07">
      <w:pPr>
        <w:pStyle w:val="Heading3"/>
        <w:numPr>
          <w:ilvl w:val="0"/>
          <w:numId w:val="6"/>
        </w:numPr>
        <w:spacing w:after="0"/>
        <w:rPr>
          <w:rFonts w:ascii="Cambria" w:hAnsi="Cambria"/>
        </w:rPr>
      </w:pPr>
      <w:r w:rsidRPr="000B4A07">
        <w:rPr>
          <w:rFonts w:ascii="Cambria" w:eastAsia="Arial Unicode MS" w:hAnsi="Cambria" w:cs="Arial Unicode MS"/>
          <w:shd w:val="clear" w:color="auto" w:fill="FFFFFF"/>
        </w:rPr>
        <w:t>Efez. 4:30 un kosmiskais konflikts</w:t>
      </w:r>
      <w:r w:rsidR="005679DD">
        <w:rPr>
          <w:rFonts w:ascii="Cambria" w:eastAsia="Arial Unicode MS" w:hAnsi="Cambria" w:cs="Arial Unicode MS"/>
          <w:shd w:val="clear" w:color="auto" w:fill="FFFFFF"/>
        </w:rPr>
        <w:t>.</w:t>
      </w:r>
    </w:p>
    <w:p w:rsidR="00825F82" w:rsidRPr="000B4A07" w:rsidRDefault="000B4A07" w:rsidP="005679DD">
      <w:pPr>
        <w:pStyle w:val="Heading3"/>
        <w:spacing w:after="0"/>
        <w:ind w:left="468" w:firstLine="0"/>
        <w:rPr>
          <w:rFonts w:ascii="Cambria" w:hAnsi="Cambria"/>
        </w:rPr>
      </w:pPr>
      <w:r w:rsidRPr="000B4A07">
        <w:rPr>
          <w:rFonts w:ascii="Cambria" w:eastAsia="Arial Unicode MS" w:hAnsi="Cambria" w:cs="Arial Unicode MS"/>
          <w:b w:val="0"/>
          <w:bCs w:val="0"/>
          <w:shd w:val="clear" w:color="auto" w:fill="FFFFFF"/>
        </w:rPr>
        <w:t xml:space="preserve">Kontekstā </w:t>
      </w:r>
      <w:r w:rsidR="005679DD">
        <w:rPr>
          <w:rFonts w:ascii="Cambria" w:eastAsia="Arial Unicode MS" w:hAnsi="Cambria" w:cs="Arial Unicode MS"/>
          <w:b w:val="0"/>
          <w:bCs w:val="0"/>
          <w:shd w:val="clear" w:color="auto" w:fill="FFFFFF"/>
        </w:rPr>
        <w:t xml:space="preserve">Svētā </w:t>
      </w:r>
      <w:r w:rsidRPr="000B4A07">
        <w:rPr>
          <w:rFonts w:ascii="Cambria" w:eastAsia="Arial Unicode MS" w:hAnsi="Cambria" w:cs="Arial Unicode MS"/>
          <w:b w:val="0"/>
          <w:bCs w:val="0"/>
          <w:shd w:val="clear" w:color="auto" w:fill="FFFFFF"/>
        </w:rPr>
        <w:t xml:space="preserve">Gara </w:t>
      </w:r>
      <w:r w:rsidR="005679DD">
        <w:rPr>
          <w:rFonts w:ascii="Cambria" w:eastAsia="Arial Unicode MS" w:hAnsi="Cambria" w:cs="Arial Unicode MS"/>
          <w:b w:val="0"/>
          <w:bCs w:val="0"/>
          <w:shd w:val="clear" w:color="auto" w:fill="FFFFFF"/>
        </w:rPr>
        <w:t>apbēdināšana</w:t>
      </w:r>
      <w:r w:rsidRPr="000B4A07">
        <w:rPr>
          <w:rFonts w:ascii="Cambria" w:eastAsia="Arial Unicode MS" w:hAnsi="Cambria" w:cs="Arial Unicode MS"/>
          <w:b w:val="0"/>
          <w:bCs w:val="0"/>
          <w:shd w:val="clear" w:color="auto" w:fill="FFFFFF"/>
        </w:rPr>
        <w:t xml:space="preserve"> ir kosmiskā konflikta vietējā versija.</w:t>
      </w:r>
    </w:p>
    <w:p w:rsidR="005679DD" w:rsidRPr="005679DD" w:rsidRDefault="000B4A07" w:rsidP="000B4A07">
      <w:pPr>
        <w:pStyle w:val="Heading3"/>
        <w:numPr>
          <w:ilvl w:val="0"/>
          <w:numId w:val="6"/>
        </w:numPr>
        <w:spacing w:after="0"/>
        <w:rPr>
          <w:rFonts w:ascii="Cambria" w:hAnsi="Cambria"/>
        </w:rPr>
      </w:pPr>
      <w:r w:rsidRPr="000B4A07">
        <w:rPr>
          <w:rFonts w:ascii="Cambria" w:eastAsia="Arial Unicode MS" w:hAnsi="Cambria" w:cs="Arial Unicode MS"/>
          <w:shd w:val="clear" w:color="auto" w:fill="FFFFFF"/>
        </w:rPr>
        <w:t>Vai skaitlis 144 000 ir burtisks vai simbolisks?</w:t>
      </w:r>
    </w:p>
    <w:p w:rsidR="00825F82" w:rsidRPr="000B4A07" w:rsidRDefault="000B4A07" w:rsidP="005679DD">
      <w:pPr>
        <w:pStyle w:val="Heading3"/>
        <w:spacing w:after="0"/>
        <w:ind w:left="468" w:firstLine="0"/>
        <w:rPr>
          <w:rFonts w:ascii="Cambria" w:hAnsi="Cambria"/>
        </w:rPr>
      </w:pPr>
      <w:r w:rsidRPr="000B4A07">
        <w:rPr>
          <w:rFonts w:ascii="Cambria" w:eastAsia="Arial Unicode MS" w:hAnsi="Cambria" w:cs="Arial Unicode MS"/>
          <w:b w:val="0"/>
          <w:bCs w:val="0"/>
          <w:shd w:val="clear" w:color="auto" w:fill="FFFFFF"/>
        </w:rPr>
        <w:t>Stundas viela šo skaitli skaidro simboliski. To atbalsta arī 3. tēmas 2. sadaļa.</w:t>
      </w:r>
    </w:p>
    <w:p w:rsidR="005679DD" w:rsidRPr="005679DD" w:rsidRDefault="000B4A07" w:rsidP="000B4A07">
      <w:pPr>
        <w:pStyle w:val="Heading3"/>
        <w:numPr>
          <w:ilvl w:val="0"/>
          <w:numId w:val="6"/>
        </w:numPr>
        <w:spacing w:after="0"/>
        <w:rPr>
          <w:rFonts w:ascii="Cambria" w:hAnsi="Cambria"/>
        </w:rPr>
      </w:pPr>
      <w:r w:rsidRPr="000B4A07">
        <w:rPr>
          <w:rFonts w:ascii="Cambria" w:eastAsia="Arial Unicode MS" w:hAnsi="Cambria" w:cs="Arial Unicode MS"/>
          <w:shd w:val="clear" w:color="auto" w:fill="FFFFFF"/>
        </w:rPr>
        <w:t>Vai 144 000 un lielais ļaužu pulks ir divas atšķirīgas grupas vai divi veidi, kā aprakstīt vienus un tos pašus gala laika Dieva ļaudis?</w:t>
      </w:r>
    </w:p>
    <w:p w:rsidR="00825F82" w:rsidRPr="000B4A07" w:rsidRDefault="000B4A07" w:rsidP="000A3A0C">
      <w:pPr>
        <w:pStyle w:val="Heading3"/>
        <w:spacing w:after="0"/>
        <w:ind w:firstLine="468"/>
        <w:rPr>
          <w:rFonts w:ascii="Cambria" w:hAnsi="Cambria"/>
        </w:rPr>
      </w:pPr>
      <w:r w:rsidRPr="000B4A07">
        <w:rPr>
          <w:rFonts w:ascii="Cambria" w:eastAsia="Arial Unicode MS" w:hAnsi="Cambria" w:cs="Arial Unicode MS"/>
          <w:b w:val="0"/>
          <w:bCs w:val="0"/>
          <w:shd w:val="clear" w:color="auto" w:fill="FFFFFF"/>
        </w:rPr>
        <w:t>Stundas viela uz šo jautājumu atbild  neskaidri. Skatīt turpmāko diskusiju par komentāru daļas 2. sadaļā.</w:t>
      </w:r>
    </w:p>
    <w:p w:rsidR="000A3A0C" w:rsidRPr="000A3A0C" w:rsidRDefault="000B4A07" w:rsidP="000B4A07">
      <w:pPr>
        <w:pStyle w:val="Heading3"/>
        <w:numPr>
          <w:ilvl w:val="0"/>
          <w:numId w:val="7"/>
        </w:numPr>
        <w:spacing w:after="0"/>
        <w:rPr>
          <w:rFonts w:ascii="Cambria" w:hAnsi="Cambria"/>
          <w:b w:val="0"/>
          <w:bCs w:val="0"/>
        </w:rPr>
      </w:pPr>
      <w:r w:rsidRPr="000B4A07">
        <w:rPr>
          <w:rFonts w:ascii="Cambria" w:hAnsi="Cambria"/>
          <w:shd w:val="clear" w:color="auto" w:fill="FFFFFF"/>
        </w:rPr>
        <w:t>Rom. 3:19-24 un vārdu “bez vainas” nozīme (Atkl. 14”5)</w:t>
      </w:r>
      <w:r w:rsidR="000A3A0C">
        <w:rPr>
          <w:rFonts w:ascii="Cambria" w:hAnsi="Cambria"/>
          <w:shd w:val="clear" w:color="auto" w:fill="FFFFFF"/>
        </w:rPr>
        <w:t>.</w:t>
      </w:r>
    </w:p>
    <w:p w:rsidR="00825F82" w:rsidRPr="000B4A07" w:rsidRDefault="000B4A07" w:rsidP="000A3A0C">
      <w:pPr>
        <w:pStyle w:val="Heading3"/>
        <w:spacing w:after="0"/>
        <w:ind w:firstLine="468"/>
        <w:rPr>
          <w:rFonts w:ascii="Cambria" w:hAnsi="Cambria"/>
          <w:b w:val="0"/>
          <w:bCs w:val="0"/>
        </w:rPr>
      </w:pPr>
      <w:r w:rsidRPr="000B4A07">
        <w:rPr>
          <w:rFonts w:ascii="Cambria" w:hAnsi="Cambria"/>
          <w:b w:val="0"/>
          <w:bCs w:val="0"/>
          <w:shd w:val="clear" w:color="auto" w:fill="FFFFFF"/>
        </w:rPr>
        <w:t xml:space="preserve">Stundā izmantota norāde uz </w:t>
      </w:r>
      <w:r w:rsidR="000A3A0C">
        <w:rPr>
          <w:rFonts w:ascii="Cambria" w:hAnsi="Cambria"/>
          <w:b w:val="0"/>
          <w:bCs w:val="0"/>
          <w:shd w:val="clear" w:color="auto" w:fill="FFFFFF"/>
        </w:rPr>
        <w:t xml:space="preserve">Vēstules romiešiem </w:t>
      </w:r>
      <w:r w:rsidRPr="000B4A07">
        <w:rPr>
          <w:rFonts w:ascii="Cambria" w:hAnsi="Cambria"/>
          <w:b w:val="0"/>
          <w:bCs w:val="0"/>
          <w:shd w:val="clear" w:color="auto" w:fill="FFFFFF"/>
        </w:rPr>
        <w:t xml:space="preserve">3. nodaļu, lai apstrīdētu perfekcionistu skaidrojumu vārdiem “bez vainas”. Šis pamatojums sīkāk </w:t>
      </w:r>
      <w:r w:rsidR="000A3A0C">
        <w:rPr>
          <w:rFonts w:ascii="Cambria" w:hAnsi="Cambria"/>
          <w:b w:val="0"/>
          <w:bCs w:val="0"/>
          <w:shd w:val="clear" w:color="auto" w:fill="FFFFFF"/>
        </w:rPr>
        <w:t>iztirzāts</w:t>
      </w:r>
      <w:r w:rsidRPr="000B4A07">
        <w:rPr>
          <w:rFonts w:ascii="Cambria" w:hAnsi="Cambria"/>
          <w:b w:val="0"/>
          <w:bCs w:val="0"/>
          <w:shd w:val="clear" w:color="auto" w:fill="FFFFFF"/>
        </w:rPr>
        <w:t xml:space="preserve"> komentāru sadaļā.</w:t>
      </w:r>
    </w:p>
    <w:p w:rsidR="00825F82" w:rsidRPr="000B4A07" w:rsidRDefault="000A3A0C" w:rsidP="000B4A07">
      <w:pPr>
        <w:pStyle w:val="Heading3"/>
        <w:spacing w:after="0"/>
        <w:rPr>
          <w:rFonts w:ascii="Cambria" w:hAnsi="Cambria"/>
          <w:b w:val="0"/>
          <w:bCs w:val="0"/>
          <w:shd w:val="clear" w:color="auto" w:fill="FFFFFF"/>
        </w:rPr>
      </w:pPr>
      <w:r>
        <w:rPr>
          <w:rFonts w:ascii="Cambria" w:eastAsia="Arial Unicode MS" w:hAnsi="Cambria" w:cs="Arial Unicode MS"/>
          <w:shd w:val="clear" w:color="auto" w:fill="FFFFFF"/>
        </w:rPr>
        <w:t>Praktiskais izmantojums</w:t>
      </w:r>
      <w:r w:rsidR="000B4A07" w:rsidRPr="000B4A07">
        <w:rPr>
          <w:rFonts w:ascii="Cambria" w:eastAsia="Arial Unicode MS" w:hAnsi="Cambria" w:cs="Arial Unicode MS"/>
          <w:shd w:val="clear" w:color="auto" w:fill="FFFFFF"/>
        </w:rPr>
        <w:t xml:space="preserve">: </w:t>
      </w:r>
      <w:r w:rsidR="000B4A07" w:rsidRPr="000B4A07">
        <w:rPr>
          <w:rFonts w:ascii="Cambria" w:eastAsia="Arial Unicode MS" w:hAnsi="Cambria" w:cs="Arial Unicode MS"/>
          <w:b w:val="0"/>
          <w:bCs w:val="0"/>
          <w:shd w:val="clear" w:color="auto" w:fill="FFFFFF"/>
        </w:rPr>
        <w:t>Klases dalībnieki ir aicināti pārdomāt, kā Dievs ierobežo ļaunumu mūsdienu pasaulē un ko nozīmē militārie tēli Atkl. 7: 1-8 un jaunā dziesma, kuru var dziedāt tikai 144 000 (Atkl. 14: 3).</w:t>
      </w:r>
    </w:p>
    <w:p w:rsidR="00825F82" w:rsidRPr="000A3A0C" w:rsidRDefault="000B4A07" w:rsidP="000B4A07">
      <w:pPr>
        <w:pStyle w:val="Heading3"/>
        <w:spacing w:after="0"/>
        <w:rPr>
          <w:rFonts w:ascii="Cambria" w:hAnsi="Cambria"/>
          <w:bCs w:val="0"/>
          <w:shd w:val="clear" w:color="auto" w:fill="FFFFFF"/>
        </w:rPr>
      </w:pPr>
      <w:r w:rsidRPr="000A3A0C">
        <w:rPr>
          <w:rFonts w:ascii="Cambria" w:hAnsi="Cambria"/>
          <w:bCs w:val="0"/>
          <w:shd w:val="clear" w:color="auto" w:fill="FFFFFF"/>
        </w:rPr>
        <w:t xml:space="preserve">OTRĀ DAĻA </w:t>
      </w:r>
      <w:r w:rsidR="000A3A0C">
        <w:rPr>
          <w:rFonts w:ascii="Cambria" w:hAnsi="Cambria"/>
          <w:bCs w:val="0"/>
          <w:shd w:val="clear" w:color="auto" w:fill="FFFFFF"/>
        </w:rPr>
        <w:t>–</w:t>
      </w:r>
      <w:r w:rsidRPr="000A3A0C">
        <w:rPr>
          <w:rFonts w:ascii="Cambria" w:hAnsi="Cambria"/>
          <w:bCs w:val="0"/>
          <w:shd w:val="clear" w:color="auto" w:fill="FFFFFF"/>
        </w:rPr>
        <w:t xml:space="preserve"> KOMENTĀRI</w:t>
      </w:r>
      <w:r w:rsidR="000A3A0C">
        <w:rPr>
          <w:rFonts w:ascii="Cambria" w:hAnsi="Cambria"/>
          <w:bCs w:val="0"/>
          <w:shd w:val="clear" w:color="auto" w:fill="FFFFFF"/>
        </w:rPr>
        <w:t>.</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hAnsi="Cambria"/>
          <w:b w:val="0"/>
          <w:bCs w:val="0"/>
          <w:shd w:val="clear" w:color="auto" w:fill="FFFFFF"/>
        </w:rPr>
        <w:t>7. nodaļa ievietota starp sesto (Atkl. 6: 12-17) un septīto zīmogu (Atkl. 8: 1). 6. nodaļa noslēdzas ar Dieva pretinieku lūgumu klintīm un kalniem paslēpt tos no Dieva vaiga un Jēra dusmām (Atkl. 6:15, 16). T</w:t>
      </w:r>
      <w:r w:rsidR="000A3A0C">
        <w:rPr>
          <w:rFonts w:ascii="Cambria" w:hAnsi="Cambria"/>
          <w:b w:val="0"/>
          <w:bCs w:val="0"/>
          <w:shd w:val="clear" w:color="auto" w:fill="FFFFFF"/>
        </w:rPr>
        <w:t>o</w:t>
      </w:r>
      <w:r w:rsidRPr="000B4A07">
        <w:rPr>
          <w:rFonts w:ascii="Cambria" w:hAnsi="Cambria"/>
          <w:b w:val="0"/>
          <w:bCs w:val="0"/>
          <w:shd w:val="clear" w:color="auto" w:fill="FFFFFF"/>
        </w:rPr>
        <w:t xml:space="preserve"> viņi noslēdz ar skaudru paziņojumu: “Jo Viņa lielās dusmības diena ir atnākusi, un kurš spēj pastāvēt?” (Atkl. 6:17, NRSV, NKJV). Šis jautājums saņem atbildi  7. nodaļā ar divējādu grupu parādīšanos: tie ir  144</w:t>
      </w:r>
      <w:r w:rsidR="000A3A0C">
        <w:rPr>
          <w:rFonts w:ascii="Cambria" w:hAnsi="Cambria"/>
          <w:b w:val="0"/>
          <w:bCs w:val="0"/>
          <w:shd w:val="clear" w:color="auto" w:fill="FFFFFF"/>
        </w:rPr>
        <w:t xml:space="preserve"> </w:t>
      </w:r>
      <w:r w:rsidRPr="000B4A07">
        <w:rPr>
          <w:rFonts w:ascii="Cambria" w:hAnsi="Cambria"/>
          <w:b w:val="0"/>
          <w:bCs w:val="0"/>
          <w:shd w:val="clear" w:color="auto" w:fill="FFFFFF"/>
        </w:rPr>
        <w:t xml:space="preserve">000 (Atkl. 7: 4-8) un liels ļaužu pulks (Atkl. 7: 9-14). Lai izdzīvotu </w:t>
      </w:r>
      <w:r w:rsidR="000A3A0C">
        <w:rPr>
          <w:rFonts w:ascii="Cambria" w:hAnsi="Cambria"/>
          <w:b w:val="0"/>
          <w:bCs w:val="0"/>
          <w:shd w:val="clear" w:color="auto" w:fill="FFFFFF"/>
        </w:rPr>
        <w:t>mocībās (nelaimēs)</w:t>
      </w:r>
      <w:r w:rsidRPr="000B4A07">
        <w:rPr>
          <w:rFonts w:ascii="Cambria" w:hAnsi="Cambria"/>
          <w:b w:val="0"/>
          <w:bCs w:val="0"/>
          <w:shd w:val="clear" w:color="auto" w:fill="FFFFFF"/>
        </w:rPr>
        <w:t>, kas pavada Kristus otro atnākšanu,  ir nepieciešams būt apzīmogotiem (Atkl. 7:1-3). Gala rezultāts ir ļaudis, kuri bezvainīgi stāv Dieva troņa priekšā (Atkl. 14:5) un kalpo Viņa templī (Atkl. 7:15). Atklāsmes 7. un 14. nodaļas mērķis plašākā kontekstā ir identificēt Dieva ļaudis tieši pirms Kristus otrās atnākšanas.</w:t>
      </w:r>
    </w:p>
    <w:p w:rsidR="00825F82" w:rsidRPr="000B4A07" w:rsidRDefault="000B4A07" w:rsidP="000B4A07">
      <w:pPr>
        <w:pStyle w:val="Heading3"/>
        <w:spacing w:after="0"/>
        <w:rPr>
          <w:rFonts w:ascii="Cambria" w:hAnsi="Cambria"/>
          <w:shd w:val="clear" w:color="auto" w:fill="FFFFFF"/>
        </w:rPr>
      </w:pPr>
      <w:r w:rsidRPr="000B4A07">
        <w:rPr>
          <w:rFonts w:ascii="Cambria" w:eastAsia="Arial Unicode MS" w:hAnsi="Cambria" w:cs="Arial Unicode MS"/>
          <w:shd w:val="clear" w:color="auto" w:fill="FFFFFF"/>
        </w:rPr>
        <w:t>Galvenās 6. stundas tēmas:</w:t>
      </w:r>
    </w:p>
    <w:p w:rsidR="000A3A0C" w:rsidRPr="000A3A0C" w:rsidRDefault="000B4A07" w:rsidP="000B4A07">
      <w:pPr>
        <w:pStyle w:val="Heading3"/>
        <w:numPr>
          <w:ilvl w:val="0"/>
          <w:numId w:val="23"/>
        </w:numPr>
        <w:spacing w:after="0"/>
        <w:rPr>
          <w:rFonts w:ascii="Cambria" w:hAnsi="Cambria"/>
        </w:rPr>
      </w:pPr>
      <w:r w:rsidRPr="000B4A07">
        <w:rPr>
          <w:rFonts w:ascii="Cambria" w:eastAsia="Arial Unicode MS" w:hAnsi="Cambria" w:cs="Arial Unicode MS"/>
          <w:shd w:val="clear" w:color="auto" w:fill="FFFFFF"/>
        </w:rPr>
        <w:t>Zīmogu un apzīmogošanas nozīme</w:t>
      </w:r>
      <w:r w:rsidR="000A3A0C">
        <w:rPr>
          <w:rFonts w:ascii="Cambria" w:eastAsia="Arial Unicode MS" w:hAnsi="Cambria" w:cs="Arial Unicode MS"/>
          <w:shd w:val="clear" w:color="auto" w:fill="FFFFFF"/>
        </w:rPr>
        <w:t>.</w:t>
      </w:r>
    </w:p>
    <w:p w:rsidR="00D514E7" w:rsidRDefault="000B4A07" w:rsidP="000A3A0C">
      <w:pPr>
        <w:pStyle w:val="Heading3"/>
        <w:spacing w:after="0"/>
        <w:ind w:firstLine="468"/>
        <w:rPr>
          <w:rFonts w:ascii="Cambria" w:eastAsia="Arial Unicode MS" w:hAnsi="Cambria" w:cs="Arial Unicode MS"/>
          <w:b w:val="0"/>
          <w:bCs w:val="0"/>
          <w:shd w:val="clear" w:color="auto" w:fill="FFFFFF"/>
        </w:rPr>
      </w:pPr>
      <w:r w:rsidRPr="000B4A07">
        <w:rPr>
          <w:rFonts w:ascii="Cambria" w:eastAsia="Arial Unicode MS" w:hAnsi="Cambria" w:cs="Arial Unicode MS"/>
          <w:b w:val="0"/>
          <w:bCs w:val="0"/>
          <w:shd w:val="clear" w:color="auto" w:fill="FFFFFF"/>
        </w:rPr>
        <w:t xml:space="preserve">Senajā pasaulē grāmatas </w:t>
      </w:r>
      <w:r w:rsidR="000A3A0C">
        <w:rPr>
          <w:rFonts w:ascii="Cambria" w:eastAsia="Arial Unicode MS" w:hAnsi="Cambria" w:cs="Arial Unicode MS"/>
          <w:b w:val="0"/>
          <w:bCs w:val="0"/>
          <w:shd w:val="clear" w:color="auto" w:fill="FFFFFF"/>
        </w:rPr>
        <w:t xml:space="preserve">(rakstu ruļļa) </w:t>
      </w:r>
      <w:r w:rsidRPr="000B4A07">
        <w:rPr>
          <w:rFonts w:ascii="Cambria" w:eastAsia="Arial Unicode MS" w:hAnsi="Cambria" w:cs="Arial Unicode MS"/>
          <w:b w:val="0"/>
          <w:bCs w:val="0"/>
          <w:shd w:val="clear" w:color="auto" w:fill="FFFFFF"/>
        </w:rPr>
        <w:t xml:space="preserve">aizzīmogošanai bija divi galvenie mērķi. Grāmatu </w:t>
      </w:r>
      <w:r w:rsidR="000A3A0C">
        <w:rPr>
          <w:rFonts w:ascii="Cambria" w:eastAsia="Arial Unicode MS" w:hAnsi="Cambria" w:cs="Arial Unicode MS"/>
          <w:b w:val="0"/>
          <w:bCs w:val="0"/>
          <w:shd w:val="clear" w:color="auto" w:fill="FFFFFF"/>
        </w:rPr>
        <w:t xml:space="preserve">(rakstu rulli) </w:t>
      </w:r>
      <w:r w:rsidRPr="000B4A07">
        <w:rPr>
          <w:rFonts w:ascii="Cambria" w:eastAsia="Arial Unicode MS" w:hAnsi="Cambria" w:cs="Arial Unicode MS"/>
          <w:b w:val="0"/>
          <w:bCs w:val="0"/>
          <w:shd w:val="clear" w:color="auto" w:fill="FFFFFF"/>
        </w:rPr>
        <w:t>aizzīmogoja, lai noslēptu tās saturu citu skatam (Jes. 29:11, Atkl. 10:4) vai lai apstiprinātu saturu kā autentisku vai oficiālu (1. Ķēn. 21:8, Esteres 8:8, Jer. 32:44 ). Slepenība, šķiet, ir galvenais nolūks grāmatas aizzīmogošanai Atklāsmes 5. nodaļā. Grāmata jau ir apstiprināta kā Dieva īpašums. Ja tiks salauzti grāmatas zīmogi un tā tiks atvērta, atklāsies grāmatas saturs.</w:t>
      </w:r>
      <w:r w:rsidR="000A3A0C">
        <w:rPr>
          <w:rFonts w:ascii="Cambria" w:eastAsia="Arial Unicode MS" w:hAnsi="Cambria" w:cs="Arial Unicode MS"/>
          <w:b w:val="0"/>
          <w:bCs w:val="0"/>
          <w:shd w:val="clear" w:color="auto" w:fill="FFFFFF"/>
        </w:rPr>
        <w:t xml:space="preserve"> </w:t>
      </w:r>
    </w:p>
    <w:p w:rsidR="00D514E7" w:rsidRDefault="000B4A07" w:rsidP="000A3A0C">
      <w:pPr>
        <w:pStyle w:val="Heading3"/>
        <w:spacing w:after="0"/>
        <w:ind w:firstLine="468"/>
        <w:rPr>
          <w:rFonts w:ascii="Cambria" w:eastAsia="Arial Unicode MS" w:hAnsi="Cambria" w:cs="Arial Unicode MS"/>
          <w:b w:val="0"/>
          <w:bCs w:val="0"/>
          <w:shd w:val="clear" w:color="auto" w:fill="FFFFFF"/>
        </w:rPr>
      </w:pPr>
      <w:r w:rsidRPr="000B4A07">
        <w:rPr>
          <w:rFonts w:ascii="Cambria" w:eastAsia="Arial Unicode MS" w:hAnsi="Cambria" w:cs="Arial Unicode MS"/>
          <w:b w:val="0"/>
          <w:bCs w:val="0"/>
          <w:shd w:val="clear" w:color="auto" w:fill="FFFFFF"/>
        </w:rPr>
        <w:t xml:space="preserve">Vēl simboliskāk vārds 'apzīmogošana' izmantots attiecībā uz cilvēkiem. Personas apzīmogošana var būt īpašumtiesību zīme (2.Moz. 21: 2-6, Efez.1: 13; 4:30; 2. Tim. </w:t>
      </w:r>
      <w:r w:rsidRPr="000B4A07">
        <w:rPr>
          <w:rFonts w:ascii="Cambria" w:eastAsia="Arial Unicode MS" w:hAnsi="Cambria" w:cs="Arial Unicode MS"/>
          <w:b w:val="0"/>
          <w:bCs w:val="0"/>
          <w:shd w:val="clear" w:color="auto" w:fill="FFFFFF"/>
        </w:rPr>
        <w:lastRenderedPageBreak/>
        <w:t xml:space="preserve">2:19;Atkl. 1: 14: 1) vai aizsardzības zīme (Ec. 9: 4-6). Agrīnajā jūdaismā apzīmogošanu saistīja ar apgraizīšanu. Otrā gadsimta kristietībā apzīmogošana bija saistīta ar kristību. Tātad Dieva veiktā cilvēku apzīmogošana būtu zīme, ka viņi pieder Dievam (2. Tim.2: 19, Atkl. 9: 4) un ka Dievs pazīst tos, kas pieder Viņam. Garīgā nozīmē apzīmogošana apstiprina, </w:t>
      </w:r>
      <w:r w:rsidR="00D514E7">
        <w:rPr>
          <w:rFonts w:ascii="Cambria" w:eastAsia="Arial Unicode MS" w:hAnsi="Cambria" w:cs="Arial Unicode MS"/>
          <w:b w:val="0"/>
          <w:bCs w:val="0"/>
          <w:shd w:val="clear" w:color="auto" w:fill="FFFFFF"/>
        </w:rPr>
        <w:t>ka cilvēks pieder Dievam</w:t>
      </w:r>
      <w:r w:rsidRPr="000B4A07">
        <w:rPr>
          <w:rFonts w:ascii="Cambria" w:eastAsia="Arial Unicode MS" w:hAnsi="Cambria" w:cs="Arial Unicode MS"/>
          <w:b w:val="0"/>
          <w:bCs w:val="0"/>
          <w:shd w:val="clear" w:color="auto" w:fill="FFFFFF"/>
        </w:rPr>
        <w:t>.</w:t>
      </w:r>
      <w:r w:rsidR="00D514E7">
        <w:rPr>
          <w:rFonts w:ascii="Cambria" w:eastAsia="Arial Unicode MS" w:hAnsi="Cambria" w:cs="Arial Unicode MS"/>
          <w:b w:val="0"/>
          <w:bCs w:val="0"/>
          <w:shd w:val="clear" w:color="auto" w:fill="FFFFFF"/>
        </w:rPr>
        <w:t xml:space="preserve"> </w:t>
      </w:r>
    </w:p>
    <w:p w:rsidR="00825F82" w:rsidRPr="000B4A07" w:rsidRDefault="000B4A07" w:rsidP="000A3A0C">
      <w:pPr>
        <w:pStyle w:val="Heading3"/>
        <w:spacing w:after="0"/>
        <w:ind w:firstLine="468"/>
        <w:rPr>
          <w:rFonts w:ascii="Cambria" w:hAnsi="Cambria"/>
        </w:rPr>
      </w:pPr>
      <w:r w:rsidRPr="000B4A07">
        <w:rPr>
          <w:rFonts w:ascii="Cambria" w:eastAsia="Arial Unicode MS" w:hAnsi="Cambria" w:cs="Arial Unicode MS"/>
          <w:b w:val="0"/>
          <w:bCs w:val="0"/>
          <w:shd w:val="clear" w:color="auto" w:fill="FFFFFF"/>
        </w:rPr>
        <w:t>Bet Atklāsmes 7. nodaļā apzīmogošana ir atšķirīga. Š</w:t>
      </w:r>
      <w:r w:rsidR="00D514E7">
        <w:rPr>
          <w:rFonts w:ascii="Cambria" w:eastAsia="Arial Unicode MS" w:hAnsi="Cambria" w:cs="Arial Unicode MS"/>
          <w:b w:val="0"/>
          <w:bCs w:val="0"/>
          <w:shd w:val="clear" w:color="auto" w:fill="FFFFFF"/>
        </w:rPr>
        <w:t>eit "Dieva kalpi"</w:t>
      </w:r>
      <w:r w:rsidR="00F52942">
        <w:rPr>
          <w:rFonts w:ascii="Cambria" w:eastAsia="Arial Unicode MS" w:hAnsi="Cambria" w:cs="Arial Unicode MS"/>
          <w:b w:val="0"/>
          <w:bCs w:val="0"/>
          <w:shd w:val="clear" w:color="auto" w:fill="FFFFFF"/>
        </w:rPr>
        <w:t xml:space="preserve">, kuri </w:t>
      </w:r>
      <w:r w:rsidR="00F52942" w:rsidRPr="000B4A07">
        <w:rPr>
          <w:rFonts w:ascii="Cambria" w:eastAsia="Arial Unicode MS" w:hAnsi="Cambria" w:cs="Arial Unicode MS"/>
          <w:b w:val="0"/>
          <w:bCs w:val="0"/>
          <w:shd w:val="clear" w:color="auto" w:fill="FFFFFF"/>
        </w:rPr>
        <w:t xml:space="preserve">jau pirmajā nozīmē </w:t>
      </w:r>
      <w:r w:rsidR="00F52942">
        <w:rPr>
          <w:rFonts w:ascii="Cambria" w:eastAsia="Arial Unicode MS" w:hAnsi="Cambria" w:cs="Arial Unicode MS"/>
          <w:b w:val="0"/>
          <w:bCs w:val="0"/>
          <w:shd w:val="clear" w:color="auto" w:fill="FFFFFF"/>
        </w:rPr>
        <w:t xml:space="preserve">ir </w:t>
      </w:r>
      <w:r w:rsidR="00F52942" w:rsidRPr="000B4A07">
        <w:rPr>
          <w:rFonts w:ascii="Cambria" w:eastAsia="Arial Unicode MS" w:hAnsi="Cambria" w:cs="Arial Unicode MS"/>
          <w:b w:val="0"/>
          <w:bCs w:val="0"/>
          <w:shd w:val="clear" w:color="auto" w:fill="FFFFFF"/>
        </w:rPr>
        <w:t>apzīmogoti</w:t>
      </w:r>
      <w:r w:rsidR="00F52942">
        <w:rPr>
          <w:rFonts w:ascii="Cambria" w:eastAsia="Arial Unicode MS" w:hAnsi="Cambria" w:cs="Arial Unicode MS"/>
          <w:b w:val="0"/>
          <w:bCs w:val="0"/>
          <w:shd w:val="clear" w:color="auto" w:fill="FFFFFF"/>
        </w:rPr>
        <w:t xml:space="preserve">, </w:t>
      </w:r>
      <w:r w:rsidRPr="000B4A07">
        <w:rPr>
          <w:rFonts w:ascii="Cambria" w:eastAsia="Arial Unicode MS" w:hAnsi="Cambria" w:cs="Arial Unicode MS"/>
          <w:b w:val="0"/>
          <w:bCs w:val="0"/>
          <w:shd w:val="clear" w:color="auto" w:fill="FFFFFF"/>
        </w:rPr>
        <w:t xml:space="preserve">tagad </w:t>
      </w:r>
      <w:r w:rsidR="00F52942">
        <w:rPr>
          <w:rFonts w:ascii="Cambria" w:eastAsia="Arial Unicode MS" w:hAnsi="Cambria" w:cs="Arial Unicode MS"/>
          <w:b w:val="0"/>
          <w:bCs w:val="0"/>
          <w:shd w:val="clear" w:color="auto" w:fill="FFFFFF"/>
        </w:rPr>
        <w:t>(Atklāsmes 7:</w:t>
      </w:r>
      <w:r w:rsidR="00F52942" w:rsidRPr="000B4A07">
        <w:rPr>
          <w:rFonts w:ascii="Cambria" w:eastAsia="Arial Unicode MS" w:hAnsi="Cambria" w:cs="Arial Unicode MS"/>
          <w:b w:val="0"/>
          <w:bCs w:val="0"/>
          <w:shd w:val="clear" w:color="auto" w:fill="FFFFFF"/>
        </w:rPr>
        <w:t xml:space="preserve">3) </w:t>
      </w:r>
      <w:r w:rsidRPr="000B4A07">
        <w:rPr>
          <w:rFonts w:ascii="Cambria" w:eastAsia="Arial Unicode MS" w:hAnsi="Cambria" w:cs="Arial Unicode MS"/>
          <w:b w:val="0"/>
          <w:bCs w:val="0"/>
          <w:shd w:val="clear" w:color="auto" w:fill="FFFFFF"/>
        </w:rPr>
        <w:t xml:space="preserve">tiek apzīmogoti aizsardzībai pret nelaimēm, </w:t>
      </w:r>
      <w:r w:rsidR="00F52942">
        <w:rPr>
          <w:rFonts w:ascii="Cambria" w:eastAsia="Arial Unicode MS" w:hAnsi="Cambria" w:cs="Arial Unicode MS"/>
          <w:b w:val="0"/>
          <w:bCs w:val="0"/>
          <w:shd w:val="clear" w:color="auto" w:fill="FFFFFF"/>
        </w:rPr>
        <w:t>kas pavada gala laiku (Atkl. 6:</w:t>
      </w:r>
      <w:r w:rsidRPr="000B4A07">
        <w:rPr>
          <w:rFonts w:ascii="Cambria" w:eastAsia="Arial Unicode MS" w:hAnsi="Cambria" w:cs="Arial Unicode MS"/>
          <w:b w:val="0"/>
          <w:bCs w:val="0"/>
          <w:shd w:val="clear" w:color="auto" w:fill="FFFFFF"/>
        </w:rPr>
        <w:t>15- 7:3). Skatīt pirmo punktu sadaļā “Prakse”.</w:t>
      </w:r>
    </w:p>
    <w:p w:rsidR="00F52942" w:rsidRDefault="000B4A07" w:rsidP="00F52942">
      <w:pPr>
        <w:pStyle w:val="Heading3"/>
        <w:numPr>
          <w:ilvl w:val="0"/>
          <w:numId w:val="23"/>
        </w:numPr>
        <w:spacing w:after="0"/>
        <w:rPr>
          <w:rFonts w:ascii="Cambria" w:hAnsi="Cambria"/>
          <w:shd w:val="clear" w:color="auto" w:fill="FFFFFF"/>
        </w:rPr>
      </w:pPr>
      <w:r w:rsidRPr="000B4A07">
        <w:rPr>
          <w:rFonts w:ascii="Cambria" w:hAnsi="Cambria"/>
          <w:shd w:val="clear" w:color="auto" w:fill="FFFFFF"/>
        </w:rPr>
        <w:t>Efez. 4:30 un kosmiskais konflikts</w:t>
      </w:r>
      <w:r w:rsidR="00F52942">
        <w:rPr>
          <w:rFonts w:ascii="Cambria" w:hAnsi="Cambria"/>
          <w:shd w:val="clear" w:color="auto" w:fill="FFFFFF"/>
        </w:rPr>
        <w:t>.</w:t>
      </w:r>
    </w:p>
    <w:p w:rsidR="00825F82" w:rsidRPr="000B4A07" w:rsidRDefault="000B4A07" w:rsidP="00C80738">
      <w:pPr>
        <w:pStyle w:val="Heading3"/>
        <w:spacing w:after="0"/>
        <w:ind w:firstLine="468"/>
        <w:rPr>
          <w:rFonts w:ascii="Cambria" w:hAnsi="Cambria"/>
          <w:b w:val="0"/>
          <w:bCs w:val="0"/>
          <w:shd w:val="clear" w:color="auto" w:fill="FFFFFF"/>
        </w:rPr>
      </w:pPr>
      <w:r w:rsidRPr="000B4A07">
        <w:rPr>
          <w:rFonts w:ascii="Cambria" w:hAnsi="Cambria"/>
          <w:b w:val="0"/>
          <w:bCs w:val="0"/>
          <w:shd w:val="clear" w:color="auto" w:fill="FFFFFF"/>
        </w:rPr>
        <w:t xml:space="preserve">Ņemot vērā iepriekš minēto diskusiju, </w:t>
      </w:r>
      <w:r w:rsidR="00F52942">
        <w:rPr>
          <w:rFonts w:ascii="Cambria" w:hAnsi="Cambria"/>
          <w:b w:val="0"/>
          <w:bCs w:val="0"/>
          <w:shd w:val="clear" w:color="auto" w:fill="FFFFFF"/>
        </w:rPr>
        <w:t>varētu rasties neizpratne</w:t>
      </w:r>
      <w:r w:rsidRPr="000B4A07">
        <w:rPr>
          <w:rFonts w:ascii="Cambria" w:hAnsi="Cambria"/>
          <w:b w:val="0"/>
          <w:bCs w:val="0"/>
          <w:shd w:val="clear" w:color="auto" w:fill="FFFFFF"/>
        </w:rPr>
        <w:t>, ka stundas viela norāda uz Efez. 4:30 kontekstā ar gala laika apzīmogošanu aizsardzībai. Efez. 4:30 konteksts ir morālās uzvedības saraksts, kas apbēdina Svēto Garu (Efez. 4:25-5: 2). Taču šajā sarakstā ir kāds apokaliptisks elements. Ticīgie nedrīkst dod "velnam</w:t>
      </w:r>
      <w:r w:rsidR="00F52942">
        <w:rPr>
          <w:rFonts w:ascii="Cambria" w:hAnsi="Cambria"/>
          <w:b w:val="0"/>
          <w:bCs w:val="0"/>
          <w:shd w:val="clear" w:color="auto" w:fill="FFFFFF"/>
        </w:rPr>
        <w:t xml:space="preserve"> nekādu iespēju</w:t>
      </w:r>
      <w:r w:rsidRPr="000B4A07">
        <w:rPr>
          <w:rFonts w:ascii="Cambria" w:hAnsi="Cambria"/>
          <w:b w:val="0"/>
          <w:bCs w:val="0"/>
          <w:shd w:val="clear" w:color="auto" w:fill="FFFFFF"/>
        </w:rPr>
        <w:t xml:space="preserve">” (Ef.4: 27, RSV, ESV). Tā vietā viņiem ir jākļūst par Dieva </w:t>
      </w:r>
      <w:r w:rsidR="00F52942">
        <w:rPr>
          <w:rFonts w:ascii="Cambria" w:hAnsi="Cambria"/>
          <w:b w:val="0"/>
          <w:bCs w:val="0"/>
          <w:shd w:val="clear" w:color="auto" w:fill="FFFFFF"/>
        </w:rPr>
        <w:t>attēlu</w:t>
      </w:r>
      <w:r w:rsidRPr="000B4A07">
        <w:rPr>
          <w:rFonts w:ascii="Cambria" w:hAnsi="Cambria"/>
          <w:b w:val="0"/>
          <w:bCs w:val="0"/>
          <w:shd w:val="clear" w:color="auto" w:fill="FFFFFF"/>
        </w:rPr>
        <w:t xml:space="preserve"> (Ef.5:1). Tāpēc Gars ir tik noskumis saistībā ar kosmisko konfliktu starp Dievu un sātanu. Ticīgajam </w:t>
      </w:r>
      <w:r w:rsidR="00F52942">
        <w:rPr>
          <w:rFonts w:ascii="Cambria" w:hAnsi="Cambria"/>
          <w:b w:val="0"/>
          <w:bCs w:val="0"/>
          <w:shd w:val="clear" w:color="auto" w:fill="FFFFFF"/>
        </w:rPr>
        <w:t>jāataino</w:t>
      </w:r>
      <w:r w:rsidRPr="000B4A07">
        <w:rPr>
          <w:rFonts w:ascii="Cambria" w:hAnsi="Cambria"/>
          <w:b w:val="0"/>
          <w:bCs w:val="0"/>
          <w:shd w:val="clear" w:color="auto" w:fill="FFFFFF"/>
        </w:rPr>
        <w:t xml:space="preserve"> Dieva rakstur</w:t>
      </w:r>
      <w:r w:rsidR="00F52942">
        <w:rPr>
          <w:rFonts w:ascii="Cambria" w:hAnsi="Cambria"/>
          <w:b w:val="0"/>
          <w:bCs w:val="0"/>
          <w:shd w:val="clear" w:color="auto" w:fill="FFFFFF"/>
        </w:rPr>
        <w:t>s</w:t>
      </w:r>
      <w:r w:rsidRPr="000B4A07">
        <w:rPr>
          <w:rFonts w:ascii="Cambria" w:hAnsi="Cambria"/>
          <w:b w:val="0"/>
          <w:bCs w:val="0"/>
          <w:shd w:val="clear" w:color="auto" w:fill="FFFFFF"/>
        </w:rPr>
        <w:t xml:space="preserve"> (to raksturo patiesība, godīgums, žēlastības pilnas un iedrošinošas runas, laipnība, maigums, piedošana, mīlestība, pašuzupurēšanās), nevis sātana raksturs (meli, dusmas, zādzība, ļaunprātīgas runas, rūgtums, cietsirdība, laupīšana, naids). Tāpat kā šajā gadījumā Atklāsmes grāmatā, </w:t>
      </w:r>
      <w:r w:rsidR="00F52942">
        <w:rPr>
          <w:rFonts w:ascii="Cambria" w:hAnsi="Cambria"/>
          <w:b w:val="0"/>
          <w:bCs w:val="0"/>
          <w:shd w:val="clear" w:color="auto" w:fill="FFFFFF"/>
        </w:rPr>
        <w:t xml:space="preserve">arī ikdienā mūsu </w:t>
      </w:r>
      <w:r w:rsidRPr="000B4A07">
        <w:rPr>
          <w:rFonts w:ascii="Cambria" w:hAnsi="Cambria"/>
          <w:b w:val="0"/>
          <w:bCs w:val="0"/>
          <w:shd w:val="clear" w:color="auto" w:fill="FFFFFF"/>
        </w:rPr>
        <w:t>mazās cīņas rakstura veidošan</w:t>
      </w:r>
      <w:r w:rsidR="00F52942">
        <w:rPr>
          <w:rFonts w:ascii="Cambria" w:hAnsi="Cambria"/>
          <w:b w:val="0"/>
          <w:bCs w:val="0"/>
          <w:shd w:val="clear" w:color="auto" w:fill="FFFFFF"/>
        </w:rPr>
        <w:t>ā</w:t>
      </w:r>
      <w:r w:rsidRPr="000B4A07">
        <w:rPr>
          <w:rFonts w:ascii="Cambria" w:hAnsi="Cambria"/>
          <w:b w:val="0"/>
          <w:bCs w:val="0"/>
          <w:shd w:val="clear" w:color="auto" w:fill="FFFFFF"/>
        </w:rPr>
        <w:t xml:space="preserve"> ir saistīt</w:t>
      </w:r>
      <w:r w:rsidR="00F52942">
        <w:rPr>
          <w:rFonts w:ascii="Cambria" w:hAnsi="Cambria"/>
          <w:b w:val="0"/>
          <w:bCs w:val="0"/>
          <w:shd w:val="clear" w:color="auto" w:fill="FFFFFF"/>
        </w:rPr>
        <w:t>a</w:t>
      </w:r>
      <w:r w:rsidRPr="000B4A07">
        <w:rPr>
          <w:rFonts w:ascii="Cambria" w:hAnsi="Cambria"/>
          <w:b w:val="0"/>
          <w:bCs w:val="0"/>
          <w:shd w:val="clear" w:color="auto" w:fill="FFFFFF"/>
        </w:rPr>
        <w:t xml:space="preserve">s ar daudz lielāku konfliktu </w:t>
      </w:r>
      <w:r w:rsidR="00F52942">
        <w:rPr>
          <w:rFonts w:ascii="Cambria" w:hAnsi="Cambria"/>
          <w:b w:val="0"/>
          <w:bCs w:val="0"/>
          <w:shd w:val="clear" w:color="auto" w:fill="FFFFFF"/>
        </w:rPr>
        <w:t>Universā</w:t>
      </w:r>
      <w:r w:rsidRPr="000B4A07">
        <w:rPr>
          <w:rFonts w:ascii="Cambria" w:hAnsi="Cambria"/>
          <w:b w:val="0"/>
          <w:bCs w:val="0"/>
          <w:shd w:val="clear" w:color="auto" w:fill="FFFFFF"/>
        </w:rPr>
        <w:t>.</w:t>
      </w:r>
    </w:p>
    <w:p w:rsidR="00825F82" w:rsidRPr="000B4A07" w:rsidRDefault="000B4A07" w:rsidP="00C80738">
      <w:pPr>
        <w:pStyle w:val="Heading3"/>
        <w:spacing w:after="0"/>
        <w:rPr>
          <w:rFonts w:ascii="Cambria" w:hAnsi="Cambria"/>
          <w:shd w:val="clear" w:color="auto" w:fill="FFFFFF"/>
        </w:rPr>
      </w:pPr>
      <w:r w:rsidRPr="000B4A07">
        <w:rPr>
          <w:rFonts w:ascii="Cambria" w:eastAsia="Arial Unicode MS" w:hAnsi="Cambria" w:cs="Arial Unicode MS"/>
          <w:shd w:val="clear" w:color="auto" w:fill="FFFFFF"/>
        </w:rPr>
        <w:t>III. Vai skaitlis 144000 ir burtisks vai simbolisks?</w:t>
      </w:r>
    </w:p>
    <w:p w:rsidR="00F52942" w:rsidRDefault="000B4A07" w:rsidP="00C80738">
      <w:pPr>
        <w:pStyle w:val="Heading3"/>
        <w:spacing w:after="0"/>
        <w:rPr>
          <w:rFonts w:ascii="Cambria" w:hAnsi="Cambria"/>
          <w:b w:val="0"/>
          <w:bCs w:val="0"/>
          <w:shd w:val="clear" w:color="auto" w:fill="FFFFFF"/>
        </w:rPr>
      </w:pPr>
      <w:r w:rsidRPr="000B4A07">
        <w:rPr>
          <w:rFonts w:ascii="Cambria" w:hAnsi="Cambria"/>
          <w:b w:val="0"/>
          <w:bCs w:val="0"/>
          <w:shd w:val="clear" w:color="auto" w:fill="FFFFFF"/>
        </w:rPr>
        <w:t xml:space="preserve">Priekšroka dodama skaitļa simboliskajai </w:t>
      </w:r>
      <w:r w:rsidR="00F52942">
        <w:rPr>
          <w:rFonts w:ascii="Cambria" w:hAnsi="Cambria"/>
          <w:b w:val="0"/>
          <w:bCs w:val="0"/>
          <w:shd w:val="clear" w:color="auto" w:fill="FFFFFF"/>
        </w:rPr>
        <w:t>izpratnei</w:t>
      </w:r>
      <w:r w:rsidRPr="000B4A07">
        <w:rPr>
          <w:rFonts w:ascii="Cambria" w:hAnsi="Cambria"/>
          <w:b w:val="0"/>
          <w:bCs w:val="0"/>
          <w:shd w:val="clear" w:color="auto" w:fill="FFFFFF"/>
        </w:rPr>
        <w:t>.</w:t>
      </w:r>
      <w:r w:rsidR="00F52942">
        <w:rPr>
          <w:rFonts w:ascii="Cambria" w:hAnsi="Cambria"/>
          <w:b w:val="0"/>
          <w:bCs w:val="0"/>
          <w:shd w:val="clear" w:color="auto" w:fill="FFFFFF"/>
        </w:rPr>
        <w:t xml:space="preserve"> </w:t>
      </w:r>
    </w:p>
    <w:p w:rsidR="00F52942" w:rsidRDefault="000B4A07" w:rsidP="00C80738">
      <w:pPr>
        <w:pStyle w:val="Heading3"/>
        <w:spacing w:after="0"/>
        <w:rPr>
          <w:rFonts w:ascii="Cambria" w:hAnsi="Cambria"/>
          <w:b w:val="0"/>
          <w:bCs w:val="0"/>
          <w:shd w:val="clear" w:color="auto" w:fill="FFFFFF"/>
        </w:rPr>
      </w:pPr>
      <w:r w:rsidRPr="000B4A07">
        <w:rPr>
          <w:rFonts w:ascii="Cambria" w:hAnsi="Cambria"/>
          <w:b w:val="0"/>
          <w:bCs w:val="0"/>
          <w:shd w:val="clear" w:color="auto" w:fill="FFFFFF"/>
        </w:rPr>
        <w:t>1. 12 cilšu saraksts šādā formā nav atrodams nekur citur, un tas nav burtiskais saraksts. Kā pierādījums</w:t>
      </w:r>
      <w:r w:rsidR="00F52942">
        <w:rPr>
          <w:rFonts w:ascii="Cambria" w:hAnsi="Cambria"/>
          <w:b w:val="0"/>
          <w:bCs w:val="0"/>
          <w:shd w:val="clear" w:color="auto" w:fill="FFFFFF"/>
        </w:rPr>
        <w:t xml:space="preserve"> kalpo tas, ka</w:t>
      </w:r>
      <w:r w:rsidRPr="000B4A07">
        <w:rPr>
          <w:rFonts w:ascii="Cambria" w:hAnsi="Cambria"/>
          <w:b w:val="0"/>
          <w:bCs w:val="0"/>
          <w:shd w:val="clear" w:color="auto" w:fill="FFFFFF"/>
        </w:rPr>
        <w:t xml:space="preserve"> pirmais ir minēts Jūda, nevis R</w:t>
      </w:r>
      <w:r w:rsidR="00F52942">
        <w:rPr>
          <w:rFonts w:ascii="Cambria" w:hAnsi="Cambria"/>
          <w:b w:val="0"/>
          <w:bCs w:val="0"/>
          <w:shd w:val="clear" w:color="auto" w:fill="FFFFFF"/>
        </w:rPr>
        <w:t>ū</w:t>
      </w:r>
      <w:r w:rsidRPr="000B4A07">
        <w:rPr>
          <w:rFonts w:ascii="Cambria" w:hAnsi="Cambria"/>
          <w:b w:val="0"/>
          <w:bCs w:val="0"/>
          <w:shd w:val="clear" w:color="auto" w:fill="FFFFFF"/>
        </w:rPr>
        <w:t>bens. Jāzeps (Efraima un Manas</w:t>
      </w:r>
      <w:r w:rsidR="00F52942">
        <w:rPr>
          <w:rFonts w:ascii="Cambria" w:hAnsi="Cambria"/>
          <w:b w:val="0"/>
          <w:bCs w:val="0"/>
          <w:shd w:val="clear" w:color="auto" w:fill="FFFFFF"/>
        </w:rPr>
        <w:t>e</w:t>
      </w:r>
      <w:r w:rsidRPr="000B4A07">
        <w:rPr>
          <w:rFonts w:ascii="Cambria" w:hAnsi="Cambria"/>
          <w:b w:val="0"/>
          <w:bCs w:val="0"/>
          <w:shd w:val="clear" w:color="auto" w:fill="FFFFFF"/>
        </w:rPr>
        <w:t xml:space="preserve">s tēvs) aizstāj Efraimu. Dana cilts sarakstā trūkst, bet Levijs ir iekļauts (salīdziniet </w:t>
      </w:r>
      <w:r w:rsidR="00F52942">
        <w:rPr>
          <w:rFonts w:ascii="Cambria" w:hAnsi="Cambria"/>
          <w:b w:val="0"/>
          <w:bCs w:val="0"/>
          <w:shd w:val="clear" w:color="auto" w:fill="FFFFFF"/>
        </w:rPr>
        <w:t xml:space="preserve">ar </w:t>
      </w:r>
      <w:r w:rsidRPr="000B4A07">
        <w:rPr>
          <w:rFonts w:ascii="Cambria" w:hAnsi="Cambria"/>
          <w:b w:val="0"/>
          <w:bCs w:val="0"/>
          <w:shd w:val="clear" w:color="auto" w:fill="FFFFFF"/>
        </w:rPr>
        <w:t>4.</w:t>
      </w:r>
      <w:r w:rsidR="00F52942">
        <w:rPr>
          <w:rFonts w:ascii="Cambria" w:hAnsi="Cambria"/>
          <w:b w:val="0"/>
          <w:bCs w:val="0"/>
          <w:shd w:val="clear" w:color="auto" w:fill="FFFFFF"/>
        </w:rPr>
        <w:t xml:space="preserve"> Moz. 1:5-15, 13:</w:t>
      </w:r>
      <w:r w:rsidRPr="000B4A07">
        <w:rPr>
          <w:rFonts w:ascii="Cambria" w:hAnsi="Cambria"/>
          <w:b w:val="0"/>
          <w:bCs w:val="0"/>
          <w:shd w:val="clear" w:color="auto" w:fill="FFFFFF"/>
        </w:rPr>
        <w:t xml:space="preserve">4-15). </w:t>
      </w:r>
      <w:r w:rsidR="00F52942">
        <w:rPr>
          <w:rFonts w:ascii="Cambria" w:hAnsi="Cambria"/>
          <w:b w:val="0"/>
          <w:bCs w:val="0"/>
          <w:shd w:val="clear" w:color="auto" w:fill="FFFFFF"/>
        </w:rPr>
        <w:t>Israēla dēli turklāt</w:t>
      </w:r>
      <w:r w:rsidRPr="000B4A07">
        <w:rPr>
          <w:rFonts w:ascii="Cambria" w:hAnsi="Cambria"/>
          <w:b w:val="0"/>
          <w:bCs w:val="0"/>
          <w:shd w:val="clear" w:color="auto" w:fill="FFFFFF"/>
        </w:rPr>
        <w:t xml:space="preserve"> nav uzskaitīti </w:t>
      </w:r>
      <w:r w:rsidR="00F52942">
        <w:rPr>
          <w:rFonts w:ascii="Cambria" w:hAnsi="Cambria"/>
          <w:b w:val="0"/>
          <w:bCs w:val="0"/>
          <w:shd w:val="clear" w:color="auto" w:fill="FFFFFF"/>
        </w:rPr>
        <w:t xml:space="preserve">to </w:t>
      </w:r>
      <w:r w:rsidRPr="000B4A07">
        <w:rPr>
          <w:rFonts w:ascii="Cambria" w:hAnsi="Cambria"/>
          <w:b w:val="0"/>
          <w:bCs w:val="0"/>
          <w:shd w:val="clear" w:color="auto" w:fill="FFFFFF"/>
        </w:rPr>
        <w:t xml:space="preserve">dzimšanas </w:t>
      </w:r>
      <w:r w:rsidR="00F52942">
        <w:rPr>
          <w:rFonts w:ascii="Cambria" w:hAnsi="Cambria"/>
          <w:b w:val="0"/>
          <w:bCs w:val="0"/>
          <w:shd w:val="clear" w:color="auto" w:fill="FFFFFF"/>
        </w:rPr>
        <w:t>secībā</w:t>
      </w:r>
      <w:r w:rsidRPr="000B4A07">
        <w:rPr>
          <w:rFonts w:ascii="Cambria" w:hAnsi="Cambria"/>
          <w:b w:val="0"/>
          <w:bCs w:val="0"/>
          <w:shd w:val="clear" w:color="auto" w:fill="FFFFFF"/>
        </w:rPr>
        <w:t xml:space="preserve"> (</w:t>
      </w:r>
      <w:r w:rsidR="00F52942">
        <w:rPr>
          <w:rFonts w:ascii="Cambria" w:hAnsi="Cambria"/>
          <w:b w:val="0"/>
          <w:bCs w:val="0"/>
          <w:shd w:val="clear" w:color="auto" w:fill="FFFFFF"/>
        </w:rPr>
        <w:t xml:space="preserve">sk. </w:t>
      </w:r>
      <w:r w:rsidRPr="000B4A07">
        <w:rPr>
          <w:rFonts w:ascii="Cambria" w:hAnsi="Cambria"/>
          <w:b w:val="0"/>
          <w:bCs w:val="0"/>
          <w:shd w:val="clear" w:color="auto" w:fill="FFFFFF"/>
        </w:rPr>
        <w:t>1.</w:t>
      </w:r>
      <w:r w:rsidR="00F52942">
        <w:rPr>
          <w:rFonts w:ascii="Cambria" w:hAnsi="Cambria"/>
          <w:b w:val="0"/>
          <w:bCs w:val="0"/>
          <w:shd w:val="clear" w:color="auto" w:fill="FFFFFF"/>
        </w:rPr>
        <w:t> Moz. 49:</w:t>
      </w:r>
      <w:r w:rsidRPr="000B4A07">
        <w:rPr>
          <w:rFonts w:ascii="Cambria" w:hAnsi="Cambria"/>
          <w:b w:val="0"/>
          <w:bCs w:val="0"/>
          <w:shd w:val="clear" w:color="auto" w:fill="FFFFFF"/>
        </w:rPr>
        <w:t>3-28).</w:t>
      </w:r>
    </w:p>
    <w:p w:rsidR="005405CF" w:rsidRDefault="000B4A07" w:rsidP="00C80738">
      <w:pPr>
        <w:pStyle w:val="Heading3"/>
        <w:spacing w:after="0"/>
        <w:rPr>
          <w:rFonts w:ascii="Cambria" w:hAnsi="Cambria"/>
          <w:b w:val="0"/>
          <w:bCs w:val="0"/>
          <w:shd w:val="clear" w:color="auto" w:fill="FFFFFF"/>
        </w:rPr>
      </w:pPr>
      <w:r w:rsidRPr="000B4A07">
        <w:rPr>
          <w:rFonts w:ascii="Cambria" w:hAnsi="Cambria"/>
          <w:b w:val="0"/>
          <w:bCs w:val="0"/>
          <w:shd w:val="clear" w:color="auto" w:fill="FFFFFF"/>
        </w:rPr>
        <w:t>2. Atkl. 1:1 arī atklāj, ka visa Atklāsmes grāmata ir “</w:t>
      </w:r>
      <w:r w:rsidR="00F52942">
        <w:rPr>
          <w:rFonts w:ascii="Cambria" w:hAnsi="Cambria"/>
          <w:b w:val="0"/>
          <w:bCs w:val="0"/>
          <w:shd w:val="clear" w:color="auto" w:fill="FFFFFF"/>
        </w:rPr>
        <w:t>rādīta</w:t>
      </w:r>
      <w:r w:rsidRPr="000B4A07">
        <w:rPr>
          <w:rFonts w:ascii="Cambria" w:hAnsi="Cambria"/>
          <w:b w:val="0"/>
          <w:bCs w:val="0"/>
          <w:shd w:val="clear" w:color="auto" w:fill="FFFFFF"/>
        </w:rPr>
        <w:t xml:space="preserve">” (KJV [grieķu: </w:t>
      </w:r>
      <w:r w:rsidRPr="00F52942">
        <w:rPr>
          <w:rFonts w:ascii="Cambria" w:hAnsi="Cambria"/>
          <w:b w:val="0"/>
          <w:bCs w:val="0"/>
          <w:i/>
          <w:shd w:val="clear" w:color="auto" w:fill="FFFFFF"/>
        </w:rPr>
        <w:t>esêmanen</w:t>
      </w:r>
      <w:r w:rsidRPr="000B4A07">
        <w:rPr>
          <w:rFonts w:ascii="Cambria" w:hAnsi="Cambria"/>
          <w:b w:val="0"/>
          <w:bCs w:val="0"/>
          <w:shd w:val="clear" w:color="auto" w:fill="FFFFFF"/>
        </w:rPr>
        <w:t xml:space="preserve">, bieži tulkots kā "darīts zināms"]) simboliskā valodā, </w:t>
      </w:r>
      <w:r w:rsidR="005405CF">
        <w:rPr>
          <w:rFonts w:ascii="Cambria" w:hAnsi="Cambria"/>
          <w:b w:val="0"/>
          <w:bCs w:val="0"/>
          <w:shd w:val="clear" w:color="auto" w:fill="FFFFFF"/>
        </w:rPr>
        <w:t>ciktāl tas</w:t>
      </w:r>
      <w:r w:rsidRPr="000B4A07">
        <w:rPr>
          <w:rFonts w:ascii="Cambria" w:hAnsi="Cambria"/>
          <w:b w:val="0"/>
          <w:bCs w:val="0"/>
          <w:shd w:val="clear" w:color="auto" w:fill="FFFFFF"/>
        </w:rPr>
        <w:t xml:space="preserve"> attiecas uz nākotni. Tātad vislabākais veids, kā </w:t>
      </w:r>
      <w:r w:rsidR="005405CF">
        <w:rPr>
          <w:rFonts w:ascii="Cambria" w:hAnsi="Cambria"/>
          <w:b w:val="0"/>
          <w:bCs w:val="0"/>
          <w:shd w:val="clear" w:color="auto" w:fill="FFFFFF"/>
        </w:rPr>
        <w:t xml:space="preserve">aplūkot </w:t>
      </w:r>
      <w:r w:rsidRPr="000B4A07">
        <w:rPr>
          <w:rFonts w:ascii="Cambria" w:hAnsi="Cambria"/>
          <w:b w:val="0"/>
          <w:bCs w:val="0"/>
          <w:shd w:val="clear" w:color="auto" w:fill="FFFFFF"/>
        </w:rPr>
        <w:t>Atklāsmes grāmat</w:t>
      </w:r>
      <w:r w:rsidR="005405CF">
        <w:rPr>
          <w:rFonts w:ascii="Cambria" w:hAnsi="Cambria"/>
          <w:b w:val="0"/>
          <w:bCs w:val="0"/>
          <w:shd w:val="clear" w:color="auto" w:fill="FFFFFF"/>
        </w:rPr>
        <w:t>as tekstus,</w:t>
      </w:r>
      <w:r w:rsidRPr="000B4A07">
        <w:rPr>
          <w:rFonts w:ascii="Cambria" w:hAnsi="Cambria"/>
          <w:b w:val="0"/>
          <w:bCs w:val="0"/>
          <w:shd w:val="clear" w:color="auto" w:fill="FFFFFF"/>
        </w:rPr>
        <w:t xml:space="preserve"> ir </w:t>
      </w:r>
      <w:r w:rsidR="005405CF">
        <w:rPr>
          <w:rFonts w:ascii="Cambria" w:hAnsi="Cambria"/>
          <w:b w:val="0"/>
          <w:bCs w:val="0"/>
          <w:shd w:val="clear" w:color="auto" w:fill="FFFFFF"/>
        </w:rPr>
        <w:t>uzlūkot</w:t>
      </w:r>
      <w:r w:rsidRPr="000B4A07">
        <w:rPr>
          <w:rFonts w:ascii="Cambria" w:hAnsi="Cambria"/>
          <w:b w:val="0"/>
          <w:bCs w:val="0"/>
          <w:shd w:val="clear" w:color="auto" w:fill="FFFFFF"/>
        </w:rPr>
        <w:t xml:space="preserve"> visu kā simbolu, ja vien nav </w:t>
      </w:r>
      <w:r w:rsidR="005405CF">
        <w:rPr>
          <w:rFonts w:ascii="Cambria" w:hAnsi="Cambria"/>
          <w:b w:val="0"/>
          <w:bCs w:val="0"/>
          <w:shd w:val="clear" w:color="auto" w:fill="FFFFFF"/>
        </w:rPr>
        <w:t xml:space="preserve">nepārprotami </w:t>
      </w:r>
      <w:r w:rsidRPr="000B4A07">
        <w:rPr>
          <w:rFonts w:ascii="Cambria" w:hAnsi="Cambria"/>
          <w:b w:val="0"/>
          <w:bCs w:val="0"/>
          <w:shd w:val="clear" w:color="auto" w:fill="FFFFFF"/>
        </w:rPr>
        <w:t xml:space="preserve">skaidrs, ka ir </w:t>
      </w:r>
      <w:r w:rsidR="005405CF">
        <w:rPr>
          <w:rFonts w:ascii="Cambria" w:hAnsi="Cambria"/>
          <w:b w:val="0"/>
          <w:bCs w:val="0"/>
          <w:shd w:val="clear" w:color="auto" w:fill="FFFFFF"/>
        </w:rPr>
        <w:t>domāts</w:t>
      </w:r>
      <w:r w:rsidRPr="000B4A07">
        <w:rPr>
          <w:rFonts w:ascii="Cambria" w:hAnsi="Cambria"/>
          <w:b w:val="0"/>
          <w:bCs w:val="0"/>
          <w:shd w:val="clear" w:color="auto" w:fill="FFFFFF"/>
        </w:rPr>
        <w:t xml:space="preserve"> burtiskais jēdziens.</w:t>
      </w:r>
    </w:p>
    <w:p w:rsidR="00825F82" w:rsidRPr="000B4A07" w:rsidRDefault="000B4A07" w:rsidP="00C80738">
      <w:pPr>
        <w:pStyle w:val="Heading3"/>
        <w:spacing w:after="0"/>
        <w:rPr>
          <w:rFonts w:ascii="Cambria" w:hAnsi="Cambria"/>
          <w:b w:val="0"/>
          <w:bCs w:val="0"/>
          <w:shd w:val="clear" w:color="auto" w:fill="FFFFFF"/>
        </w:rPr>
      </w:pPr>
      <w:r w:rsidRPr="000B4A07">
        <w:rPr>
          <w:rFonts w:ascii="Cambria" w:hAnsi="Cambria"/>
          <w:b w:val="0"/>
          <w:bCs w:val="0"/>
          <w:shd w:val="clear" w:color="auto" w:fill="FFFFFF"/>
        </w:rPr>
        <w:t xml:space="preserve">3. Ja </w:t>
      </w:r>
      <w:r w:rsidR="005405CF">
        <w:rPr>
          <w:rFonts w:ascii="Cambria" w:hAnsi="Cambria"/>
          <w:b w:val="0"/>
          <w:bCs w:val="0"/>
          <w:shd w:val="clear" w:color="auto" w:fill="FFFFFF"/>
        </w:rPr>
        <w:t>skaidrojam</w:t>
      </w:r>
      <w:r w:rsidRPr="000B4A07">
        <w:rPr>
          <w:rFonts w:ascii="Cambria" w:hAnsi="Cambria"/>
          <w:b w:val="0"/>
          <w:bCs w:val="0"/>
          <w:shd w:val="clear" w:color="auto" w:fill="FFFFFF"/>
        </w:rPr>
        <w:t xml:space="preserve"> ciltis kā burtiskus Jēkaba pēcnācējus, tas met izaicinājumu faktam, ka vismaz 10 no šīm ciltīm būtībā </w:t>
      </w:r>
      <w:r w:rsidR="005405CF" w:rsidRPr="000B4A07">
        <w:rPr>
          <w:rFonts w:ascii="Cambria" w:hAnsi="Cambria"/>
          <w:b w:val="0"/>
          <w:bCs w:val="0"/>
          <w:shd w:val="clear" w:color="auto" w:fill="FFFFFF"/>
        </w:rPr>
        <w:t xml:space="preserve">vēsturei </w:t>
      </w:r>
      <w:r w:rsidRPr="000B4A07">
        <w:rPr>
          <w:rFonts w:ascii="Cambria" w:hAnsi="Cambria"/>
          <w:b w:val="0"/>
          <w:bCs w:val="0"/>
          <w:shd w:val="clear" w:color="auto" w:fill="FFFFFF"/>
        </w:rPr>
        <w:t>ir zaudētas. Daži jūdi joprojām var izsekot savu izcelsmi līdz Jūdam</w:t>
      </w:r>
      <w:r w:rsidR="005405CF">
        <w:rPr>
          <w:rFonts w:ascii="Cambria" w:hAnsi="Cambria"/>
          <w:b w:val="0"/>
          <w:bCs w:val="0"/>
          <w:shd w:val="clear" w:color="auto" w:fill="FFFFFF"/>
        </w:rPr>
        <w:t>,</w:t>
      </w:r>
      <w:r w:rsidRPr="000B4A07">
        <w:rPr>
          <w:rFonts w:ascii="Cambria" w:hAnsi="Cambria"/>
          <w:b w:val="0"/>
          <w:bCs w:val="0"/>
          <w:shd w:val="clear" w:color="auto" w:fill="FFFFFF"/>
        </w:rPr>
        <w:t xml:space="preserve"> Benjamīnam un Levijam, bet ne </w:t>
      </w:r>
      <w:r w:rsidR="005405CF">
        <w:rPr>
          <w:rFonts w:ascii="Cambria" w:hAnsi="Cambria"/>
          <w:b w:val="0"/>
          <w:bCs w:val="0"/>
          <w:shd w:val="clear" w:color="auto" w:fill="FFFFFF"/>
        </w:rPr>
        <w:t>līdz pārējām ciltīm</w:t>
      </w:r>
      <w:r w:rsidRPr="000B4A07">
        <w:rPr>
          <w:rFonts w:ascii="Cambria" w:hAnsi="Cambria"/>
          <w:b w:val="0"/>
          <w:bCs w:val="0"/>
          <w:shd w:val="clear" w:color="auto" w:fill="FFFFFF"/>
        </w:rPr>
        <w:t>.</w:t>
      </w:r>
    </w:p>
    <w:p w:rsidR="00825F82" w:rsidRPr="000B4A07" w:rsidRDefault="000B4A07" w:rsidP="00C80738">
      <w:pPr>
        <w:pStyle w:val="Heading3"/>
        <w:spacing w:after="0"/>
        <w:rPr>
          <w:rFonts w:ascii="Cambria" w:hAnsi="Cambria"/>
          <w:shd w:val="clear" w:color="auto" w:fill="FFFFFF"/>
        </w:rPr>
      </w:pPr>
      <w:r w:rsidRPr="000B4A07">
        <w:rPr>
          <w:rFonts w:ascii="Cambria" w:eastAsia="Arial Unicode MS" w:hAnsi="Cambria" w:cs="Arial Unicode MS"/>
          <w:shd w:val="clear" w:color="auto" w:fill="FFFFFF"/>
        </w:rPr>
        <w:t>IV. Vai 144</w:t>
      </w:r>
      <w:r w:rsidR="005405CF">
        <w:rPr>
          <w:rFonts w:ascii="Cambria" w:eastAsia="Arial Unicode MS" w:hAnsi="Cambria" w:cs="Arial Unicode MS"/>
          <w:shd w:val="clear" w:color="auto" w:fill="FFFFFF"/>
        </w:rPr>
        <w:t xml:space="preserve"> </w:t>
      </w:r>
      <w:r w:rsidRPr="000B4A07">
        <w:rPr>
          <w:rFonts w:ascii="Cambria" w:eastAsia="Arial Unicode MS" w:hAnsi="Cambria" w:cs="Arial Unicode MS"/>
          <w:shd w:val="clear" w:color="auto" w:fill="FFFFFF"/>
        </w:rPr>
        <w:t>000 un lielais ļaužu pulks ir divas atšķirīgas grupas vai divi veidi, kā aprakstīt vienus un tos pašus gala laika cilvēkus?</w:t>
      </w:r>
    </w:p>
    <w:p w:rsidR="005405CF" w:rsidRDefault="000B4A07" w:rsidP="00C80738">
      <w:pPr>
        <w:pStyle w:val="Heading3"/>
        <w:spacing w:after="0"/>
        <w:rPr>
          <w:rFonts w:ascii="Cambria" w:hAnsi="Cambria"/>
          <w:b w:val="0"/>
          <w:bCs w:val="0"/>
          <w:shd w:val="clear" w:color="auto" w:fill="FFFFFF"/>
        </w:rPr>
      </w:pPr>
      <w:r w:rsidRPr="000B4A07">
        <w:rPr>
          <w:rFonts w:ascii="Cambria" w:hAnsi="Cambria"/>
          <w:b w:val="0"/>
          <w:bCs w:val="0"/>
          <w:shd w:val="clear" w:color="auto" w:fill="FFFFFF"/>
        </w:rPr>
        <w:t xml:space="preserve">Daži uzskata, ka abas grupas ir atšķirīgas; </w:t>
      </w:r>
      <w:r w:rsidR="005405CF">
        <w:rPr>
          <w:rFonts w:ascii="Cambria" w:hAnsi="Cambria"/>
          <w:b w:val="0"/>
          <w:bCs w:val="0"/>
          <w:shd w:val="clear" w:color="auto" w:fill="FFFFFF"/>
        </w:rPr>
        <w:t>citi domā</w:t>
      </w:r>
      <w:r w:rsidRPr="000B4A07">
        <w:rPr>
          <w:rFonts w:ascii="Cambria" w:hAnsi="Cambria"/>
          <w:b w:val="0"/>
          <w:bCs w:val="0"/>
          <w:shd w:val="clear" w:color="auto" w:fill="FFFFFF"/>
        </w:rPr>
        <w:t xml:space="preserve">, ka tie ir vieni un tie paši cilvēki. Šajā nodarbībā apskatīsim </w:t>
      </w:r>
      <w:r w:rsidR="005405CF">
        <w:rPr>
          <w:rFonts w:ascii="Cambria" w:hAnsi="Cambria"/>
          <w:b w:val="0"/>
          <w:bCs w:val="0"/>
          <w:shd w:val="clear" w:color="auto" w:fill="FFFFFF"/>
        </w:rPr>
        <w:t xml:space="preserve">abu pušu </w:t>
      </w:r>
      <w:r w:rsidRPr="000B4A07">
        <w:rPr>
          <w:rFonts w:ascii="Cambria" w:hAnsi="Cambria"/>
          <w:b w:val="0"/>
          <w:bCs w:val="0"/>
          <w:shd w:val="clear" w:color="auto" w:fill="FFFFFF"/>
        </w:rPr>
        <w:t>argumentus</w:t>
      </w:r>
      <w:r w:rsidR="005405CF">
        <w:rPr>
          <w:rFonts w:ascii="Cambria" w:hAnsi="Cambria"/>
          <w:b w:val="0"/>
          <w:bCs w:val="0"/>
          <w:shd w:val="clear" w:color="auto" w:fill="FFFFFF"/>
        </w:rPr>
        <w:t xml:space="preserve">. </w:t>
      </w:r>
    </w:p>
    <w:p w:rsidR="005405CF" w:rsidRDefault="000B4A07" w:rsidP="00C80738">
      <w:pPr>
        <w:pStyle w:val="Heading3"/>
        <w:spacing w:after="0"/>
        <w:rPr>
          <w:rFonts w:ascii="Cambria" w:hAnsi="Cambria"/>
          <w:b w:val="0"/>
          <w:bCs w:val="0"/>
          <w:shd w:val="clear" w:color="auto" w:fill="FFFFFF"/>
        </w:rPr>
      </w:pPr>
      <w:r w:rsidRPr="000B4A07">
        <w:rPr>
          <w:rFonts w:ascii="Cambria" w:hAnsi="Cambria"/>
          <w:b w:val="0"/>
          <w:bCs w:val="0"/>
          <w:shd w:val="clear" w:color="auto" w:fill="FFFFFF"/>
        </w:rPr>
        <w:t xml:space="preserve">Termini, ar kuriem apzīmēti </w:t>
      </w:r>
      <w:r w:rsidR="005405CF" w:rsidRPr="000B4A07">
        <w:rPr>
          <w:rFonts w:ascii="Cambria" w:hAnsi="Cambria"/>
          <w:b w:val="0"/>
          <w:bCs w:val="0"/>
          <w:shd w:val="clear" w:color="auto" w:fill="FFFFFF"/>
        </w:rPr>
        <w:t xml:space="preserve">gala laika </w:t>
      </w:r>
      <w:r w:rsidRPr="000B4A07">
        <w:rPr>
          <w:rFonts w:ascii="Cambria" w:hAnsi="Cambria"/>
          <w:b w:val="0"/>
          <w:bCs w:val="0"/>
          <w:shd w:val="clear" w:color="auto" w:fill="FFFFFF"/>
        </w:rPr>
        <w:t>Dieva ļaudis, Atklāsmes grāmatā bieži tiek lietoti pārmaiņus. 7. nodaļā Jānis neka</w:t>
      </w:r>
      <w:r w:rsidR="005405CF">
        <w:rPr>
          <w:rFonts w:ascii="Cambria" w:hAnsi="Cambria"/>
          <w:b w:val="0"/>
          <w:bCs w:val="0"/>
          <w:shd w:val="clear" w:color="auto" w:fill="FFFFFF"/>
        </w:rPr>
        <w:t>d</w:t>
      </w:r>
      <w:r w:rsidRPr="000B4A07">
        <w:rPr>
          <w:rFonts w:ascii="Cambria" w:hAnsi="Cambria"/>
          <w:b w:val="0"/>
          <w:bCs w:val="0"/>
          <w:shd w:val="clear" w:color="auto" w:fill="FFFFFF"/>
        </w:rPr>
        <w:t xml:space="preserve"> neredz 144</w:t>
      </w:r>
      <w:r w:rsidR="005405CF">
        <w:rPr>
          <w:rFonts w:ascii="Cambria" w:hAnsi="Cambria"/>
          <w:b w:val="0"/>
          <w:bCs w:val="0"/>
          <w:shd w:val="clear" w:color="auto" w:fill="FFFFFF"/>
        </w:rPr>
        <w:t xml:space="preserve"> </w:t>
      </w:r>
      <w:r w:rsidRPr="000B4A07">
        <w:rPr>
          <w:rFonts w:ascii="Cambria" w:hAnsi="Cambria"/>
          <w:b w:val="0"/>
          <w:bCs w:val="0"/>
          <w:shd w:val="clear" w:color="auto" w:fill="FFFFFF"/>
        </w:rPr>
        <w:t xml:space="preserve">000. Viņš dzird skaitli (Atkl. 7:4), bet “pēc šīm lietām” paskatoties, viņš redz pulku, ko neviens nevar izskaitīt, milzīgu pūli (Atkl. 7:9). To varētu dēvēt par Atklāsmes grāmatas literāro modeli. Jānis dzird vienu lietu (Lauva), bet redz pretējo (Jērs). Tie ir divi dažādi veidi, lai aprakstītu vienu realitāti (Atkl. 3:5,6; skat., arī Atkl. 1:10-12; 17:1,3). </w:t>
      </w:r>
    </w:p>
    <w:p w:rsidR="00825F82" w:rsidRPr="000B4A07" w:rsidRDefault="000B4A07" w:rsidP="00C80738">
      <w:pPr>
        <w:pStyle w:val="Heading3"/>
        <w:spacing w:after="0"/>
        <w:rPr>
          <w:rFonts w:ascii="Cambria" w:hAnsi="Cambria"/>
          <w:b w:val="0"/>
          <w:bCs w:val="0"/>
          <w:shd w:val="clear" w:color="auto" w:fill="FFFFFF"/>
        </w:rPr>
      </w:pPr>
      <w:r w:rsidRPr="000B4A07">
        <w:rPr>
          <w:rFonts w:ascii="Cambria" w:hAnsi="Cambria"/>
          <w:b w:val="0"/>
          <w:bCs w:val="0"/>
          <w:shd w:val="clear" w:color="auto" w:fill="FFFFFF"/>
        </w:rPr>
        <w:t xml:space="preserve">No otras puses, ir daudzi, kas tic, ka 144 000 un lielais ļaužu pulks ir divas dažādas grupas </w:t>
      </w:r>
      <w:r w:rsidR="005405CF">
        <w:rPr>
          <w:rFonts w:ascii="Cambria" w:hAnsi="Cambria"/>
          <w:b w:val="0"/>
          <w:bCs w:val="0"/>
          <w:shd w:val="clear" w:color="auto" w:fill="FFFFFF"/>
        </w:rPr>
        <w:t>–</w:t>
      </w:r>
      <w:r w:rsidRPr="000B4A07">
        <w:rPr>
          <w:rFonts w:ascii="Cambria" w:hAnsi="Cambria"/>
          <w:b w:val="0"/>
          <w:bCs w:val="0"/>
          <w:shd w:val="clear" w:color="auto" w:fill="FFFFFF"/>
        </w:rPr>
        <w:t xml:space="preserve"> pirmā pārstāv Dieva gala laika ļaudis, bet otrā </w:t>
      </w:r>
      <w:r w:rsidR="005405CF">
        <w:rPr>
          <w:rFonts w:ascii="Cambria" w:hAnsi="Cambria"/>
          <w:b w:val="0"/>
          <w:bCs w:val="0"/>
          <w:shd w:val="clear" w:color="auto" w:fill="FFFFFF"/>
        </w:rPr>
        <w:t>–</w:t>
      </w:r>
      <w:r w:rsidRPr="000B4A07">
        <w:rPr>
          <w:rFonts w:ascii="Cambria" w:hAnsi="Cambria"/>
          <w:b w:val="0"/>
          <w:bCs w:val="0"/>
          <w:shd w:val="clear" w:color="auto" w:fill="FFFFFF"/>
        </w:rPr>
        <w:t xml:space="preserve"> Dieva ļaudis visos laikmetos. Tie, kas atbalsta šo viedokli, parasti norāda </w:t>
      </w:r>
      <w:r w:rsidR="005405CF">
        <w:rPr>
          <w:rFonts w:ascii="Cambria" w:hAnsi="Cambria"/>
          <w:b w:val="0"/>
          <w:bCs w:val="0"/>
          <w:shd w:val="clear" w:color="auto" w:fill="FFFFFF"/>
        </w:rPr>
        <w:t xml:space="preserve">uz </w:t>
      </w:r>
      <w:r w:rsidRPr="000B4A07">
        <w:rPr>
          <w:rFonts w:ascii="Cambria" w:hAnsi="Cambria"/>
          <w:b w:val="0"/>
          <w:bCs w:val="0"/>
          <w:shd w:val="clear" w:color="auto" w:fill="FFFFFF"/>
        </w:rPr>
        <w:t>atšķirīb</w:t>
      </w:r>
      <w:r w:rsidR="005405CF">
        <w:rPr>
          <w:rFonts w:ascii="Cambria" w:hAnsi="Cambria"/>
          <w:b w:val="0"/>
          <w:bCs w:val="0"/>
          <w:shd w:val="clear" w:color="auto" w:fill="FFFFFF"/>
        </w:rPr>
        <w:t>u</w:t>
      </w:r>
      <w:r w:rsidRPr="000B4A07">
        <w:rPr>
          <w:rFonts w:ascii="Cambria" w:hAnsi="Cambria"/>
          <w:b w:val="0"/>
          <w:bCs w:val="0"/>
          <w:shd w:val="clear" w:color="auto" w:fill="FFFFFF"/>
        </w:rPr>
        <w:t xml:space="preserve"> starp abām grupām. 144</w:t>
      </w:r>
      <w:r w:rsidR="005405CF">
        <w:rPr>
          <w:rFonts w:ascii="Cambria" w:hAnsi="Cambria"/>
          <w:b w:val="0"/>
          <w:bCs w:val="0"/>
          <w:shd w:val="clear" w:color="auto" w:fill="FFFFFF"/>
        </w:rPr>
        <w:t xml:space="preserve"> </w:t>
      </w:r>
      <w:r w:rsidRPr="000B4A07">
        <w:rPr>
          <w:rFonts w:ascii="Cambria" w:hAnsi="Cambria"/>
          <w:b w:val="0"/>
          <w:bCs w:val="0"/>
          <w:shd w:val="clear" w:color="auto" w:fill="FFFFFF"/>
        </w:rPr>
        <w:t xml:space="preserve">000 </w:t>
      </w:r>
      <w:r w:rsidR="005405CF">
        <w:rPr>
          <w:rFonts w:ascii="Cambria" w:hAnsi="Cambria"/>
          <w:b w:val="0"/>
          <w:bCs w:val="0"/>
          <w:shd w:val="clear" w:color="auto" w:fill="FFFFFF"/>
        </w:rPr>
        <w:t>skaitu veido ļaudis no</w:t>
      </w:r>
      <w:r w:rsidRPr="000B4A07">
        <w:rPr>
          <w:rFonts w:ascii="Cambria" w:hAnsi="Cambria"/>
          <w:b w:val="0"/>
          <w:bCs w:val="0"/>
          <w:shd w:val="clear" w:color="auto" w:fill="FFFFFF"/>
        </w:rPr>
        <w:t xml:space="preserve"> 12 Izraēla ciltīm, kas redzamas uz zemes un parādās pirms četru vēju atbrīvošanas. Turpretim lielais pūlis, kuru nevar saskaitīt un kurā ir ļaudis no visām </w:t>
      </w:r>
      <w:r w:rsidRPr="000B4A07">
        <w:rPr>
          <w:rFonts w:ascii="Cambria" w:hAnsi="Cambria"/>
          <w:b w:val="0"/>
          <w:bCs w:val="0"/>
          <w:shd w:val="clear" w:color="auto" w:fill="FFFFFF"/>
        </w:rPr>
        <w:lastRenderedPageBreak/>
        <w:t xml:space="preserve">tautām, parādās troņa priekšā, un tas notiek pēc lieliem pārbaudījumiem. Atkl. 14: 1-5 tālāk izšķir 144 000 no šīs grupas. </w:t>
      </w:r>
    </w:p>
    <w:p w:rsidR="00825F82" w:rsidRPr="000B4A07" w:rsidRDefault="000B4A07" w:rsidP="00C80738">
      <w:pPr>
        <w:pStyle w:val="Heading3"/>
        <w:spacing w:after="0"/>
        <w:rPr>
          <w:rFonts w:ascii="Cambria" w:hAnsi="Cambria"/>
          <w:shd w:val="clear" w:color="auto" w:fill="FFFFFF"/>
        </w:rPr>
      </w:pPr>
      <w:r w:rsidRPr="000B4A07">
        <w:rPr>
          <w:rFonts w:ascii="Cambria" w:eastAsia="Arial Unicode MS" w:hAnsi="Cambria" w:cs="Arial Unicode MS"/>
          <w:shd w:val="clear" w:color="auto" w:fill="FFFFFF"/>
        </w:rPr>
        <w:t>V. Rom. 3:19-24 un vārdu “bez vainas” nozīme (Atkl. 14:5)</w:t>
      </w:r>
      <w:r w:rsidR="005405CF">
        <w:rPr>
          <w:rFonts w:ascii="Cambria" w:eastAsia="Arial Unicode MS" w:hAnsi="Cambria" w:cs="Arial Unicode MS"/>
          <w:shd w:val="clear" w:color="auto" w:fill="FFFFFF"/>
        </w:rPr>
        <w:t>.</w:t>
      </w:r>
    </w:p>
    <w:p w:rsidR="00825F82" w:rsidRPr="000B4A07" w:rsidRDefault="005405CF" w:rsidP="00C80738">
      <w:pPr>
        <w:pStyle w:val="Heading3"/>
        <w:spacing w:after="0"/>
        <w:rPr>
          <w:rFonts w:ascii="Cambria" w:hAnsi="Cambria"/>
          <w:b w:val="0"/>
          <w:bCs w:val="0"/>
          <w:shd w:val="clear" w:color="auto" w:fill="FFFFFF"/>
        </w:rPr>
      </w:pPr>
      <w:r>
        <w:rPr>
          <w:rFonts w:ascii="Cambria" w:hAnsi="Cambria"/>
          <w:b w:val="0"/>
          <w:bCs w:val="0"/>
          <w:shd w:val="clear" w:color="auto" w:fill="FFFFFF"/>
        </w:rPr>
        <w:t xml:space="preserve">Vēstules romiešiem </w:t>
      </w:r>
      <w:r w:rsidR="000B4A07" w:rsidRPr="000B4A07">
        <w:rPr>
          <w:rFonts w:ascii="Cambria" w:hAnsi="Cambria"/>
          <w:b w:val="0"/>
          <w:bCs w:val="0"/>
          <w:shd w:val="clear" w:color="auto" w:fill="FFFFFF"/>
        </w:rPr>
        <w:t>3</w:t>
      </w:r>
      <w:r>
        <w:rPr>
          <w:rFonts w:ascii="Cambria" w:hAnsi="Cambria"/>
          <w:b w:val="0"/>
          <w:bCs w:val="0"/>
          <w:shd w:val="clear" w:color="auto" w:fill="FFFFFF"/>
        </w:rPr>
        <w:t>. nodaļas</w:t>
      </w:r>
      <w:r w:rsidR="000B4A07" w:rsidRPr="000B4A07">
        <w:rPr>
          <w:rFonts w:ascii="Cambria" w:hAnsi="Cambria"/>
          <w:b w:val="0"/>
          <w:bCs w:val="0"/>
          <w:shd w:val="clear" w:color="auto" w:fill="FFFFFF"/>
        </w:rPr>
        <w:t xml:space="preserve"> teksts skaidri parāda, ka nekas, ko cilvēks var darīt, nenopelna attaisnojumu Dieva priekšā (Rom. 3:20). Visi ir grēkojuši, tāpēc tie</w:t>
      </w:r>
      <w:r w:rsidR="00DA51E8">
        <w:rPr>
          <w:rFonts w:ascii="Cambria" w:hAnsi="Cambria"/>
          <w:b w:val="0"/>
          <w:bCs w:val="0"/>
          <w:shd w:val="clear" w:color="auto" w:fill="FFFFFF"/>
        </w:rPr>
        <w:t>m kā pietrūkst, tie</w:t>
      </w:r>
      <w:r w:rsidR="00182906">
        <w:rPr>
          <w:rFonts w:ascii="Cambria" w:hAnsi="Cambria"/>
          <w:b w:val="0"/>
          <w:bCs w:val="0"/>
          <w:shd w:val="clear" w:color="auto" w:fill="FFFFFF"/>
        </w:rPr>
        <w:t xml:space="preserve"> nevar tikt atzīti par </w:t>
      </w:r>
      <w:r w:rsidR="000B4A07" w:rsidRPr="000B4A07">
        <w:rPr>
          <w:rFonts w:ascii="Cambria" w:hAnsi="Cambria"/>
          <w:b w:val="0"/>
          <w:bCs w:val="0"/>
          <w:shd w:val="clear" w:color="auto" w:fill="FFFFFF"/>
        </w:rPr>
        <w:t>pietiekami labi</w:t>
      </w:r>
      <w:r w:rsidR="00182906">
        <w:rPr>
          <w:rFonts w:ascii="Cambria" w:hAnsi="Cambria"/>
          <w:b w:val="0"/>
          <w:bCs w:val="0"/>
          <w:shd w:val="clear" w:color="auto" w:fill="FFFFFF"/>
        </w:rPr>
        <w:t>em</w:t>
      </w:r>
      <w:r w:rsidR="000B4A07" w:rsidRPr="000B4A07">
        <w:rPr>
          <w:rFonts w:ascii="Cambria" w:hAnsi="Cambria"/>
          <w:b w:val="0"/>
          <w:bCs w:val="0"/>
          <w:shd w:val="clear" w:color="auto" w:fill="FFFFFF"/>
        </w:rPr>
        <w:t xml:space="preserve"> Dieva godības priekšā (Rom. 3:23). “Pietrūkst” </w:t>
      </w:r>
      <w:r w:rsidR="00DA51E8">
        <w:rPr>
          <w:rFonts w:ascii="Cambria" w:hAnsi="Cambria"/>
          <w:b w:val="0"/>
          <w:bCs w:val="0"/>
          <w:shd w:val="clear" w:color="auto" w:fill="FFFFFF"/>
        </w:rPr>
        <w:t xml:space="preserve">(“trūkst”) lietots </w:t>
      </w:r>
      <w:r w:rsidR="000B4A07" w:rsidRPr="000B4A07">
        <w:rPr>
          <w:rFonts w:ascii="Cambria" w:hAnsi="Cambria"/>
          <w:b w:val="0"/>
          <w:bCs w:val="0"/>
          <w:shd w:val="clear" w:color="auto" w:fill="FFFFFF"/>
        </w:rPr>
        <w:t>tagadnes laik</w:t>
      </w:r>
      <w:r w:rsidR="00DA51E8">
        <w:rPr>
          <w:rFonts w:ascii="Cambria" w:hAnsi="Cambria"/>
          <w:b w:val="0"/>
          <w:bCs w:val="0"/>
          <w:shd w:val="clear" w:color="auto" w:fill="FFFFFF"/>
        </w:rPr>
        <w:t>ā</w:t>
      </w:r>
      <w:r w:rsidR="000B4A07" w:rsidRPr="000B4A07">
        <w:rPr>
          <w:rFonts w:ascii="Cambria" w:hAnsi="Cambria"/>
          <w:b w:val="0"/>
          <w:bCs w:val="0"/>
          <w:shd w:val="clear" w:color="auto" w:fill="FFFFFF"/>
        </w:rPr>
        <w:t xml:space="preserve"> (NKJV [Greek: </w:t>
      </w:r>
      <w:r w:rsidR="000B4A07" w:rsidRPr="00DA51E8">
        <w:rPr>
          <w:rFonts w:ascii="Cambria" w:hAnsi="Cambria"/>
          <w:b w:val="0"/>
          <w:bCs w:val="0"/>
          <w:i/>
          <w:shd w:val="clear" w:color="auto" w:fill="FFFFFF"/>
        </w:rPr>
        <w:t>husterountai</w:t>
      </w:r>
      <w:r w:rsidR="000B4A07" w:rsidRPr="000B4A07">
        <w:rPr>
          <w:rFonts w:ascii="Cambria" w:hAnsi="Cambria"/>
          <w:b w:val="0"/>
          <w:bCs w:val="0"/>
          <w:shd w:val="clear" w:color="auto" w:fill="FFFFFF"/>
        </w:rPr>
        <w:t>])</w:t>
      </w:r>
      <w:r w:rsidR="00DA51E8">
        <w:rPr>
          <w:rFonts w:ascii="Cambria" w:hAnsi="Cambria"/>
          <w:b w:val="0"/>
          <w:bCs w:val="0"/>
          <w:shd w:val="clear" w:color="auto" w:fill="FFFFFF"/>
        </w:rPr>
        <w:t xml:space="preserve">, tas </w:t>
      </w:r>
      <w:r w:rsidR="000B4A07" w:rsidRPr="000B4A07">
        <w:rPr>
          <w:rFonts w:ascii="Cambria" w:hAnsi="Cambria"/>
          <w:b w:val="0"/>
          <w:bCs w:val="0"/>
          <w:shd w:val="clear" w:color="auto" w:fill="FFFFFF"/>
        </w:rPr>
        <w:t>nozīmē, ka mums vienmēr ir nepieciešams Pestītājs un piedošana, kuru Viņa upuris mums nodrošinājis. Taču, kamēr grēki netiks attaisnoti un mums netiks piešķirts galīgais nemirstības  pieskār</w:t>
      </w:r>
      <w:r w:rsidR="00DA51E8">
        <w:rPr>
          <w:rFonts w:ascii="Cambria" w:hAnsi="Cambria"/>
          <w:b w:val="0"/>
          <w:bCs w:val="0"/>
          <w:shd w:val="clear" w:color="auto" w:fill="FFFFFF"/>
        </w:rPr>
        <w:t>iens, nekas nemainīsies.  Tātad</w:t>
      </w:r>
      <w:r w:rsidR="000B4A07" w:rsidRPr="000B4A07">
        <w:rPr>
          <w:rFonts w:ascii="Cambria" w:hAnsi="Cambria"/>
          <w:b w:val="0"/>
          <w:bCs w:val="0"/>
          <w:shd w:val="clear" w:color="auto" w:fill="FFFFFF"/>
        </w:rPr>
        <w:t xml:space="preserve"> "bez vainas" nenozīmē, ka nav nepieciešama piedošana.</w:t>
      </w:r>
      <w:r w:rsidR="00DA51E8">
        <w:rPr>
          <w:rFonts w:ascii="Cambria" w:hAnsi="Cambria"/>
          <w:b w:val="0"/>
          <w:bCs w:val="0"/>
          <w:shd w:val="clear" w:color="auto" w:fill="FFFFFF"/>
        </w:rPr>
        <w:t xml:space="preserve"> Šis apzīmējums norāda uz lojalitāti</w:t>
      </w:r>
      <w:r w:rsidR="000B4A07" w:rsidRPr="000B4A07">
        <w:rPr>
          <w:rFonts w:ascii="Cambria" w:hAnsi="Cambria"/>
          <w:b w:val="0"/>
          <w:bCs w:val="0"/>
          <w:shd w:val="clear" w:color="auto" w:fill="FFFFFF"/>
        </w:rPr>
        <w:t xml:space="preserve">, </w:t>
      </w:r>
      <w:r w:rsidR="00DA51E8">
        <w:rPr>
          <w:rFonts w:ascii="Cambria" w:hAnsi="Cambria"/>
          <w:b w:val="0"/>
          <w:bCs w:val="0"/>
          <w:shd w:val="clear" w:color="auto" w:fill="FFFFFF"/>
        </w:rPr>
        <w:t>kad kāds drīzāk ir gatavs mirt nekā</w:t>
      </w:r>
      <w:r w:rsidR="000B4A07" w:rsidRPr="000B4A07">
        <w:rPr>
          <w:rFonts w:ascii="Cambria" w:hAnsi="Cambria"/>
          <w:b w:val="0"/>
          <w:bCs w:val="0"/>
          <w:shd w:val="clear" w:color="auto" w:fill="FFFFFF"/>
        </w:rPr>
        <w:t xml:space="preserve"> grēkot. 144 000 uzticas, ka </w:t>
      </w:r>
      <w:r w:rsidR="00DA51E8">
        <w:rPr>
          <w:rFonts w:ascii="Cambria" w:hAnsi="Cambria"/>
          <w:b w:val="0"/>
          <w:bCs w:val="0"/>
          <w:shd w:val="clear" w:color="auto" w:fill="FFFFFF"/>
        </w:rPr>
        <w:t>Jēzus</w:t>
      </w:r>
      <w:r w:rsidR="000B4A07" w:rsidRPr="000B4A07">
        <w:rPr>
          <w:rFonts w:ascii="Cambria" w:hAnsi="Cambria"/>
          <w:b w:val="0"/>
          <w:bCs w:val="0"/>
          <w:shd w:val="clear" w:color="auto" w:fill="FFFFFF"/>
        </w:rPr>
        <w:t xml:space="preserve"> saglabās </w:t>
      </w:r>
      <w:r w:rsidR="00DA51E8">
        <w:rPr>
          <w:rFonts w:ascii="Cambria" w:hAnsi="Cambria"/>
          <w:b w:val="0"/>
          <w:bCs w:val="0"/>
          <w:shd w:val="clear" w:color="auto" w:fill="FFFFFF"/>
        </w:rPr>
        <w:t xml:space="preserve">to drēbes </w:t>
      </w:r>
      <w:r w:rsidR="000B4A07" w:rsidRPr="000B4A07">
        <w:rPr>
          <w:rFonts w:ascii="Cambria" w:hAnsi="Cambria"/>
          <w:b w:val="0"/>
          <w:bCs w:val="0"/>
          <w:shd w:val="clear" w:color="auto" w:fill="FFFFFF"/>
        </w:rPr>
        <w:t>tīras (Atkl. 7:14),</w:t>
      </w:r>
      <w:r w:rsidR="00DA51E8">
        <w:rPr>
          <w:rFonts w:ascii="Cambria" w:hAnsi="Cambria"/>
          <w:b w:val="0"/>
          <w:bCs w:val="0"/>
          <w:shd w:val="clear" w:color="auto" w:fill="FFFFFF"/>
        </w:rPr>
        <w:t xml:space="preserve"> </w:t>
      </w:r>
      <w:r w:rsidR="000B4A07" w:rsidRPr="000B4A07">
        <w:rPr>
          <w:rFonts w:ascii="Cambria" w:hAnsi="Cambria"/>
          <w:b w:val="0"/>
          <w:bCs w:val="0"/>
          <w:shd w:val="clear" w:color="auto" w:fill="FFFFFF"/>
        </w:rPr>
        <w:t>viņi bez kompromisa paklausa Vien</w:t>
      </w:r>
      <w:r w:rsidR="00DA51E8">
        <w:rPr>
          <w:rFonts w:ascii="Cambria" w:hAnsi="Cambria"/>
          <w:b w:val="0"/>
          <w:bCs w:val="0"/>
          <w:shd w:val="clear" w:color="auto" w:fill="FFFFFF"/>
        </w:rPr>
        <w:t>īgajam</w:t>
      </w:r>
      <w:r w:rsidR="000B4A07" w:rsidRPr="000B4A07">
        <w:rPr>
          <w:rFonts w:ascii="Cambria" w:hAnsi="Cambria"/>
          <w:b w:val="0"/>
          <w:bCs w:val="0"/>
          <w:shd w:val="clear" w:color="auto" w:fill="FFFFFF"/>
        </w:rPr>
        <w:t xml:space="preserve">, </w:t>
      </w:r>
      <w:r w:rsidR="00DA51E8">
        <w:rPr>
          <w:rFonts w:ascii="Cambria" w:hAnsi="Cambria"/>
          <w:b w:val="0"/>
          <w:bCs w:val="0"/>
          <w:shd w:val="clear" w:color="auto" w:fill="FFFFFF"/>
        </w:rPr>
        <w:t>kurš</w:t>
      </w:r>
      <w:r w:rsidR="000B4A07" w:rsidRPr="000B4A07">
        <w:rPr>
          <w:rFonts w:ascii="Cambria" w:hAnsi="Cambria"/>
          <w:b w:val="0"/>
          <w:bCs w:val="0"/>
          <w:shd w:val="clear" w:color="auto" w:fill="FFFFFF"/>
        </w:rPr>
        <w:t xml:space="preserve"> tos izpircis (Atkl. 14: 4, 5)</w:t>
      </w:r>
      <w:r w:rsidR="00DA51E8">
        <w:rPr>
          <w:rFonts w:ascii="Cambria" w:hAnsi="Cambria"/>
          <w:b w:val="0"/>
          <w:bCs w:val="0"/>
          <w:shd w:val="clear" w:color="auto" w:fill="FFFFFF"/>
        </w:rPr>
        <w:t>; t</w:t>
      </w:r>
      <w:r w:rsidR="000B4A07" w:rsidRPr="000B4A07">
        <w:rPr>
          <w:rFonts w:ascii="Cambria" w:hAnsi="Cambria"/>
          <w:b w:val="0"/>
          <w:bCs w:val="0"/>
          <w:shd w:val="clear" w:color="auto" w:fill="FFFFFF"/>
        </w:rPr>
        <w:t>ā</w:t>
      </w:r>
      <w:r w:rsidR="00DA51E8">
        <w:rPr>
          <w:rFonts w:ascii="Cambria" w:hAnsi="Cambria"/>
          <w:b w:val="0"/>
          <w:bCs w:val="0"/>
          <w:shd w:val="clear" w:color="auto" w:fill="FFFFFF"/>
        </w:rPr>
        <w:t>s,</w:t>
      </w:r>
      <w:r w:rsidR="000B4A07" w:rsidRPr="000B4A07">
        <w:rPr>
          <w:rFonts w:ascii="Cambria" w:hAnsi="Cambria"/>
          <w:b w:val="0"/>
          <w:bCs w:val="0"/>
          <w:shd w:val="clear" w:color="auto" w:fill="FFFFFF"/>
        </w:rPr>
        <w:t xml:space="preserve"> galu galā</w:t>
      </w:r>
      <w:r w:rsidR="00DA51E8">
        <w:rPr>
          <w:rFonts w:ascii="Cambria" w:hAnsi="Cambria"/>
          <w:b w:val="0"/>
          <w:bCs w:val="0"/>
          <w:shd w:val="clear" w:color="auto" w:fill="FFFFFF"/>
        </w:rPr>
        <w:t>,</w:t>
      </w:r>
      <w:r w:rsidR="000B4A07" w:rsidRPr="000B4A07">
        <w:rPr>
          <w:rFonts w:ascii="Cambria" w:hAnsi="Cambria"/>
          <w:b w:val="0"/>
          <w:bCs w:val="0"/>
          <w:shd w:val="clear" w:color="auto" w:fill="FFFFFF"/>
        </w:rPr>
        <w:t xml:space="preserve"> ir Viņa </w:t>
      </w:r>
      <w:r w:rsidR="00DA51E8">
        <w:rPr>
          <w:rFonts w:ascii="Cambria" w:hAnsi="Cambria"/>
          <w:b w:val="0"/>
          <w:bCs w:val="0"/>
          <w:shd w:val="clear" w:color="auto" w:fill="FFFFFF"/>
        </w:rPr>
        <w:t>tiesības</w:t>
      </w:r>
      <w:r w:rsidR="000B4A07" w:rsidRPr="000B4A07">
        <w:rPr>
          <w:rFonts w:ascii="Cambria" w:hAnsi="Cambria"/>
          <w:b w:val="0"/>
          <w:bCs w:val="0"/>
          <w:shd w:val="clear" w:color="auto" w:fill="FFFFFF"/>
        </w:rPr>
        <w:t>.</w:t>
      </w:r>
    </w:p>
    <w:p w:rsidR="00825F82" w:rsidRPr="00DA51E8" w:rsidRDefault="000B4A07" w:rsidP="00C80738">
      <w:pPr>
        <w:pStyle w:val="Heading3"/>
        <w:spacing w:after="0"/>
        <w:rPr>
          <w:rFonts w:ascii="Cambria" w:hAnsi="Cambria"/>
          <w:bCs w:val="0"/>
          <w:shd w:val="clear" w:color="auto" w:fill="FFFFFF"/>
        </w:rPr>
      </w:pPr>
      <w:r w:rsidRPr="00DA51E8">
        <w:rPr>
          <w:rFonts w:ascii="Cambria" w:hAnsi="Cambria"/>
          <w:bCs w:val="0"/>
          <w:shd w:val="clear" w:color="auto" w:fill="FFFFFF"/>
        </w:rPr>
        <w:t xml:space="preserve">TREŠĀ DAĻA </w:t>
      </w:r>
      <w:r w:rsidR="00DA51E8" w:rsidRPr="00DA51E8">
        <w:rPr>
          <w:rFonts w:ascii="Cambria" w:hAnsi="Cambria"/>
          <w:bCs w:val="0"/>
          <w:shd w:val="clear" w:color="auto" w:fill="FFFFFF"/>
        </w:rPr>
        <w:t>–</w:t>
      </w:r>
      <w:r w:rsidRPr="00DA51E8">
        <w:rPr>
          <w:rFonts w:ascii="Cambria" w:hAnsi="Cambria"/>
          <w:bCs w:val="0"/>
          <w:shd w:val="clear" w:color="auto" w:fill="FFFFFF"/>
        </w:rPr>
        <w:t xml:space="preserve"> PRAKSE</w:t>
      </w:r>
    </w:p>
    <w:p w:rsidR="00415036" w:rsidRPr="00415036" w:rsidRDefault="00415036" w:rsidP="00C80738">
      <w:pPr>
        <w:pStyle w:val="Heading3"/>
        <w:numPr>
          <w:ilvl w:val="0"/>
          <w:numId w:val="24"/>
        </w:numPr>
        <w:spacing w:after="0"/>
        <w:ind w:left="0" w:firstLine="357"/>
        <w:rPr>
          <w:rFonts w:ascii="Cambria" w:hAnsi="Cambria"/>
          <w:b w:val="0"/>
          <w:bCs w:val="0"/>
        </w:rPr>
      </w:pPr>
      <w:r>
        <w:rPr>
          <w:rFonts w:ascii="Cambria" w:hAnsi="Cambria"/>
          <w:bCs w:val="0"/>
          <w:i/>
          <w:shd w:val="clear" w:color="auto" w:fill="FFFFFF"/>
        </w:rPr>
        <w:t>Vai, pārdomājot Atkl. 7:</w:t>
      </w:r>
      <w:r w:rsidR="000B4A07" w:rsidRPr="00415036">
        <w:rPr>
          <w:rFonts w:ascii="Cambria" w:hAnsi="Cambria"/>
          <w:bCs w:val="0"/>
          <w:i/>
          <w:shd w:val="clear" w:color="auto" w:fill="FFFFFF"/>
        </w:rPr>
        <w:t>1-3, jūs domājat, ka mēs dzīvojam laikā, kad Dievs ierobežo ļaunos spēkus</w:t>
      </w:r>
      <w:r>
        <w:rPr>
          <w:rFonts w:ascii="Cambria" w:hAnsi="Cambria"/>
          <w:bCs w:val="0"/>
          <w:i/>
          <w:shd w:val="clear" w:color="auto" w:fill="FFFFFF"/>
        </w:rPr>
        <w:t>,</w:t>
      </w:r>
      <w:r w:rsidR="000B4A07" w:rsidRPr="00415036">
        <w:rPr>
          <w:rFonts w:ascii="Cambria" w:hAnsi="Cambria"/>
          <w:bCs w:val="0"/>
          <w:i/>
          <w:shd w:val="clear" w:color="auto" w:fill="FFFFFF"/>
        </w:rPr>
        <w:t xml:space="preserve"> vai laik</w:t>
      </w:r>
      <w:r>
        <w:rPr>
          <w:rFonts w:ascii="Cambria" w:hAnsi="Cambria"/>
          <w:bCs w:val="0"/>
          <w:i/>
          <w:shd w:val="clear" w:color="auto" w:fill="FFFFFF"/>
        </w:rPr>
        <w:t>ā</w:t>
      </w:r>
      <w:r w:rsidR="000B4A07" w:rsidRPr="00415036">
        <w:rPr>
          <w:rFonts w:ascii="Cambria" w:hAnsi="Cambria"/>
          <w:bCs w:val="0"/>
          <w:i/>
          <w:shd w:val="clear" w:color="auto" w:fill="FFFFFF"/>
        </w:rPr>
        <w:t>, kad</w:t>
      </w:r>
      <w:r>
        <w:rPr>
          <w:rFonts w:ascii="Cambria" w:hAnsi="Cambria"/>
          <w:bCs w:val="0"/>
          <w:i/>
          <w:shd w:val="clear" w:color="auto" w:fill="FFFFFF"/>
        </w:rPr>
        <w:t xml:space="preserve"> Viņš</w:t>
      </w:r>
      <w:r w:rsidR="000B4A07" w:rsidRPr="00415036">
        <w:rPr>
          <w:rFonts w:ascii="Cambria" w:hAnsi="Cambria"/>
          <w:bCs w:val="0"/>
          <w:i/>
          <w:shd w:val="clear" w:color="auto" w:fill="FFFFFF"/>
        </w:rPr>
        <w:t xml:space="preserve"> tos atbrīvo? Ja Dievs ir Tas, kas ierobežo, kurš ir tas, kas visu posta? Kad Dievs tiesā, kāpēc Viņš to dara?</w:t>
      </w:r>
      <w:r w:rsidR="000B4A07" w:rsidRPr="000B4A07">
        <w:rPr>
          <w:rFonts w:ascii="Cambria" w:hAnsi="Cambria"/>
          <w:b w:val="0"/>
          <w:bCs w:val="0"/>
          <w:shd w:val="clear" w:color="auto" w:fill="FFFFFF"/>
        </w:rPr>
        <w:t xml:space="preserve"> Dažas iespējamās atbildes:</w:t>
      </w:r>
      <w:r>
        <w:rPr>
          <w:rFonts w:ascii="Cambria" w:hAnsi="Cambria"/>
          <w:b w:val="0"/>
          <w:bCs w:val="0"/>
          <w:shd w:val="clear" w:color="auto" w:fill="FFFFFF"/>
        </w:rPr>
        <w:t xml:space="preserve"> </w:t>
      </w:r>
    </w:p>
    <w:p w:rsidR="00825F82" w:rsidRPr="000B4A07" w:rsidRDefault="000B4A07" w:rsidP="00C80738">
      <w:pPr>
        <w:pStyle w:val="Heading3"/>
        <w:spacing w:after="0"/>
        <w:ind w:firstLine="360"/>
        <w:rPr>
          <w:rFonts w:ascii="Cambria" w:hAnsi="Cambria"/>
          <w:b w:val="0"/>
          <w:bCs w:val="0"/>
        </w:rPr>
      </w:pPr>
      <w:r w:rsidRPr="000B4A07">
        <w:rPr>
          <w:rFonts w:ascii="Cambria" w:hAnsi="Cambria"/>
          <w:b w:val="0"/>
          <w:bCs w:val="0"/>
          <w:shd w:val="clear" w:color="auto" w:fill="FFFFFF"/>
        </w:rPr>
        <w:t>Daudz</w:t>
      </w:r>
      <w:r w:rsidR="00415036">
        <w:rPr>
          <w:rFonts w:ascii="Cambria" w:hAnsi="Cambria"/>
          <w:b w:val="0"/>
          <w:bCs w:val="0"/>
          <w:shd w:val="clear" w:color="auto" w:fill="FFFFFF"/>
        </w:rPr>
        <w:t>ējādā ziņā</w:t>
      </w:r>
      <w:r w:rsidRPr="000B4A07">
        <w:rPr>
          <w:rFonts w:ascii="Cambria" w:hAnsi="Cambria"/>
          <w:b w:val="0"/>
          <w:bCs w:val="0"/>
          <w:shd w:val="clear" w:color="auto" w:fill="FFFFFF"/>
        </w:rPr>
        <w:t xml:space="preserve"> šodien</w:t>
      </w:r>
      <w:r w:rsidR="00415036">
        <w:rPr>
          <w:rFonts w:ascii="Cambria" w:hAnsi="Cambria"/>
          <w:b w:val="0"/>
          <w:bCs w:val="0"/>
          <w:shd w:val="clear" w:color="auto" w:fill="FFFFFF"/>
        </w:rPr>
        <w:t xml:space="preserve"> dzīvojam</w:t>
      </w:r>
      <w:r w:rsidRPr="000B4A07">
        <w:rPr>
          <w:rFonts w:ascii="Cambria" w:hAnsi="Cambria"/>
          <w:b w:val="0"/>
          <w:bCs w:val="0"/>
          <w:shd w:val="clear" w:color="auto" w:fill="FFFFFF"/>
        </w:rPr>
        <w:t xml:space="preserve"> satraukuma pilnā laikā</w:t>
      </w:r>
      <w:r w:rsidR="00415036">
        <w:rPr>
          <w:rFonts w:ascii="Cambria" w:hAnsi="Cambria"/>
          <w:b w:val="0"/>
          <w:bCs w:val="0"/>
          <w:shd w:val="clear" w:color="auto" w:fill="FFFFFF"/>
        </w:rPr>
        <w:t>, kad, šķiet,</w:t>
      </w:r>
      <w:r w:rsidRPr="000B4A07">
        <w:rPr>
          <w:rFonts w:ascii="Cambria" w:hAnsi="Cambria"/>
          <w:b w:val="0"/>
          <w:bCs w:val="0"/>
          <w:shd w:val="clear" w:color="auto" w:fill="FFFFFF"/>
        </w:rPr>
        <w:t xml:space="preserve"> viss brūk un jūk. No otras puses, salīdzinot ar holokausta un II Pasaules kara šausmām, terorisma upur</w:t>
      </w:r>
      <w:r w:rsidR="009716AA">
        <w:rPr>
          <w:rFonts w:ascii="Cambria" w:hAnsi="Cambria"/>
          <w:b w:val="0"/>
          <w:bCs w:val="0"/>
          <w:shd w:val="clear" w:color="auto" w:fill="FFFFFF"/>
        </w:rPr>
        <w:t>u</w:t>
      </w:r>
      <w:r w:rsidRPr="000B4A07">
        <w:rPr>
          <w:rFonts w:ascii="Cambria" w:hAnsi="Cambria"/>
          <w:b w:val="0"/>
          <w:bCs w:val="0"/>
          <w:shd w:val="clear" w:color="auto" w:fill="FFFFFF"/>
        </w:rPr>
        <w:t xml:space="preserve"> ir </w:t>
      </w:r>
      <w:r w:rsidR="009716AA">
        <w:rPr>
          <w:rFonts w:ascii="Cambria" w:hAnsi="Cambria"/>
          <w:b w:val="0"/>
          <w:bCs w:val="0"/>
          <w:shd w:val="clear" w:color="auto" w:fill="FFFFFF"/>
        </w:rPr>
        <w:t xml:space="preserve">salīdzinoši nedaudz un terorisms apdraud nosacīti lokālus apgabalus; ārpus tā pasaule šķiet pietiekami droša. </w:t>
      </w:r>
      <w:r w:rsidRPr="000B4A07">
        <w:rPr>
          <w:rFonts w:ascii="Cambria" w:hAnsi="Cambria"/>
          <w:b w:val="0"/>
          <w:bCs w:val="0"/>
          <w:shd w:val="clear" w:color="auto" w:fill="FFFFFF"/>
        </w:rPr>
        <w:t xml:space="preserve">Tātad, varētu apgalvot, ka mēs joprojām dzīvojam </w:t>
      </w:r>
      <w:r w:rsidR="009716AA">
        <w:rPr>
          <w:rFonts w:ascii="Cambria" w:hAnsi="Cambria"/>
          <w:b w:val="0"/>
          <w:bCs w:val="0"/>
          <w:shd w:val="clear" w:color="auto" w:fill="FFFFFF"/>
        </w:rPr>
        <w:t>žēlastības</w:t>
      </w:r>
      <w:r w:rsidRPr="000B4A07">
        <w:rPr>
          <w:rFonts w:ascii="Cambria" w:hAnsi="Cambria"/>
          <w:b w:val="0"/>
          <w:bCs w:val="0"/>
          <w:shd w:val="clear" w:color="auto" w:fill="FFFFFF"/>
        </w:rPr>
        <w:t xml:space="preserve"> laikā.</w:t>
      </w:r>
    </w:p>
    <w:p w:rsidR="00825F82" w:rsidRPr="000B4A07" w:rsidRDefault="000B4A07" w:rsidP="00C80738">
      <w:pPr>
        <w:pStyle w:val="Heading3"/>
        <w:spacing w:after="0"/>
        <w:rPr>
          <w:rFonts w:ascii="Cambria" w:hAnsi="Cambria"/>
          <w:b w:val="0"/>
          <w:bCs w:val="0"/>
          <w:shd w:val="clear" w:color="auto" w:fill="FFFFFF"/>
        </w:rPr>
      </w:pPr>
      <w:r w:rsidRPr="000B4A07">
        <w:rPr>
          <w:rFonts w:ascii="Cambria" w:hAnsi="Cambria"/>
          <w:b w:val="0"/>
          <w:bCs w:val="0"/>
          <w:shd w:val="clear" w:color="auto" w:fill="FFFFFF"/>
        </w:rPr>
        <w:t xml:space="preserve">Pasaules ļaunumā Atklāsmes grāmata skaidri vaino sātanu (Atklāsmes 9:11, 12:12). </w:t>
      </w:r>
      <w:r w:rsidR="009716AA">
        <w:rPr>
          <w:rFonts w:ascii="Cambria" w:hAnsi="Cambria"/>
          <w:b w:val="0"/>
          <w:bCs w:val="0"/>
          <w:shd w:val="clear" w:color="auto" w:fill="FFFFFF"/>
        </w:rPr>
        <w:t>V</w:t>
      </w:r>
      <w:r w:rsidRPr="000B4A07">
        <w:rPr>
          <w:rFonts w:ascii="Cambria" w:hAnsi="Cambria"/>
          <w:b w:val="0"/>
          <w:bCs w:val="0"/>
          <w:shd w:val="clear" w:color="auto" w:fill="FFFFFF"/>
        </w:rPr>
        <w:t>iņš, nevis Dievs, ir iznīcinātājs.</w:t>
      </w:r>
      <w:r w:rsidR="009716AA">
        <w:rPr>
          <w:rFonts w:ascii="Cambria" w:hAnsi="Cambria"/>
          <w:b w:val="0"/>
          <w:bCs w:val="0"/>
          <w:shd w:val="clear" w:color="auto" w:fill="FFFFFF"/>
        </w:rPr>
        <w:t xml:space="preserve"> </w:t>
      </w:r>
      <w:r w:rsidRPr="000B4A07">
        <w:rPr>
          <w:rFonts w:ascii="Cambria" w:hAnsi="Cambria"/>
          <w:b w:val="0"/>
          <w:bCs w:val="0"/>
          <w:shd w:val="clear" w:color="auto" w:fill="FFFFFF"/>
        </w:rPr>
        <w:t xml:space="preserve">Kad Dievs tiesā, </w:t>
      </w:r>
      <w:r w:rsidR="00C80738">
        <w:rPr>
          <w:rFonts w:ascii="Cambria" w:hAnsi="Cambria"/>
          <w:b w:val="0"/>
          <w:bCs w:val="0"/>
          <w:shd w:val="clear" w:color="auto" w:fill="FFFFFF"/>
        </w:rPr>
        <w:t xml:space="preserve">Viņa </w:t>
      </w:r>
      <w:r w:rsidRPr="000B4A07">
        <w:rPr>
          <w:rFonts w:ascii="Cambria" w:hAnsi="Cambria"/>
          <w:b w:val="0"/>
          <w:bCs w:val="0"/>
          <w:shd w:val="clear" w:color="auto" w:fill="FFFFFF"/>
        </w:rPr>
        <w:t xml:space="preserve">mērķis nav izpostīt, bet gan disciplinēt Savus ļaudis (Atkl. 3:19; Ebr. 12:5-7) vai atbrīvot </w:t>
      </w:r>
      <w:r w:rsidR="00C80738">
        <w:rPr>
          <w:rFonts w:ascii="Cambria" w:hAnsi="Cambria"/>
          <w:b w:val="0"/>
          <w:bCs w:val="0"/>
          <w:shd w:val="clear" w:color="auto" w:fill="FFFFFF"/>
        </w:rPr>
        <w:t>tos</w:t>
      </w:r>
      <w:r w:rsidRPr="000B4A07">
        <w:rPr>
          <w:rFonts w:ascii="Cambria" w:hAnsi="Cambria"/>
          <w:b w:val="0"/>
          <w:bCs w:val="0"/>
          <w:shd w:val="clear" w:color="auto" w:fill="FFFFFF"/>
        </w:rPr>
        <w:t xml:space="preserve"> no ļauno spēku kaitējuma (Atkl. 20:7-10). Savā vēlmē izpostīt sātans ir nežēlīgs. Ja nebūtu Dieva Gara apvaldošās ietekmes, viss būtu daudz sliktāk, nekā tas ir tagad. Kad Dievs </w:t>
      </w:r>
      <w:r w:rsidR="00C80738">
        <w:rPr>
          <w:rFonts w:ascii="Cambria" w:hAnsi="Cambria"/>
          <w:b w:val="0"/>
          <w:bCs w:val="0"/>
          <w:shd w:val="clear" w:color="auto" w:fill="FFFFFF"/>
        </w:rPr>
        <w:t>teiks</w:t>
      </w:r>
      <w:r w:rsidRPr="000B4A07">
        <w:rPr>
          <w:rFonts w:ascii="Cambria" w:hAnsi="Cambria"/>
          <w:b w:val="0"/>
          <w:bCs w:val="0"/>
          <w:shd w:val="clear" w:color="auto" w:fill="FFFFFF"/>
        </w:rPr>
        <w:t xml:space="preserve"> Savu noslēdzošo spriedumu</w:t>
      </w:r>
      <w:r w:rsidR="00C80738">
        <w:rPr>
          <w:rFonts w:ascii="Cambria" w:hAnsi="Cambria"/>
          <w:b w:val="0"/>
          <w:bCs w:val="0"/>
          <w:shd w:val="clear" w:color="auto" w:fill="FFFFFF"/>
        </w:rPr>
        <w:t xml:space="preserve"> par grēka un grēcinieku iznīcināšanau, </w:t>
      </w:r>
      <w:r w:rsidRPr="000B4A07">
        <w:rPr>
          <w:rFonts w:ascii="Cambria" w:hAnsi="Cambria"/>
          <w:b w:val="0"/>
          <w:bCs w:val="0"/>
          <w:shd w:val="clear" w:color="auto" w:fill="FFFFFF"/>
        </w:rPr>
        <w:t xml:space="preserve">tas tiks </w:t>
      </w:r>
      <w:r w:rsidR="00C80738">
        <w:rPr>
          <w:rFonts w:ascii="Cambria" w:hAnsi="Cambria"/>
          <w:b w:val="0"/>
          <w:bCs w:val="0"/>
          <w:shd w:val="clear" w:color="auto" w:fill="FFFFFF"/>
        </w:rPr>
        <w:t>nosaukts</w:t>
      </w:r>
      <w:r w:rsidRPr="000B4A07">
        <w:rPr>
          <w:rFonts w:ascii="Cambria" w:hAnsi="Cambria"/>
          <w:b w:val="0"/>
          <w:bCs w:val="0"/>
          <w:shd w:val="clear" w:color="auto" w:fill="FFFFFF"/>
        </w:rPr>
        <w:t xml:space="preserve"> par Viņa “savādo darbu” (Jes. 28:21).</w:t>
      </w:r>
    </w:p>
    <w:p w:rsidR="00825F82" w:rsidRPr="000B4A07" w:rsidRDefault="000B4A07" w:rsidP="00C80738">
      <w:pPr>
        <w:pStyle w:val="Heading3"/>
        <w:spacing w:after="0"/>
        <w:rPr>
          <w:rFonts w:ascii="Cambria" w:hAnsi="Cambria"/>
          <w:b w:val="0"/>
          <w:bCs w:val="0"/>
          <w:shd w:val="clear" w:color="auto" w:fill="FFFFFF"/>
        </w:rPr>
      </w:pPr>
      <w:r w:rsidRPr="000B4A07">
        <w:rPr>
          <w:rFonts w:ascii="Cambria" w:hAnsi="Cambria"/>
          <w:b w:val="0"/>
          <w:bCs w:val="0"/>
          <w:shd w:val="clear" w:color="auto" w:fill="FFFFFF"/>
        </w:rPr>
        <w:t xml:space="preserve">2. </w:t>
      </w:r>
      <w:r w:rsidRPr="007C1F9E">
        <w:rPr>
          <w:rFonts w:ascii="Cambria" w:hAnsi="Cambria"/>
          <w:bCs w:val="0"/>
          <w:i/>
          <w:shd w:val="clear" w:color="auto" w:fill="FFFFFF"/>
        </w:rPr>
        <w:t>Kāpēc Bībelē ir tik daudz militāro tēlu?</w:t>
      </w:r>
      <w:r w:rsidRPr="000B4A07">
        <w:rPr>
          <w:rFonts w:ascii="Cambria" w:hAnsi="Cambria"/>
          <w:b w:val="0"/>
          <w:bCs w:val="0"/>
          <w:shd w:val="clear" w:color="auto" w:fill="FFFFFF"/>
        </w:rPr>
        <w:t xml:space="preserve"> </w:t>
      </w:r>
      <w:r w:rsidR="00C80738">
        <w:rPr>
          <w:rFonts w:ascii="Cambria" w:hAnsi="Cambria"/>
          <w:b w:val="0"/>
          <w:bCs w:val="0"/>
          <w:shd w:val="clear" w:color="auto" w:fill="FFFFFF"/>
        </w:rPr>
        <w:t>Arī m</w:t>
      </w:r>
      <w:r w:rsidRPr="000B4A07">
        <w:rPr>
          <w:rFonts w:ascii="Cambria" w:hAnsi="Cambria"/>
          <w:b w:val="0"/>
          <w:bCs w:val="0"/>
          <w:shd w:val="clear" w:color="auto" w:fill="FFFFFF"/>
        </w:rPr>
        <w:t xml:space="preserve">ūsdienās </w:t>
      </w:r>
      <w:r w:rsidR="00C80738">
        <w:rPr>
          <w:rFonts w:ascii="Cambria" w:hAnsi="Cambria"/>
          <w:b w:val="0"/>
          <w:bCs w:val="0"/>
          <w:shd w:val="clear" w:color="auto" w:fill="FFFFFF"/>
        </w:rPr>
        <w:t>militārisma metaforas</w:t>
      </w:r>
      <w:r w:rsidRPr="000B4A07">
        <w:rPr>
          <w:rFonts w:ascii="Cambria" w:hAnsi="Cambria"/>
          <w:b w:val="0"/>
          <w:bCs w:val="0"/>
          <w:shd w:val="clear" w:color="auto" w:fill="FFFFFF"/>
        </w:rPr>
        <w:t xml:space="preserve"> ir </w:t>
      </w:r>
      <w:r w:rsidR="00C80738">
        <w:rPr>
          <w:rFonts w:ascii="Cambria" w:hAnsi="Cambria"/>
          <w:b w:val="0"/>
          <w:bCs w:val="0"/>
          <w:shd w:val="clear" w:color="auto" w:fill="FFFFFF"/>
        </w:rPr>
        <w:t xml:space="preserve">labi </w:t>
      </w:r>
      <w:r w:rsidRPr="000B4A07">
        <w:rPr>
          <w:rFonts w:ascii="Cambria" w:hAnsi="Cambria"/>
          <w:b w:val="0"/>
          <w:bCs w:val="0"/>
          <w:shd w:val="clear" w:color="auto" w:fill="FFFFFF"/>
        </w:rPr>
        <w:t>pazīstama</w:t>
      </w:r>
      <w:r w:rsidR="00C80738">
        <w:rPr>
          <w:rFonts w:ascii="Cambria" w:hAnsi="Cambria"/>
          <w:b w:val="0"/>
          <w:bCs w:val="0"/>
          <w:shd w:val="clear" w:color="auto" w:fill="FFFFFF"/>
        </w:rPr>
        <w:t xml:space="preserve">s – gan ziņu raidījumi, gan kara filmas un </w:t>
      </w:r>
      <w:r w:rsidRPr="000B4A07">
        <w:rPr>
          <w:rFonts w:ascii="Cambria" w:hAnsi="Cambria"/>
          <w:b w:val="0"/>
          <w:bCs w:val="0"/>
          <w:shd w:val="clear" w:color="auto" w:fill="FFFFFF"/>
        </w:rPr>
        <w:t xml:space="preserve">spiegu trilleri turpina </w:t>
      </w:r>
      <w:r w:rsidR="00C80738">
        <w:rPr>
          <w:rFonts w:ascii="Cambria" w:hAnsi="Cambria"/>
          <w:b w:val="0"/>
          <w:bCs w:val="0"/>
          <w:shd w:val="clear" w:color="auto" w:fill="FFFFFF"/>
        </w:rPr>
        <w:t xml:space="preserve">uzturēt kara tēmu </w:t>
      </w:r>
      <w:r w:rsidRPr="000B4A07">
        <w:rPr>
          <w:rFonts w:ascii="Cambria" w:hAnsi="Cambria"/>
          <w:b w:val="0"/>
          <w:bCs w:val="0"/>
          <w:shd w:val="clear" w:color="auto" w:fill="FFFFFF"/>
        </w:rPr>
        <w:t xml:space="preserve">cilvēku apziņas centrā. Dievs satiekas ar cilvēkiem tur, kur </w:t>
      </w:r>
      <w:r w:rsidR="00C80738">
        <w:rPr>
          <w:rFonts w:ascii="Cambria" w:hAnsi="Cambria"/>
          <w:b w:val="0"/>
          <w:bCs w:val="0"/>
          <w:shd w:val="clear" w:color="auto" w:fill="FFFFFF"/>
        </w:rPr>
        <w:t>tie atrodas, un lieto tiem pazīstamu</w:t>
      </w:r>
      <w:r w:rsidRPr="000B4A07">
        <w:rPr>
          <w:rFonts w:ascii="Cambria" w:hAnsi="Cambria"/>
          <w:b w:val="0"/>
          <w:bCs w:val="0"/>
          <w:shd w:val="clear" w:color="auto" w:fill="FFFFFF"/>
        </w:rPr>
        <w:t xml:space="preserve"> valodu, lai ilustrētu garīgās patiesības. Atklāsmes </w:t>
      </w:r>
      <w:r w:rsidR="007C1F9E">
        <w:rPr>
          <w:rFonts w:ascii="Cambria" w:hAnsi="Cambria"/>
          <w:b w:val="0"/>
          <w:bCs w:val="0"/>
          <w:shd w:val="clear" w:color="auto" w:fill="FFFFFF"/>
        </w:rPr>
        <w:t>grāmatā</w:t>
      </w:r>
      <w:r w:rsidRPr="000B4A07">
        <w:rPr>
          <w:rFonts w:ascii="Cambria" w:hAnsi="Cambria"/>
          <w:b w:val="0"/>
          <w:bCs w:val="0"/>
          <w:shd w:val="clear" w:color="auto" w:fill="FFFFFF"/>
        </w:rPr>
        <w:t xml:space="preserve"> vissvarīgākās cīņas ir vārdu un ideju kari. Karš </w:t>
      </w:r>
      <w:r w:rsidR="007C1F9E">
        <w:rPr>
          <w:rFonts w:ascii="Cambria" w:hAnsi="Cambria"/>
          <w:b w:val="0"/>
          <w:bCs w:val="0"/>
          <w:shd w:val="clear" w:color="auto" w:fill="FFFFFF"/>
        </w:rPr>
        <w:t>D</w:t>
      </w:r>
      <w:r w:rsidRPr="000B4A07">
        <w:rPr>
          <w:rFonts w:ascii="Cambria" w:hAnsi="Cambria"/>
          <w:b w:val="0"/>
          <w:bCs w:val="0"/>
          <w:shd w:val="clear" w:color="auto" w:fill="FFFFFF"/>
        </w:rPr>
        <w:t>ebesīs ir starp Kristu un "mūsu brāļu apsūdzētāju" (Atkl. 12:10, 11). Tie, kas izdzīvos Armagedona</w:t>
      </w:r>
      <w:r w:rsidR="007C1F9E">
        <w:rPr>
          <w:rFonts w:ascii="Cambria" w:hAnsi="Cambria"/>
          <w:b w:val="0"/>
          <w:bCs w:val="0"/>
          <w:shd w:val="clear" w:color="auto" w:fill="FFFFFF"/>
        </w:rPr>
        <w:t>s</w:t>
      </w:r>
      <w:r w:rsidRPr="000B4A07">
        <w:rPr>
          <w:rFonts w:ascii="Cambria" w:hAnsi="Cambria"/>
          <w:b w:val="0"/>
          <w:bCs w:val="0"/>
          <w:shd w:val="clear" w:color="auto" w:fill="FFFFFF"/>
        </w:rPr>
        <w:t xml:space="preserve"> kaujā, būs tie, kas praktizē garīgo modrību (Atkl.16: 14-16).</w:t>
      </w:r>
    </w:p>
    <w:p w:rsidR="00825F82" w:rsidRPr="000B4A07" w:rsidRDefault="000B4A07" w:rsidP="00C80738">
      <w:pPr>
        <w:pStyle w:val="Heading3"/>
        <w:spacing w:after="0"/>
        <w:rPr>
          <w:rFonts w:ascii="Cambria" w:hAnsi="Cambria"/>
          <w:b w:val="0"/>
          <w:bCs w:val="0"/>
          <w:shd w:val="clear" w:color="auto" w:fill="FFFFFF"/>
        </w:rPr>
      </w:pPr>
      <w:r w:rsidRPr="000B4A07">
        <w:rPr>
          <w:rFonts w:ascii="Cambria" w:hAnsi="Cambria"/>
          <w:b w:val="0"/>
          <w:bCs w:val="0"/>
          <w:shd w:val="clear" w:color="auto" w:fill="FFFFFF"/>
        </w:rPr>
        <w:t xml:space="preserve">3. </w:t>
      </w:r>
      <w:r w:rsidRPr="007C1F9E">
        <w:rPr>
          <w:rFonts w:ascii="Cambria" w:hAnsi="Cambria"/>
          <w:bCs w:val="0"/>
          <w:i/>
          <w:shd w:val="clear" w:color="auto" w:fill="FFFFFF"/>
        </w:rPr>
        <w:t>Kāda ir "ja</w:t>
      </w:r>
      <w:r w:rsidR="007C1F9E" w:rsidRPr="007C1F9E">
        <w:rPr>
          <w:rFonts w:ascii="Cambria" w:hAnsi="Cambria"/>
          <w:bCs w:val="0"/>
          <w:i/>
          <w:shd w:val="clear" w:color="auto" w:fill="FFFFFF"/>
        </w:rPr>
        <w:t>unās dziesmas" nozīme Atkl. 14:</w:t>
      </w:r>
      <w:r w:rsidRPr="007C1F9E">
        <w:rPr>
          <w:rFonts w:ascii="Cambria" w:hAnsi="Cambria"/>
          <w:bCs w:val="0"/>
          <w:i/>
          <w:shd w:val="clear" w:color="auto" w:fill="FFFFFF"/>
        </w:rPr>
        <w:t>3? Kāpēc neviens nevar dziedāt šo dziesmu, izņemot 144 000?</w:t>
      </w:r>
      <w:r w:rsidRPr="000B4A07">
        <w:rPr>
          <w:rFonts w:ascii="Cambria" w:hAnsi="Cambria"/>
          <w:b w:val="0"/>
          <w:bCs w:val="0"/>
          <w:shd w:val="clear" w:color="auto" w:fill="FFFFFF"/>
        </w:rPr>
        <w:t xml:space="preserve"> 144</w:t>
      </w:r>
      <w:r w:rsidR="007C1F9E">
        <w:rPr>
          <w:rFonts w:ascii="Cambria" w:hAnsi="Cambria"/>
          <w:b w:val="0"/>
          <w:bCs w:val="0"/>
          <w:shd w:val="clear" w:color="auto" w:fill="FFFFFF"/>
        </w:rPr>
        <w:t xml:space="preserve"> </w:t>
      </w:r>
      <w:r w:rsidRPr="000B4A07">
        <w:rPr>
          <w:rFonts w:ascii="Cambria" w:hAnsi="Cambria"/>
          <w:b w:val="0"/>
          <w:bCs w:val="0"/>
          <w:shd w:val="clear" w:color="auto" w:fill="FFFFFF"/>
        </w:rPr>
        <w:t>000 ir unikāla pieredze, veidojot raksturu, ejot cauri beigu</w:t>
      </w:r>
      <w:r w:rsidR="007C1F9E">
        <w:rPr>
          <w:rFonts w:ascii="Cambria" w:hAnsi="Cambria"/>
          <w:b w:val="0"/>
          <w:bCs w:val="0"/>
          <w:shd w:val="clear" w:color="auto" w:fill="FFFFFF"/>
        </w:rPr>
        <w:t xml:space="preserve"> laika pārbaudījumiem (Atkl. 7:1-3, 14:</w:t>
      </w:r>
      <w:r w:rsidRPr="000B4A07">
        <w:rPr>
          <w:rFonts w:ascii="Cambria" w:hAnsi="Cambria"/>
          <w:b w:val="0"/>
          <w:bCs w:val="0"/>
          <w:shd w:val="clear" w:color="auto" w:fill="FFFFFF"/>
        </w:rPr>
        <w:t>1-5). Gala laika ciešanas viņos v</w:t>
      </w:r>
      <w:r w:rsidR="007C1F9E">
        <w:rPr>
          <w:rFonts w:ascii="Cambria" w:hAnsi="Cambria"/>
          <w:b w:val="0"/>
          <w:bCs w:val="0"/>
          <w:shd w:val="clear" w:color="auto" w:fill="FFFFFF"/>
        </w:rPr>
        <w:t>ei</w:t>
      </w:r>
      <w:r w:rsidRPr="000B4A07">
        <w:rPr>
          <w:rFonts w:ascii="Cambria" w:hAnsi="Cambria"/>
          <w:b w:val="0"/>
          <w:bCs w:val="0"/>
          <w:shd w:val="clear" w:color="auto" w:fill="FFFFFF"/>
        </w:rPr>
        <w:t xml:space="preserve">dos unikālu Kristus </w:t>
      </w:r>
      <w:r w:rsidR="007C1F9E">
        <w:rPr>
          <w:rFonts w:ascii="Cambria" w:hAnsi="Cambria"/>
          <w:b w:val="0"/>
          <w:bCs w:val="0"/>
          <w:shd w:val="clear" w:color="auto" w:fill="FFFFFF"/>
        </w:rPr>
        <w:t>līdzību</w:t>
      </w:r>
      <w:r w:rsidRPr="000B4A07">
        <w:rPr>
          <w:rFonts w:ascii="Cambria" w:hAnsi="Cambria"/>
          <w:b w:val="0"/>
          <w:bCs w:val="0"/>
          <w:shd w:val="clear" w:color="auto" w:fill="FFFFFF"/>
        </w:rPr>
        <w:t>, kas citādi nebūtu noticis. Diev</w:t>
      </w:r>
      <w:r w:rsidR="007C1F9E">
        <w:rPr>
          <w:rFonts w:ascii="Cambria" w:hAnsi="Cambria"/>
          <w:b w:val="0"/>
          <w:bCs w:val="0"/>
          <w:shd w:val="clear" w:color="auto" w:fill="FFFFFF"/>
        </w:rPr>
        <w:t>s</w:t>
      </w:r>
      <w:r w:rsidRPr="000B4A07">
        <w:rPr>
          <w:rFonts w:ascii="Cambria" w:hAnsi="Cambria"/>
          <w:b w:val="0"/>
          <w:bCs w:val="0"/>
          <w:shd w:val="clear" w:color="auto" w:fill="FFFFFF"/>
        </w:rPr>
        <w:t xml:space="preserve"> nevēlas gala laika pārbaudījumus, taču Viņš tos </w:t>
      </w:r>
      <w:r w:rsidR="007C1F9E">
        <w:rPr>
          <w:rFonts w:ascii="Cambria" w:hAnsi="Cambria"/>
          <w:b w:val="0"/>
          <w:bCs w:val="0"/>
          <w:shd w:val="clear" w:color="auto" w:fill="FFFFFF"/>
        </w:rPr>
        <w:t xml:space="preserve">izmantos, lai Savus sekotājus </w:t>
      </w:r>
      <w:r w:rsidRPr="000B4A07">
        <w:rPr>
          <w:rFonts w:ascii="Cambria" w:hAnsi="Cambria"/>
          <w:b w:val="0"/>
          <w:bCs w:val="0"/>
          <w:shd w:val="clear" w:color="auto" w:fill="FFFFFF"/>
        </w:rPr>
        <w:t>darītu aizvien līdzīgākus Kristum. Gala laika ticīg</w:t>
      </w:r>
      <w:r w:rsidR="007C1F9E">
        <w:rPr>
          <w:rFonts w:ascii="Cambria" w:hAnsi="Cambria"/>
          <w:b w:val="0"/>
          <w:bCs w:val="0"/>
          <w:shd w:val="clear" w:color="auto" w:fill="FFFFFF"/>
        </w:rPr>
        <w:t>ajiem</w:t>
      </w:r>
      <w:r w:rsidRPr="000B4A07">
        <w:rPr>
          <w:rFonts w:ascii="Cambria" w:hAnsi="Cambria"/>
          <w:b w:val="0"/>
          <w:bCs w:val="0"/>
          <w:shd w:val="clear" w:color="auto" w:fill="FFFFFF"/>
        </w:rPr>
        <w:t xml:space="preserve"> mūžībā </w:t>
      </w:r>
      <w:r w:rsidR="007C1F9E">
        <w:rPr>
          <w:rFonts w:ascii="Cambria" w:hAnsi="Cambria"/>
          <w:b w:val="0"/>
          <w:bCs w:val="0"/>
          <w:shd w:val="clear" w:color="auto" w:fill="FFFFFF"/>
        </w:rPr>
        <w:t>būs</w:t>
      </w:r>
      <w:r w:rsidRPr="000B4A07">
        <w:rPr>
          <w:rFonts w:ascii="Cambria" w:hAnsi="Cambria"/>
          <w:b w:val="0"/>
          <w:bCs w:val="0"/>
          <w:shd w:val="clear" w:color="auto" w:fill="FFFFFF"/>
        </w:rPr>
        <w:t xml:space="preserve"> unikāl</w:t>
      </w:r>
      <w:r w:rsidR="007C1F9E">
        <w:rPr>
          <w:rFonts w:ascii="Cambria" w:hAnsi="Cambria"/>
          <w:b w:val="0"/>
          <w:bCs w:val="0"/>
          <w:shd w:val="clear" w:color="auto" w:fill="FFFFFF"/>
        </w:rPr>
        <w:t>a</w:t>
      </w:r>
      <w:r w:rsidRPr="000B4A07">
        <w:rPr>
          <w:rFonts w:ascii="Cambria" w:hAnsi="Cambria"/>
          <w:b w:val="0"/>
          <w:bCs w:val="0"/>
          <w:shd w:val="clear" w:color="auto" w:fill="FFFFFF"/>
        </w:rPr>
        <w:t xml:space="preserve"> </w:t>
      </w:r>
      <w:r w:rsidR="00C22797">
        <w:rPr>
          <w:rFonts w:ascii="Cambria" w:hAnsi="Cambria"/>
          <w:b w:val="0"/>
          <w:bCs w:val="0"/>
          <w:shd w:val="clear" w:color="auto" w:fill="FFFFFF"/>
        </w:rPr>
        <w:t>vieta</w:t>
      </w:r>
      <w:r w:rsidRPr="000B4A07">
        <w:rPr>
          <w:rFonts w:ascii="Cambria" w:hAnsi="Cambria"/>
          <w:b w:val="0"/>
          <w:bCs w:val="0"/>
          <w:shd w:val="clear" w:color="auto" w:fill="FFFFFF"/>
        </w:rPr>
        <w:t xml:space="preserve"> (Atkl. 7:14, 15 [skat. IV tēmu komentāru sadaļā]).</w:t>
      </w:r>
    </w:p>
    <w:p w:rsidR="00825F82" w:rsidRPr="000B4A07" w:rsidRDefault="00825F82" w:rsidP="00C80738">
      <w:pPr>
        <w:pStyle w:val="Heading3"/>
        <w:spacing w:after="0"/>
        <w:rPr>
          <w:rFonts w:ascii="Cambria" w:hAnsi="Cambria"/>
          <w:b w:val="0"/>
          <w:bCs w:val="0"/>
        </w:rPr>
      </w:pPr>
    </w:p>
    <w:p w:rsidR="00825F82" w:rsidRPr="000B4A07" w:rsidRDefault="00825F82" w:rsidP="00C80738">
      <w:pPr>
        <w:pStyle w:val="Heading3"/>
        <w:spacing w:after="0"/>
        <w:rPr>
          <w:rFonts w:ascii="Cambria" w:hAnsi="Cambria"/>
          <w:b w:val="0"/>
          <w:bCs w:val="0"/>
        </w:rPr>
      </w:pPr>
    </w:p>
    <w:p w:rsidR="00C22797" w:rsidRDefault="00C22797" w:rsidP="00C80738">
      <w:pPr>
        <w:pStyle w:val="Heading3"/>
        <w:spacing w:after="0"/>
        <w:rPr>
          <w:rFonts w:ascii="Cambria" w:eastAsia="Arial Unicode MS" w:hAnsi="Cambria" w:cs="Arial Unicode MS"/>
        </w:rPr>
      </w:pPr>
    </w:p>
    <w:p w:rsidR="00C22797" w:rsidRDefault="00C22797" w:rsidP="00C80738">
      <w:pPr>
        <w:pStyle w:val="Heading3"/>
        <w:spacing w:after="0"/>
        <w:rPr>
          <w:rFonts w:ascii="Cambria" w:eastAsia="Arial Unicode MS" w:hAnsi="Cambria" w:cs="Arial Unicode MS"/>
        </w:rPr>
      </w:pPr>
    </w:p>
    <w:p w:rsidR="00C22797" w:rsidRDefault="00C22797" w:rsidP="00C80738">
      <w:pPr>
        <w:pStyle w:val="Heading3"/>
        <w:spacing w:after="0"/>
        <w:rPr>
          <w:rFonts w:ascii="Cambria" w:eastAsia="Arial Unicode MS" w:hAnsi="Cambria" w:cs="Arial Unicode MS"/>
        </w:rPr>
      </w:pPr>
    </w:p>
    <w:p w:rsidR="00C22797" w:rsidRDefault="00C22797" w:rsidP="00C80738">
      <w:pPr>
        <w:pStyle w:val="Heading3"/>
        <w:spacing w:after="0"/>
        <w:rPr>
          <w:rFonts w:ascii="Cambria" w:eastAsia="Arial Unicode MS" w:hAnsi="Cambria" w:cs="Arial Unicode MS"/>
        </w:rPr>
      </w:pPr>
    </w:p>
    <w:p w:rsidR="00825F82" w:rsidRPr="00C22797" w:rsidRDefault="000B4A07" w:rsidP="00C80738">
      <w:pPr>
        <w:pStyle w:val="Heading3"/>
        <w:spacing w:after="0"/>
        <w:rPr>
          <w:rFonts w:ascii="Cambria" w:hAnsi="Cambria"/>
          <w:i/>
        </w:rPr>
      </w:pPr>
      <w:r w:rsidRPr="00C22797">
        <w:rPr>
          <w:rFonts w:ascii="Cambria" w:eastAsia="Arial Unicode MS" w:hAnsi="Cambria" w:cs="Arial Unicode MS"/>
          <w:i/>
        </w:rPr>
        <w:lastRenderedPageBreak/>
        <w:t>Septītā tēma</w:t>
      </w:r>
    </w:p>
    <w:p w:rsidR="00825F82" w:rsidRPr="000B4A07" w:rsidRDefault="000B4A07" w:rsidP="000B4A07">
      <w:pPr>
        <w:pStyle w:val="Heading1"/>
        <w:spacing w:after="0"/>
        <w:rPr>
          <w:rFonts w:ascii="Cambria" w:hAnsi="Cambria"/>
        </w:rPr>
      </w:pPr>
      <w:r w:rsidRPr="0086522F">
        <w:rPr>
          <w:rFonts w:ascii="Cambria" w:hAnsi="Cambria"/>
        </w:rPr>
        <w:t>Septiņas bazūnes</w:t>
      </w:r>
    </w:p>
    <w:p w:rsidR="0086522F" w:rsidRDefault="0086522F" w:rsidP="000B4A07">
      <w:pPr>
        <w:pStyle w:val="Body"/>
        <w:spacing w:after="0"/>
        <w:rPr>
          <w:rFonts w:ascii="Cambria" w:hAnsi="Cambria"/>
          <w:b/>
          <w:bCs/>
        </w:rPr>
      </w:pPr>
    </w:p>
    <w:p w:rsidR="00825F82" w:rsidRPr="000B4A07" w:rsidRDefault="000B4A07" w:rsidP="000B4A07">
      <w:pPr>
        <w:pStyle w:val="Body"/>
        <w:spacing w:after="0"/>
        <w:rPr>
          <w:rFonts w:ascii="Cambria" w:hAnsi="Cambria"/>
          <w:b/>
          <w:bCs/>
        </w:rPr>
      </w:pPr>
      <w:r w:rsidRPr="000B4A07">
        <w:rPr>
          <w:rFonts w:ascii="Cambria" w:hAnsi="Cambria"/>
          <w:b/>
          <w:bCs/>
        </w:rPr>
        <w:t>PIRMĀ DAĻA – PĀRSKATS</w:t>
      </w:r>
    </w:p>
    <w:p w:rsidR="00825F82" w:rsidRPr="000B4A07" w:rsidRDefault="000B4A07" w:rsidP="000B4A07">
      <w:pPr>
        <w:pStyle w:val="Body"/>
        <w:spacing w:after="0"/>
        <w:rPr>
          <w:rFonts w:ascii="Cambria" w:hAnsi="Cambria"/>
          <w:shd w:val="clear" w:color="auto" w:fill="FFFFFF"/>
        </w:rPr>
      </w:pPr>
      <w:r w:rsidRPr="0086522F">
        <w:rPr>
          <w:rFonts w:ascii="Cambria" w:hAnsi="Cambria"/>
          <w:b/>
          <w:shd w:val="clear" w:color="auto" w:fill="FFFFFF"/>
        </w:rPr>
        <w:t>Pamatdoma</w:t>
      </w:r>
      <w:r w:rsidRPr="000B4A07">
        <w:rPr>
          <w:rFonts w:ascii="Cambria" w:hAnsi="Cambria"/>
          <w:shd w:val="clear" w:color="auto" w:fill="FFFFFF"/>
        </w:rPr>
        <w:t xml:space="preserve">: </w:t>
      </w:r>
      <w:r w:rsidRPr="000B4A07">
        <w:rPr>
          <w:rFonts w:ascii="Cambria" w:hAnsi="Cambria"/>
        </w:rPr>
        <w:t>Atkl. 10:7</w:t>
      </w:r>
      <w:r w:rsidRPr="000B4A07">
        <w:rPr>
          <w:rFonts w:ascii="Cambria" w:hAnsi="Cambria"/>
          <w:shd w:val="clear" w:color="auto" w:fill="FFFFFF"/>
        </w:rPr>
        <w:t>.</w:t>
      </w:r>
    </w:p>
    <w:p w:rsidR="00825F82" w:rsidRPr="000B4A07" w:rsidRDefault="0086522F" w:rsidP="000B4A07">
      <w:pPr>
        <w:pStyle w:val="Heading3"/>
        <w:spacing w:after="0"/>
        <w:rPr>
          <w:rFonts w:ascii="Cambria" w:hAnsi="Cambria"/>
          <w:shd w:val="clear" w:color="auto" w:fill="FFFFFF"/>
        </w:rPr>
      </w:pPr>
      <w:r>
        <w:rPr>
          <w:rFonts w:ascii="Cambria" w:eastAsia="Arial Unicode MS" w:hAnsi="Cambria" w:cs="Arial Unicode MS"/>
          <w:shd w:val="clear" w:color="auto" w:fill="FFFFFF"/>
        </w:rPr>
        <w:t>Centrālais uzsvars</w:t>
      </w:r>
      <w:r w:rsidR="000B4A07" w:rsidRPr="000B4A07">
        <w:rPr>
          <w:rFonts w:ascii="Cambria" w:eastAsia="Arial Unicode MS" w:hAnsi="Cambria" w:cs="Arial Unicode MS"/>
          <w:shd w:val="clear" w:color="auto" w:fill="FFFFFF"/>
        </w:rPr>
        <w:t xml:space="preserve">: </w:t>
      </w:r>
      <w:r w:rsidR="000B4A07" w:rsidRPr="000B4A07">
        <w:rPr>
          <w:rFonts w:ascii="Cambria" w:eastAsia="Arial Unicode MS" w:hAnsi="Cambria" w:cs="Arial Unicode MS"/>
          <w:b w:val="0"/>
          <w:bCs w:val="0"/>
          <w:shd w:val="clear" w:color="auto" w:fill="FFFFFF"/>
        </w:rPr>
        <w:t>S</w:t>
      </w:r>
      <w:r>
        <w:rPr>
          <w:rFonts w:ascii="Cambria" w:eastAsia="Arial Unicode MS" w:hAnsi="Cambria" w:cs="Arial Unicode MS"/>
          <w:b w:val="0"/>
          <w:bCs w:val="0"/>
          <w:shd w:val="clear" w:color="auto" w:fill="FFFFFF"/>
        </w:rPr>
        <w:t xml:space="preserve">eptiņas bazūnes (Atkl. 8:2-11:18) </w:t>
      </w:r>
      <w:r w:rsidR="000B4A07" w:rsidRPr="000B4A07">
        <w:rPr>
          <w:rFonts w:ascii="Cambria" w:eastAsia="Arial Unicode MS" w:hAnsi="Cambria" w:cs="Arial Unicode MS"/>
          <w:b w:val="0"/>
          <w:bCs w:val="0"/>
          <w:shd w:val="clear" w:color="auto" w:fill="FFFFFF"/>
        </w:rPr>
        <w:t xml:space="preserve">balstās uz </w:t>
      </w:r>
      <w:r>
        <w:rPr>
          <w:rFonts w:ascii="Cambria" w:eastAsia="Arial Unicode MS" w:hAnsi="Cambria" w:cs="Arial Unicode MS"/>
          <w:b w:val="0"/>
          <w:bCs w:val="0"/>
          <w:shd w:val="clear" w:color="auto" w:fill="FFFFFF"/>
        </w:rPr>
        <w:t>atklāsmi</w:t>
      </w:r>
      <w:r w:rsidR="000B4A07" w:rsidRPr="000B4A07">
        <w:rPr>
          <w:rFonts w:ascii="Cambria" w:eastAsia="Arial Unicode MS" w:hAnsi="Cambria" w:cs="Arial Unicode MS"/>
          <w:b w:val="0"/>
          <w:bCs w:val="0"/>
          <w:shd w:val="clear" w:color="auto" w:fill="FFFFFF"/>
        </w:rPr>
        <w:t xml:space="preserve"> par </w:t>
      </w:r>
      <w:r w:rsidRPr="000B4A07">
        <w:rPr>
          <w:rFonts w:ascii="Cambria" w:eastAsia="Arial Unicode MS" w:hAnsi="Cambria" w:cs="Arial Unicode MS"/>
          <w:b w:val="0"/>
          <w:bCs w:val="0"/>
          <w:shd w:val="clear" w:color="auto" w:fill="FFFFFF"/>
        </w:rPr>
        <w:t xml:space="preserve">kalpošanu </w:t>
      </w:r>
      <w:r>
        <w:rPr>
          <w:rFonts w:ascii="Cambria" w:eastAsia="Arial Unicode MS" w:hAnsi="Cambria" w:cs="Arial Unicode MS"/>
          <w:b w:val="0"/>
          <w:bCs w:val="0"/>
          <w:shd w:val="clear" w:color="auto" w:fill="FFFFFF"/>
        </w:rPr>
        <w:t>D</w:t>
      </w:r>
      <w:r w:rsidR="000B4A07" w:rsidRPr="000B4A07">
        <w:rPr>
          <w:rFonts w:ascii="Cambria" w:eastAsia="Arial Unicode MS" w:hAnsi="Cambria" w:cs="Arial Unicode MS"/>
          <w:b w:val="0"/>
          <w:bCs w:val="0"/>
          <w:shd w:val="clear" w:color="auto" w:fill="FFFFFF"/>
        </w:rPr>
        <w:t xml:space="preserve">ebesu </w:t>
      </w:r>
      <w:r>
        <w:rPr>
          <w:rFonts w:ascii="Cambria" w:eastAsia="Arial Unicode MS" w:hAnsi="Cambria" w:cs="Arial Unicode MS"/>
          <w:b w:val="0"/>
          <w:bCs w:val="0"/>
          <w:shd w:val="clear" w:color="auto" w:fill="FFFFFF"/>
        </w:rPr>
        <w:t xml:space="preserve">svētnīcā </w:t>
      </w:r>
      <w:r w:rsidR="000B4A07" w:rsidRPr="000B4A07">
        <w:rPr>
          <w:rFonts w:ascii="Cambria" w:eastAsia="Arial Unicode MS" w:hAnsi="Cambria" w:cs="Arial Unicode MS"/>
          <w:b w:val="0"/>
          <w:bCs w:val="0"/>
          <w:shd w:val="clear" w:color="auto" w:fill="FFFFFF"/>
        </w:rPr>
        <w:t xml:space="preserve">un </w:t>
      </w:r>
      <w:r>
        <w:rPr>
          <w:rFonts w:ascii="Cambria" w:eastAsia="Arial Unicode MS" w:hAnsi="Cambria" w:cs="Arial Unicode MS"/>
          <w:b w:val="0"/>
          <w:bCs w:val="0"/>
          <w:shd w:val="clear" w:color="auto" w:fill="FFFFFF"/>
        </w:rPr>
        <w:t>kvēpināmā</w:t>
      </w:r>
      <w:r w:rsidR="000B4A07" w:rsidRPr="000B4A07">
        <w:rPr>
          <w:rFonts w:ascii="Cambria" w:eastAsia="Arial Unicode MS" w:hAnsi="Cambria" w:cs="Arial Unicode MS"/>
          <w:b w:val="0"/>
          <w:bCs w:val="0"/>
          <w:shd w:val="clear" w:color="auto" w:fill="FFFFFF"/>
        </w:rPr>
        <w:t xml:space="preserve"> altāri (Atkl. 8: 3, 4)</w:t>
      </w:r>
      <w:r>
        <w:rPr>
          <w:rFonts w:ascii="Cambria" w:eastAsia="Arial Unicode MS" w:hAnsi="Cambria" w:cs="Arial Unicode MS"/>
          <w:b w:val="0"/>
          <w:bCs w:val="0"/>
          <w:shd w:val="clear" w:color="auto" w:fill="FFFFFF"/>
        </w:rPr>
        <w:t>; tā ir sava veida "starpspēle" (Atkl.10:1-11:</w:t>
      </w:r>
      <w:r w:rsidR="000B4A07" w:rsidRPr="000B4A07">
        <w:rPr>
          <w:rFonts w:ascii="Cambria" w:eastAsia="Arial Unicode MS" w:hAnsi="Cambria" w:cs="Arial Unicode MS"/>
          <w:b w:val="0"/>
          <w:bCs w:val="0"/>
          <w:shd w:val="clear" w:color="auto" w:fill="FFFFFF"/>
        </w:rPr>
        <w:t xml:space="preserve">13) (Ap 10:1-11:14), kas piedāvā skatu </w:t>
      </w:r>
      <w:r>
        <w:rPr>
          <w:rFonts w:ascii="Cambria" w:eastAsia="Arial Unicode MS" w:hAnsi="Cambria" w:cs="Arial Unicode MS"/>
          <w:b w:val="0"/>
          <w:bCs w:val="0"/>
          <w:shd w:val="clear" w:color="auto" w:fill="FFFFFF"/>
        </w:rPr>
        <w:t xml:space="preserve">uz </w:t>
      </w:r>
      <w:r w:rsidR="000B4A07" w:rsidRPr="000B4A07">
        <w:rPr>
          <w:rFonts w:ascii="Cambria" w:eastAsia="Arial Unicode MS" w:hAnsi="Cambria" w:cs="Arial Unicode MS"/>
          <w:b w:val="0"/>
          <w:bCs w:val="0"/>
          <w:shd w:val="clear" w:color="auto" w:fill="FFFFFF"/>
        </w:rPr>
        <w:t>Dieva ļaudī</w:t>
      </w:r>
      <w:r>
        <w:rPr>
          <w:rFonts w:ascii="Cambria" w:eastAsia="Arial Unicode MS" w:hAnsi="Cambria" w:cs="Arial Unicode MS"/>
          <w:b w:val="0"/>
          <w:bCs w:val="0"/>
          <w:shd w:val="clear" w:color="auto" w:fill="FFFFFF"/>
        </w:rPr>
        <w:t>m</w:t>
      </w:r>
      <w:r w:rsidR="000B4A07" w:rsidRPr="000B4A07">
        <w:rPr>
          <w:rFonts w:ascii="Cambria" w:eastAsia="Arial Unicode MS" w:hAnsi="Cambria" w:cs="Arial Unicode MS"/>
          <w:b w:val="0"/>
          <w:bCs w:val="0"/>
          <w:shd w:val="clear" w:color="auto" w:fill="FFFFFF"/>
        </w:rPr>
        <w:t xml:space="preserve"> šausminošās</w:t>
      </w:r>
      <w:r>
        <w:rPr>
          <w:rFonts w:ascii="Cambria" w:eastAsia="Arial Unicode MS" w:hAnsi="Cambria" w:cs="Arial Unicode MS"/>
          <w:b w:val="0"/>
          <w:bCs w:val="0"/>
          <w:shd w:val="clear" w:color="auto" w:fill="FFFFFF"/>
        </w:rPr>
        <w:t xml:space="preserve"> sestās bazūnes laikā (Atkl. 9:</w:t>
      </w:r>
      <w:r w:rsidR="000B4A07" w:rsidRPr="000B4A07">
        <w:rPr>
          <w:rFonts w:ascii="Cambria" w:eastAsia="Arial Unicode MS" w:hAnsi="Cambria" w:cs="Arial Unicode MS"/>
          <w:b w:val="0"/>
          <w:bCs w:val="0"/>
          <w:shd w:val="clear" w:color="auto" w:fill="FFFFFF"/>
        </w:rPr>
        <w:t>13-21).</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eastAsia="Arial Unicode MS" w:hAnsi="Cambria" w:cs="Arial Unicode MS"/>
          <w:shd w:val="clear" w:color="auto" w:fill="FFFFFF"/>
        </w:rPr>
        <w:t xml:space="preserve">Ievads: </w:t>
      </w:r>
      <w:r w:rsidRPr="000B4A07">
        <w:rPr>
          <w:rFonts w:ascii="Cambria" w:eastAsia="Arial Unicode MS" w:hAnsi="Cambria" w:cs="Arial Unicode MS"/>
          <w:b w:val="0"/>
          <w:bCs w:val="0"/>
          <w:shd w:val="clear" w:color="auto" w:fill="FFFFFF"/>
        </w:rPr>
        <w:t xml:space="preserve">Bazūņu </w:t>
      </w:r>
      <w:r w:rsidR="0086522F">
        <w:rPr>
          <w:rFonts w:ascii="Cambria" w:eastAsia="Arial Unicode MS" w:hAnsi="Cambria" w:cs="Arial Unicode MS"/>
          <w:b w:val="0"/>
          <w:bCs w:val="0"/>
          <w:shd w:val="clear" w:color="auto" w:fill="FFFFFF"/>
        </w:rPr>
        <w:t>nozīme</w:t>
      </w:r>
      <w:r w:rsidRPr="000B4A07">
        <w:rPr>
          <w:rFonts w:ascii="Cambria" w:eastAsia="Arial Unicode MS" w:hAnsi="Cambria" w:cs="Arial Unicode MS"/>
          <w:b w:val="0"/>
          <w:bCs w:val="0"/>
          <w:shd w:val="clear" w:color="auto" w:fill="FFFFFF"/>
        </w:rPr>
        <w:t xml:space="preserve"> skaidrot</w:t>
      </w:r>
      <w:r w:rsidR="0086522F">
        <w:rPr>
          <w:rFonts w:ascii="Cambria" w:eastAsia="Arial Unicode MS" w:hAnsi="Cambria" w:cs="Arial Unicode MS"/>
          <w:b w:val="0"/>
          <w:bCs w:val="0"/>
          <w:shd w:val="clear" w:color="auto" w:fill="FFFFFF"/>
        </w:rPr>
        <w:t>a</w:t>
      </w:r>
      <w:r w:rsidRPr="000B4A07">
        <w:rPr>
          <w:rFonts w:ascii="Cambria" w:eastAsia="Arial Unicode MS" w:hAnsi="Cambria" w:cs="Arial Unicode MS"/>
          <w:b w:val="0"/>
          <w:bCs w:val="0"/>
          <w:shd w:val="clear" w:color="auto" w:fill="FFFFFF"/>
        </w:rPr>
        <w:t xml:space="preserve"> saistībā ar piekto zīmogu</w:t>
      </w:r>
      <w:r w:rsidR="0086522F">
        <w:rPr>
          <w:rFonts w:ascii="Cambria" w:eastAsia="Arial Unicode MS" w:hAnsi="Cambria" w:cs="Arial Unicode MS"/>
          <w:b w:val="0"/>
          <w:bCs w:val="0"/>
          <w:shd w:val="clear" w:color="auto" w:fill="FFFFFF"/>
        </w:rPr>
        <w:t xml:space="preserve"> (Atkl. 6:</w:t>
      </w:r>
      <w:r w:rsidRPr="000B4A07">
        <w:rPr>
          <w:rFonts w:ascii="Cambria" w:eastAsia="Arial Unicode MS" w:hAnsi="Cambria" w:cs="Arial Unicode MS"/>
          <w:b w:val="0"/>
          <w:bCs w:val="0"/>
          <w:shd w:val="clear" w:color="auto" w:fill="FFFFFF"/>
        </w:rPr>
        <w:t xml:space="preserve">9-11). Atsauce gan uz </w:t>
      </w:r>
      <w:r w:rsidR="0086522F" w:rsidRPr="000B4A07">
        <w:rPr>
          <w:rFonts w:ascii="Cambria" w:eastAsia="Arial Unicode MS" w:hAnsi="Cambria" w:cs="Arial Unicode MS"/>
          <w:b w:val="0"/>
          <w:bCs w:val="0"/>
          <w:shd w:val="clear" w:color="auto" w:fill="FFFFFF"/>
        </w:rPr>
        <w:t xml:space="preserve">zelta </w:t>
      </w:r>
      <w:r w:rsidRPr="000B4A07">
        <w:rPr>
          <w:rFonts w:ascii="Cambria" w:eastAsia="Arial Unicode MS" w:hAnsi="Cambria" w:cs="Arial Unicode MS"/>
          <w:b w:val="0"/>
          <w:bCs w:val="0"/>
          <w:shd w:val="clear" w:color="auto" w:fill="FFFFFF"/>
        </w:rPr>
        <w:t>kvēpināmo altāri, gan uz dedzinām</w:t>
      </w:r>
      <w:r w:rsidR="0086522F">
        <w:rPr>
          <w:rFonts w:ascii="Cambria" w:eastAsia="Arial Unicode MS" w:hAnsi="Cambria" w:cs="Arial Unicode MS"/>
          <w:b w:val="0"/>
          <w:bCs w:val="0"/>
          <w:shd w:val="clear" w:color="auto" w:fill="FFFFFF"/>
        </w:rPr>
        <w:t>ā</w:t>
      </w:r>
      <w:r w:rsidRPr="000B4A07">
        <w:rPr>
          <w:rFonts w:ascii="Cambria" w:eastAsia="Arial Unicode MS" w:hAnsi="Cambria" w:cs="Arial Unicode MS"/>
          <w:b w:val="0"/>
          <w:bCs w:val="0"/>
          <w:shd w:val="clear" w:color="auto" w:fill="FFFFFF"/>
        </w:rPr>
        <w:t xml:space="preserve"> upura altāri, kā arī uz svēto lūgšanām Atkl. 8:3, 4 saista</w:t>
      </w:r>
      <w:r w:rsidR="0086522F">
        <w:rPr>
          <w:rFonts w:ascii="Cambria" w:eastAsia="Arial Unicode MS" w:hAnsi="Cambria" w:cs="Arial Unicode MS"/>
          <w:b w:val="0"/>
          <w:bCs w:val="0"/>
          <w:shd w:val="clear" w:color="auto" w:fill="FFFFFF"/>
        </w:rPr>
        <w:t xml:space="preserve"> bazūnes ar ainu Atkl. 6:9,10. </w:t>
      </w:r>
      <w:r w:rsidRPr="000B4A07">
        <w:rPr>
          <w:rFonts w:ascii="Cambria" w:eastAsia="Arial Unicode MS" w:hAnsi="Cambria" w:cs="Arial Unicode MS"/>
          <w:b w:val="0"/>
          <w:bCs w:val="0"/>
          <w:shd w:val="clear" w:color="auto" w:fill="FFFFFF"/>
        </w:rPr>
        <w:t xml:space="preserve">Septiņas bazūnes atbild </w:t>
      </w:r>
      <w:r w:rsidR="0086522F">
        <w:rPr>
          <w:rFonts w:ascii="Cambria" w:eastAsia="Arial Unicode MS" w:hAnsi="Cambria" w:cs="Arial Unicode MS"/>
          <w:b w:val="0"/>
          <w:bCs w:val="0"/>
          <w:shd w:val="clear" w:color="auto" w:fill="FFFFFF"/>
        </w:rPr>
        <w:t xml:space="preserve">uz </w:t>
      </w:r>
      <w:r w:rsidRPr="000B4A07">
        <w:rPr>
          <w:rFonts w:ascii="Cambria" w:eastAsia="Arial Unicode MS" w:hAnsi="Cambria" w:cs="Arial Unicode MS"/>
          <w:b w:val="0"/>
          <w:bCs w:val="0"/>
          <w:shd w:val="clear" w:color="auto" w:fill="FFFFFF"/>
        </w:rPr>
        <w:t>svēto lūgšan</w:t>
      </w:r>
      <w:r w:rsidR="0086522F">
        <w:rPr>
          <w:rFonts w:ascii="Cambria" w:eastAsia="Arial Unicode MS" w:hAnsi="Cambria" w:cs="Arial Unicode MS"/>
          <w:b w:val="0"/>
          <w:bCs w:val="0"/>
          <w:shd w:val="clear" w:color="auto" w:fill="FFFFFF"/>
        </w:rPr>
        <w:t>ām</w:t>
      </w:r>
      <w:r w:rsidRPr="000B4A07">
        <w:rPr>
          <w:rFonts w:ascii="Cambria" w:eastAsia="Arial Unicode MS" w:hAnsi="Cambria" w:cs="Arial Unicode MS"/>
          <w:b w:val="0"/>
          <w:bCs w:val="0"/>
          <w:shd w:val="clear" w:color="auto" w:fill="FFFFFF"/>
        </w:rPr>
        <w:t xml:space="preserve"> pēc sprieduma tiem, kas viņus vajājuši. Tāpēc bazūnēs attēlotie notikumi, iespējams, attiecas uz Dieva ļaužu pretiniekiem visos gadsimtos.</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eastAsia="Arial Unicode MS" w:hAnsi="Cambria" w:cs="Arial Unicode MS"/>
          <w:shd w:val="clear" w:color="auto" w:fill="FFFFFF"/>
        </w:rPr>
        <w:t>STUNDAS TĒMAS</w:t>
      </w:r>
      <w:r w:rsidR="0086522F">
        <w:rPr>
          <w:rFonts w:ascii="Cambria" w:eastAsia="Arial Unicode MS" w:hAnsi="Cambria" w:cs="Arial Unicode MS"/>
          <w:shd w:val="clear" w:color="auto" w:fill="FFFFFF"/>
        </w:rPr>
        <w:t>.</w:t>
      </w:r>
      <w:r w:rsidRPr="000B4A07">
        <w:rPr>
          <w:rFonts w:ascii="Cambria" w:eastAsia="Arial Unicode MS" w:hAnsi="Cambria" w:cs="Arial Unicode MS"/>
          <w:b w:val="0"/>
          <w:bCs w:val="0"/>
          <w:shd w:val="clear" w:color="auto" w:fill="FFFFFF"/>
        </w:rPr>
        <w:t xml:space="preserve"> Mācību viela un galvenā rakstvieta iepazīstina ar šādām tēmām:</w:t>
      </w:r>
    </w:p>
    <w:p w:rsidR="00825F82" w:rsidRPr="000B4A07" w:rsidRDefault="000B4A07" w:rsidP="000B4A07">
      <w:pPr>
        <w:pStyle w:val="Heading3"/>
        <w:numPr>
          <w:ilvl w:val="0"/>
          <w:numId w:val="25"/>
        </w:numPr>
        <w:spacing w:after="0"/>
        <w:rPr>
          <w:rFonts w:ascii="Cambria" w:hAnsi="Cambria"/>
        </w:rPr>
      </w:pPr>
      <w:r w:rsidRPr="000B4A07">
        <w:rPr>
          <w:rFonts w:ascii="Cambria" w:eastAsia="Arial Unicode MS" w:hAnsi="Cambria" w:cs="Arial Unicode MS"/>
          <w:shd w:val="clear" w:color="auto" w:fill="FFFFFF"/>
        </w:rPr>
        <w:t>Bazūņu nozīme Bībelē</w:t>
      </w:r>
      <w:r w:rsidR="0086522F">
        <w:rPr>
          <w:rFonts w:ascii="Cambria" w:eastAsia="Arial Unicode MS" w:hAnsi="Cambria" w:cs="Arial Unicode MS"/>
          <w:shd w:val="clear" w:color="auto" w:fill="FFFFFF"/>
        </w:rPr>
        <w:t>.</w:t>
      </w:r>
    </w:p>
    <w:p w:rsidR="0086522F" w:rsidRPr="0086522F" w:rsidRDefault="000B4A07" w:rsidP="000B4A07">
      <w:pPr>
        <w:pStyle w:val="Heading3"/>
        <w:numPr>
          <w:ilvl w:val="0"/>
          <w:numId w:val="6"/>
        </w:numPr>
        <w:spacing w:after="0"/>
        <w:rPr>
          <w:rFonts w:ascii="Cambria" w:hAnsi="Cambria"/>
        </w:rPr>
      </w:pPr>
      <w:r w:rsidRPr="0086522F">
        <w:rPr>
          <w:rFonts w:ascii="Cambria" w:eastAsia="Arial Unicode MS" w:hAnsi="Cambria" w:cs="Arial Unicode MS"/>
          <w:shd w:val="clear" w:color="auto" w:fill="FFFFFF"/>
        </w:rPr>
        <w:t xml:space="preserve">Laiks, kad </w:t>
      </w:r>
      <w:r w:rsidR="00925881" w:rsidRPr="0086522F">
        <w:rPr>
          <w:rFonts w:ascii="Cambria" w:eastAsia="Arial Unicode MS" w:hAnsi="Cambria" w:cs="Arial Unicode MS"/>
          <w:shd w:val="clear" w:color="auto" w:fill="FFFFFF"/>
        </w:rPr>
        <w:t xml:space="preserve">bazūnes </w:t>
      </w:r>
      <w:r w:rsidR="0086522F" w:rsidRPr="0086522F">
        <w:rPr>
          <w:rFonts w:ascii="Cambria" w:eastAsia="Arial Unicode MS" w:hAnsi="Cambria" w:cs="Arial Unicode MS"/>
          <w:shd w:val="clear" w:color="auto" w:fill="FFFFFF"/>
        </w:rPr>
        <w:t>sāk skanēt.</w:t>
      </w:r>
    </w:p>
    <w:p w:rsidR="00825F82" w:rsidRPr="0086522F" w:rsidRDefault="000B4A07" w:rsidP="000B4A07">
      <w:pPr>
        <w:pStyle w:val="Heading3"/>
        <w:numPr>
          <w:ilvl w:val="0"/>
          <w:numId w:val="6"/>
        </w:numPr>
        <w:spacing w:after="0"/>
        <w:rPr>
          <w:rFonts w:ascii="Cambria" w:hAnsi="Cambria"/>
        </w:rPr>
      </w:pPr>
      <w:r w:rsidRPr="0086522F">
        <w:rPr>
          <w:rFonts w:ascii="Cambria" w:eastAsia="Arial Unicode MS" w:hAnsi="Cambria" w:cs="Arial Unicode MS"/>
          <w:shd w:val="clear" w:color="auto" w:fill="FFFFFF"/>
        </w:rPr>
        <w:t>Pirmo sešu bazūņu simbolikas nozīme</w:t>
      </w:r>
      <w:r w:rsidR="0086522F">
        <w:rPr>
          <w:rFonts w:ascii="Cambria" w:eastAsia="Arial Unicode MS" w:hAnsi="Cambria" w:cs="Arial Unicode MS"/>
          <w:shd w:val="clear" w:color="auto" w:fill="FFFFFF"/>
        </w:rPr>
        <w:t>.</w:t>
      </w:r>
    </w:p>
    <w:p w:rsidR="0086522F" w:rsidRPr="0086522F" w:rsidRDefault="000B4A07" w:rsidP="000B4A07">
      <w:pPr>
        <w:pStyle w:val="Heading3"/>
        <w:numPr>
          <w:ilvl w:val="0"/>
          <w:numId w:val="6"/>
        </w:numPr>
        <w:spacing w:after="0"/>
        <w:rPr>
          <w:rFonts w:ascii="Cambria" w:hAnsi="Cambria"/>
        </w:rPr>
      </w:pPr>
      <w:r w:rsidRPr="000B4A07">
        <w:rPr>
          <w:rFonts w:ascii="Cambria" w:eastAsia="Arial Unicode MS" w:hAnsi="Cambria" w:cs="Arial Unicode MS"/>
          <w:shd w:val="clear" w:color="auto" w:fill="FFFFFF"/>
        </w:rPr>
        <w:t>“Starpspēles” attiecības ar septiņām bazūnēm</w:t>
      </w:r>
      <w:r w:rsidR="0086522F">
        <w:rPr>
          <w:rFonts w:ascii="Cambria" w:eastAsia="Arial Unicode MS" w:hAnsi="Cambria" w:cs="Arial Unicode MS"/>
          <w:shd w:val="clear" w:color="auto" w:fill="FFFFFF"/>
        </w:rPr>
        <w:t>.</w:t>
      </w:r>
    </w:p>
    <w:p w:rsidR="00825F82" w:rsidRPr="000B4A07" w:rsidRDefault="000B4A07" w:rsidP="000B4A07">
      <w:pPr>
        <w:pStyle w:val="Heading3"/>
        <w:numPr>
          <w:ilvl w:val="0"/>
          <w:numId w:val="6"/>
        </w:numPr>
        <w:spacing w:after="0"/>
        <w:rPr>
          <w:rFonts w:ascii="Cambria" w:hAnsi="Cambria"/>
        </w:rPr>
      </w:pPr>
      <w:r w:rsidRPr="000B4A07">
        <w:rPr>
          <w:rFonts w:ascii="Cambria" w:eastAsia="Arial Unicode MS" w:hAnsi="Cambria" w:cs="Arial Unicode MS"/>
          <w:shd w:val="clear" w:color="auto" w:fill="FFFFFF"/>
        </w:rPr>
        <w:t>Netiešs norādījums uz Daniela 12. nodaļu Atklāsmes 10. nodaļā</w:t>
      </w:r>
      <w:r w:rsidR="0086522F">
        <w:rPr>
          <w:rFonts w:ascii="Cambria" w:eastAsia="Arial Unicode MS" w:hAnsi="Cambria" w:cs="Arial Unicode MS"/>
          <w:shd w:val="clear" w:color="auto" w:fill="FFFFFF"/>
        </w:rPr>
        <w:t>.</w:t>
      </w:r>
      <w:r w:rsidRPr="000B4A07">
        <w:rPr>
          <w:rFonts w:ascii="Cambria" w:eastAsia="Arial Unicode MS" w:hAnsi="Cambria" w:cs="Arial Unicode MS"/>
          <w:b w:val="0"/>
          <w:bCs w:val="0"/>
          <w:shd w:val="clear" w:color="auto" w:fill="FFFFFF"/>
        </w:rPr>
        <w:t xml:space="preserve"> </w:t>
      </w:r>
    </w:p>
    <w:p w:rsidR="00825F82" w:rsidRPr="000B4A07" w:rsidRDefault="009B5BE6" w:rsidP="000B4A07">
      <w:pPr>
        <w:pStyle w:val="Heading3"/>
        <w:spacing w:after="0"/>
        <w:rPr>
          <w:rFonts w:ascii="Cambria" w:hAnsi="Cambria"/>
          <w:b w:val="0"/>
          <w:bCs w:val="0"/>
          <w:shd w:val="clear" w:color="auto" w:fill="FFFFFF"/>
        </w:rPr>
      </w:pPr>
      <w:r>
        <w:rPr>
          <w:rFonts w:ascii="Cambria" w:eastAsia="Arial Unicode MS" w:hAnsi="Cambria" w:cs="Arial Unicode MS"/>
          <w:shd w:val="clear" w:color="auto" w:fill="FFFFFF"/>
        </w:rPr>
        <w:t>Praktiskais izmantojums</w:t>
      </w:r>
      <w:r w:rsidR="000B4A07" w:rsidRPr="000B4A07">
        <w:rPr>
          <w:rFonts w:ascii="Cambria" w:eastAsia="Arial Unicode MS" w:hAnsi="Cambria" w:cs="Arial Unicode MS"/>
          <w:shd w:val="clear" w:color="auto" w:fill="FFFFFF"/>
        </w:rPr>
        <w:t xml:space="preserve">: </w:t>
      </w:r>
      <w:r w:rsidR="000B4A07" w:rsidRPr="000B4A07">
        <w:rPr>
          <w:rFonts w:ascii="Cambria" w:eastAsia="Arial Unicode MS" w:hAnsi="Cambria" w:cs="Arial Unicode MS"/>
          <w:b w:val="0"/>
          <w:bCs w:val="0"/>
          <w:shd w:val="clear" w:color="auto" w:fill="FFFFFF"/>
        </w:rPr>
        <w:t>Izlasot par bazūnēm, pārdomājiet, kā bazūnes un piektais zīmogs iedrošina tos, kuri cieš evaņģēlija dē</w:t>
      </w:r>
      <w:r>
        <w:rPr>
          <w:rFonts w:ascii="Cambria" w:eastAsia="Arial Unicode MS" w:hAnsi="Cambria" w:cs="Arial Unicode MS"/>
          <w:b w:val="0"/>
          <w:bCs w:val="0"/>
          <w:shd w:val="clear" w:color="auto" w:fill="FFFFFF"/>
        </w:rPr>
        <w:t>,</w:t>
      </w:r>
      <w:r w:rsidR="000B4A07" w:rsidRPr="000B4A07">
        <w:rPr>
          <w:rFonts w:ascii="Cambria" w:eastAsia="Arial Unicode MS" w:hAnsi="Cambria" w:cs="Arial Unicode MS"/>
          <w:b w:val="0"/>
          <w:bCs w:val="0"/>
          <w:shd w:val="clear" w:color="auto" w:fill="FFFFFF"/>
        </w:rPr>
        <w:t>ļ un atklāj to likteni, kas pretojas evaņģēlijam.</w:t>
      </w:r>
    </w:p>
    <w:p w:rsidR="00825F82" w:rsidRPr="009B5BE6" w:rsidRDefault="000B4A07" w:rsidP="000B4A07">
      <w:pPr>
        <w:pStyle w:val="Heading3"/>
        <w:spacing w:after="0"/>
        <w:rPr>
          <w:rFonts w:ascii="Cambria" w:hAnsi="Cambria"/>
          <w:bCs w:val="0"/>
          <w:shd w:val="clear" w:color="auto" w:fill="FFFFFF"/>
        </w:rPr>
      </w:pPr>
      <w:r w:rsidRPr="009B5BE6">
        <w:rPr>
          <w:rFonts w:ascii="Cambria" w:hAnsi="Cambria"/>
          <w:bCs w:val="0"/>
          <w:shd w:val="clear" w:color="auto" w:fill="FFFFFF"/>
        </w:rPr>
        <w:t xml:space="preserve">OTRĀ DAĻA </w:t>
      </w:r>
      <w:r w:rsidR="009B5BE6">
        <w:rPr>
          <w:rFonts w:ascii="Cambria" w:hAnsi="Cambria"/>
          <w:bCs w:val="0"/>
          <w:shd w:val="clear" w:color="auto" w:fill="FFFFFF"/>
        </w:rPr>
        <w:t>–</w:t>
      </w:r>
      <w:r w:rsidRPr="009B5BE6">
        <w:rPr>
          <w:rFonts w:ascii="Cambria" w:hAnsi="Cambria"/>
          <w:bCs w:val="0"/>
          <w:shd w:val="clear" w:color="auto" w:fill="FFFFFF"/>
        </w:rPr>
        <w:t xml:space="preserve"> KOMENTĀRI</w:t>
      </w:r>
      <w:r w:rsidR="009B5BE6">
        <w:rPr>
          <w:rFonts w:ascii="Cambria" w:hAnsi="Cambria"/>
          <w:bCs w:val="0"/>
          <w:shd w:val="clear" w:color="auto" w:fill="FFFFFF"/>
        </w:rPr>
        <w:t xml:space="preserve"> </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hAnsi="Cambria"/>
          <w:b w:val="0"/>
          <w:bCs w:val="0"/>
          <w:shd w:val="clear" w:color="auto" w:fill="FFFFFF"/>
        </w:rPr>
        <w:t xml:space="preserve">Septiņas bazūnes Atklāsmes grāmatā (īpaši Atkl. 8:2-9:21) ir viena no visgrūtāk izskaidrojamām rakstvietām visā Bībelē. Gadiem ilgi adventistu Bībeles pētnieki nav nonākuši pie kopsaucēja attiecībā uz šīs rakstvietas skaidrojumu. Taču ir rakstvietas aspekti, kas ir </w:t>
      </w:r>
      <w:r w:rsidR="009B5BE6">
        <w:rPr>
          <w:rFonts w:ascii="Cambria" w:hAnsi="Cambria"/>
          <w:b w:val="0"/>
          <w:bCs w:val="0"/>
          <w:shd w:val="clear" w:color="auto" w:fill="FFFFFF"/>
        </w:rPr>
        <w:t>nepārprotami un</w:t>
      </w:r>
      <w:r w:rsidRPr="000B4A07">
        <w:rPr>
          <w:rFonts w:ascii="Cambria" w:hAnsi="Cambria"/>
          <w:b w:val="0"/>
          <w:bCs w:val="0"/>
          <w:shd w:val="clear" w:color="auto" w:fill="FFFFFF"/>
        </w:rPr>
        <w:t xml:space="preserve"> skaidri. Daži no </w:t>
      </w:r>
      <w:r w:rsidR="009B5BE6">
        <w:rPr>
          <w:rFonts w:ascii="Cambria" w:hAnsi="Cambria"/>
          <w:b w:val="0"/>
          <w:bCs w:val="0"/>
          <w:shd w:val="clear" w:color="auto" w:fill="FFFFFF"/>
        </w:rPr>
        <w:t xml:space="preserve">tiem </w:t>
      </w:r>
      <w:r w:rsidRPr="000B4A07">
        <w:rPr>
          <w:rFonts w:ascii="Cambria" w:hAnsi="Cambria"/>
          <w:b w:val="0"/>
          <w:bCs w:val="0"/>
          <w:shd w:val="clear" w:color="auto" w:fill="FFFFFF"/>
        </w:rPr>
        <w:t xml:space="preserve">izklāstīti </w:t>
      </w:r>
      <w:r w:rsidR="009B5BE6">
        <w:rPr>
          <w:rFonts w:ascii="Cambria" w:hAnsi="Cambria"/>
          <w:b w:val="0"/>
          <w:bCs w:val="0"/>
          <w:shd w:val="clear" w:color="auto" w:fill="FFFFFF"/>
        </w:rPr>
        <w:t>turpmāk.</w:t>
      </w:r>
    </w:p>
    <w:p w:rsidR="00825F82" w:rsidRPr="000B4A07" w:rsidRDefault="000B4A07" w:rsidP="000B4A07">
      <w:pPr>
        <w:pStyle w:val="Heading3"/>
        <w:spacing w:after="0"/>
        <w:rPr>
          <w:rFonts w:ascii="Cambria" w:hAnsi="Cambria"/>
          <w:shd w:val="clear" w:color="auto" w:fill="FFFFFF"/>
        </w:rPr>
      </w:pPr>
      <w:r w:rsidRPr="000B4A07">
        <w:rPr>
          <w:rFonts w:ascii="Cambria" w:eastAsia="Arial Unicode MS" w:hAnsi="Cambria" w:cs="Arial Unicode MS"/>
          <w:shd w:val="clear" w:color="auto" w:fill="FFFFFF"/>
        </w:rPr>
        <w:t xml:space="preserve">Galvenās </w:t>
      </w:r>
      <w:r w:rsidR="00684894">
        <w:rPr>
          <w:rFonts w:ascii="Cambria" w:eastAsia="Arial Unicode MS" w:hAnsi="Cambria" w:cs="Arial Unicode MS"/>
          <w:shd w:val="clear" w:color="auto" w:fill="FFFFFF"/>
        </w:rPr>
        <w:t>7.</w:t>
      </w:r>
      <w:r w:rsidRPr="000B4A07">
        <w:rPr>
          <w:rFonts w:ascii="Cambria" w:eastAsia="Arial Unicode MS" w:hAnsi="Cambria" w:cs="Arial Unicode MS"/>
          <w:shd w:val="clear" w:color="auto" w:fill="FFFFFF"/>
        </w:rPr>
        <w:t xml:space="preserve"> stundas tēmas:</w:t>
      </w:r>
    </w:p>
    <w:p w:rsidR="009B5BE6" w:rsidRPr="009B5BE6" w:rsidRDefault="000B4A07" w:rsidP="000B4A07">
      <w:pPr>
        <w:pStyle w:val="Heading3"/>
        <w:numPr>
          <w:ilvl w:val="0"/>
          <w:numId w:val="26"/>
        </w:numPr>
        <w:spacing w:after="0"/>
        <w:rPr>
          <w:rFonts w:ascii="Cambria" w:hAnsi="Cambria"/>
        </w:rPr>
      </w:pPr>
      <w:r w:rsidRPr="000B4A07">
        <w:rPr>
          <w:rFonts w:ascii="Cambria" w:eastAsia="Arial Unicode MS" w:hAnsi="Cambria" w:cs="Arial Unicode MS"/>
          <w:shd w:val="clear" w:color="auto" w:fill="FFFFFF"/>
        </w:rPr>
        <w:t>Bazūņu nozīme Bībelē</w:t>
      </w:r>
      <w:r w:rsidR="009B5BE6">
        <w:rPr>
          <w:rFonts w:ascii="Cambria" w:eastAsia="Arial Unicode MS" w:hAnsi="Cambria" w:cs="Arial Unicode MS"/>
          <w:shd w:val="clear" w:color="auto" w:fill="FFFFFF"/>
        </w:rPr>
        <w:t>.</w:t>
      </w:r>
    </w:p>
    <w:p w:rsidR="005B6EC9" w:rsidRDefault="000B4A07" w:rsidP="009B5BE6">
      <w:pPr>
        <w:pStyle w:val="Heading3"/>
        <w:spacing w:after="0"/>
        <w:ind w:firstLine="468"/>
        <w:rPr>
          <w:rFonts w:ascii="Cambria" w:eastAsia="Arial Unicode MS" w:hAnsi="Cambria" w:cs="Arial Unicode MS"/>
          <w:b w:val="0"/>
          <w:bCs w:val="0"/>
          <w:shd w:val="clear" w:color="auto" w:fill="FFFFFF"/>
        </w:rPr>
      </w:pPr>
      <w:r w:rsidRPr="000B4A07">
        <w:rPr>
          <w:rFonts w:ascii="Cambria" w:eastAsia="Arial Unicode MS" w:hAnsi="Cambria" w:cs="Arial Unicode MS"/>
          <w:b w:val="0"/>
          <w:bCs w:val="0"/>
          <w:shd w:val="clear" w:color="auto" w:fill="FFFFFF"/>
        </w:rPr>
        <w:t>Grieķu vārdi, kas apzīmē  bazūnes un bazūnēšanu, Vecās Derības grieķu tulkojumā sastopami 144 reizes. Lielākā daļa no šīm atsaucēm (105 no 144) attiecas vai nu uz karadarbības, dievkalpojumu un lūgšanu izziņošanu</w:t>
      </w:r>
      <w:r w:rsidR="005B6EC9">
        <w:rPr>
          <w:rFonts w:ascii="Cambria" w:eastAsia="Arial Unicode MS" w:hAnsi="Cambria" w:cs="Arial Unicode MS"/>
          <w:b w:val="0"/>
          <w:bCs w:val="0"/>
          <w:shd w:val="clear" w:color="auto" w:fill="FFFFFF"/>
        </w:rPr>
        <w:t>,</w:t>
      </w:r>
      <w:r w:rsidRPr="000B4A07">
        <w:rPr>
          <w:rFonts w:ascii="Cambria" w:eastAsia="Arial Unicode MS" w:hAnsi="Cambria" w:cs="Arial Unicode MS"/>
          <w:b w:val="0"/>
          <w:bCs w:val="0"/>
          <w:shd w:val="clear" w:color="auto" w:fill="FFFFFF"/>
        </w:rPr>
        <w:t xml:space="preserve"> vai to kombināciju. Skaidrākā un vienīgā rakstvieta par bazūņu nozīmi atrodama 4.</w:t>
      </w:r>
      <w:r w:rsidR="005B6EC9">
        <w:rPr>
          <w:rFonts w:ascii="Cambria" w:eastAsia="Arial Unicode MS" w:hAnsi="Cambria" w:cs="Arial Unicode MS"/>
          <w:b w:val="0"/>
          <w:bCs w:val="0"/>
          <w:shd w:val="clear" w:color="auto" w:fill="FFFFFF"/>
        </w:rPr>
        <w:t xml:space="preserve"> </w:t>
      </w:r>
      <w:r w:rsidRPr="000B4A07">
        <w:rPr>
          <w:rFonts w:ascii="Cambria" w:eastAsia="Arial Unicode MS" w:hAnsi="Cambria" w:cs="Arial Unicode MS"/>
          <w:b w:val="0"/>
          <w:bCs w:val="0"/>
          <w:shd w:val="clear" w:color="auto" w:fill="FFFFFF"/>
        </w:rPr>
        <w:t>Moz.</w:t>
      </w:r>
      <w:r w:rsidR="005B6EC9">
        <w:rPr>
          <w:rFonts w:ascii="Cambria" w:eastAsia="Arial Unicode MS" w:hAnsi="Cambria" w:cs="Arial Unicode MS"/>
          <w:b w:val="0"/>
          <w:bCs w:val="0"/>
          <w:shd w:val="clear" w:color="auto" w:fill="FFFFFF"/>
        </w:rPr>
        <w:t xml:space="preserve"> 10:</w:t>
      </w:r>
      <w:r w:rsidRPr="000B4A07">
        <w:rPr>
          <w:rFonts w:ascii="Cambria" w:eastAsia="Arial Unicode MS" w:hAnsi="Cambria" w:cs="Arial Unicode MS"/>
          <w:b w:val="0"/>
          <w:bCs w:val="0"/>
          <w:shd w:val="clear" w:color="auto" w:fill="FFFFFF"/>
        </w:rPr>
        <w:t>8-10. Senajā Izraēlā ar bazūnēm vienmēr rīkojās priesteri (4.</w:t>
      </w:r>
      <w:r w:rsidR="005B6EC9">
        <w:rPr>
          <w:rFonts w:ascii="Cambria" w:eastAsia="Arial Unicode MS" w:hAnsi="Cambria" w:cs="Arial Unicode MS"/>
          <w:b w:val="0"/>
          <w:bCs w:val="0"/>
          <w:shd w:val="clear" w:color="auto" w:fill="FFFFFF"/>
        </w:rPr>
        <w:t xml:space="preserve"> Moz. 10:</w:t>
      </w:r>
      <w:r w:rsidRPr="000B4A07">
        <w:rPr>
          <w:rFonts w:ascii="Cambria" w:eastAsia="Arial Unicode MS" w:hAnsi="Cambria" w:cs="Arial Unicode MS"/>
          <w:b w:val="0"/>
          <w:bCs w:val="0"/>
          <w:shd w:val="clear" w:color="auto" w:fill="FFFFFF"/>
        </w:rPr>
        <w:t>8), pat</w:t>
      </w:r>
      <w:r w:rsidR="005B6EC9">
        <w:rPr>
          <w:rFonts w:ascii="Cambria" w:eastAsia="Arial Unicode MS" w:hAnsi="Cambria" w:cs="Arial Unicode MS"/>
          <w:b w:val="0"/>
          <w:bCs w:val="0"/>
          <w:shd w:val="clear" w:color="auto" w:fill="FFFFFF"/>
        </w:rPr>
        <w:t xml:space="preserve"> dodoties karā</w:t>
      </w:r>
      <w:r w:rsidRPr="000B4A07">
        <w:rPr>
          <w:rFonts w:ascii="Cambria" w:eastAsia="Arial Unicode MS" w:hAnsi="Cambria" w:cs="Arial Unicode MS"/>
          <w:b w:val="0"/>
          <w:bCs w:val="0"/>
          <w:shd w:val="clear" w:color="auto" w:fill="FFFFFF"/>
        </w:rPr>
        <w:t xml:space="preserve">. Tātad bazūņu skaņās Izraēlam vajadzēja </w:t>
      </w:r>
      <w:r w:rsidR="005B6EC9">
        <w:rPr>
          <w:rFonts w:ascii="Cambria" w:eastAsia="Arial Unicode MS" w:hAnsi="Cambria" w:cs="Arial Unicode MS"/>
          <w:b w:val="0"/>
          <w:bCs w:val="0"/>
          <w:shd w:val="clear" w:color="auto" w:fill="FFFFFF"/>
        </w:rPr>
        <w:t>pamanīt</w:t>
      </w:r>
      <w:r w:rsidRPr="000B4A07">
        <w:rPr>
          <w:rFonts w:ascii="Cambria" w:eastAsia="Arial Unicode MS" w:hAnsi="Cambria" w:cs="Arial Unicode MS"/>
          <w:b w:val="0"/>
          <w:bCs w:val="0"/>
          <w:shd w:val="clear" w:color="auto" w:fill="FFFFFF"/>
        </w:rPr>
        <w:t xml:space="preserve"> garīgu nozīmi. Signalizējošās bazūnes </w:t>
      </w:r>
      <w:r w:rsidR="005B6EC9">
        <w:rPr>
          <w:rFonts w:ascii="Cambria" w:eastAsia="Arial Unicode MS" w:hAnsi="Cambria" w:cs="Arial Unicode MS"/>
          <w:b w:val="0"/>
          <w:bCs w:val="0"/>
          <w:shd w:val="clear" w:color="auto" w:fill="FFFFFF"/>
        </w:rPr>
        <w:t>nozīmēja</w:t>
      </w:r>
      <w:r w:rsidRPr="000B4A07">
        <w:rPr>
          <w:rFonts w:ascii="Cambria" w:eastAsia="Arial Unicode MS" w:hAnsi="Cambria" w:cs="Arial Unicode MS"/>
          <w:b w:val="0"/>
          <w:bCs w:val="0"/>
          <w:shd w:val="clear" w:color="auto" w:fill="FFFFFF"/>
        </w:rPr>
        <w:t xml:space="preserve"> lūgšanu</w:t>
      </w:r>
      <w:r w:rsidR="005B6EC9">
        <w:rPr>
          <w:rFonts w:ascii="Cambria" w:eastAsia="Arial Unicode MS" w:hAnsi="Cambria" w:cs="Arial Unicode MS"/>
          <w:b w:val="0"/>
          <w:bCs w:val="0"/>
          <w:shd w:val="clear" w:color="auto" w:fill="FFFFFF"/>
        </w:rPr>
        <w:t xml:space="preserve"> pēc</w:t>
      </w:r>
      <w:r w:rsidRPr="000B4A07">
        <w:rPr>
          <w:rFonts w:ascii="Cambria" w:eastAsia="Arial Unicode MS" w:hAnsi="Cambria" w:cs="Arial Unicode MS"/>
          <w:b w:val="0"/>
          <w:bCs w:val="0"/>
          <w:shd w:val="clear" w:color="auto" w:fill="FFFFFF"/>
        </w:rPr>
        <w:t xml:space="preserve"> Dieva </w:t>
      </w:r>
      <w:r w:rsidR="005B6EC9">
        <w:rPr>
          <w:rFonts w:ascii="Cambria" w:eastAsia="Arial Unicode MS" w:hAnsi="Cambria" w:cs="Arial Unicode MS"/>
          <w:b w:val="0"/>
          <w:bCs w:val="0"/>
          <w:shd w:val="clear" w:color="auto" w:fill="FFFFFF"/>
        </w:rPr>
        <w:t>iejaukšanās</w:t>
      </w:r>
      <w:r w:rsidRPr="000B4A07">
        <w:rPr>
          <w:rFonts w:ascii="Cambria" w:eastAsia="Arial Unicode MS" w:hAnsi="Cambria" w:cs="Arial Unicode MS"/>
          <w:b w:val="0"/>
          <w:bCs w:val="0"/>
          <w:shd w:val="clear" w:color="auto" w:fill="FFFFFF"/>
        </w:rPr>
        <w:t xml:space="preserve"> cīņā (4.Moz. 10: 9). Tāpat svētnīcā un svētku dienās bazūnēšana aicināja Dievu garīgi iejaukties Savas tautas dzīvē (4.Moz. 10:10). Vecajā Derībā būtiski svarīga bazūņu nozīme ir  derībā balstīta lūgšana, aicinot Dievu atcerēties Viņa ļaudis.</w:t>
      </w:r>
    </w:p>
    <w:p w:rsidR="00825F82" w:rsidRPr="000B4A07" w:rsidRDefault="000B4A07" w:rsidP="009B5BE6">
      <w:pPr>
        <w:pStyle w:val="Heading3"/>
        <w:spacing w:after="0"/>
        <w:ind w:firstLine="468"/>
        <w:rPr>
          <w:rFonts w:ascii="Cambria" w:hAnsi="Cambria"/>
        </w:rPr>
      </w:pPr>
      <w:r w:rsidRPr="000B4A07">
        <w:rPr>
          <w:rFonts w:ascii="Cambria" w:eastAsia="Arial Unicode MS" w:hAnsi="Cambria" w:cs="Arial Unicode MS"/>
          <w:b w:val="0"/>
          <w:bCs w:val="0"/>
          <w:shd w:val="clear" w:color="auto" w:fill="FFFFFF"/>
        </w:rPr>
        <w:t>Lielākā daļa</w:t>
      </w:r>
      <w:r w:rsidR="005B6EC9">
        <w:rPr>
          <w:rFonts w:ascii="Cambria" w:eastAsia="Arial Unicode MS" w:hAnsi="Cambria" w:cs="Arial Unicode MS"/>
          <w:b w:val="0"/>
          <w:bCs w:val="0"/>
          <w:shd w:val="clear" w:color="auto" w:fill="FFFFFF"/>
        </w:rPr>
        <w:t xml:space="preserve"> gadījumu</w:t>
      </w:r>
      <w:r w:rsidRPr="000B4A07">
        <w:rPr>
          <w:rFonts w:ascii="Cambria" w:eastAsia="Arial Unicode MS" w:hAnsi="Cambria" w:cs="Arial Unicode MS"/>
          <w:b w:val="0"/>
          <w:bCs w:val="0"/>
          <w:shd w:val="clear" w:color="auto" w:fill="FFFFFF"/>
        </w:rPr>
        <w:t>, kad bazūnes un bazūnēšana pieminēta Jaunajā Derībā, atrodama Atklāsmes 8. un 9. nodaļā. No pirmā acu uzmetiena var likties, ka signalizēšana</w:t>
      </w:r>
      <w:r w:rsidR="005B6EC9">
        <w:rPr>
          <w:rFonts w:ascii="Cambria" w:eastAsia="Arial Unicode MS" w:hAnsi="Cambria" w:cs="Arial Unicode MS"/>
          <w:b w:val="0"/>
          <w:bCs w:val="0"/>
          <w:shd w:val="clear" w:color="auto" w:fill="FFFFFF"/>
        </w:rPr>
        <w:t>, dodoties</w:t>
      </w:r>
      <w:r w:rsidRPr="000B4A07">
        <w:rPr>
          <w:rFonts w:ascii="Cambria" w:eastAsia="Arial Unicode MS" w:hAnsi="Cambria" w:cs="Arial Unicode MS"/>
          <w:b w:val="0"/>
          <w:bCs w:val="0"/>
          <w:shd w:val="clear" w:color="auto" w:fill="FFFFFF"/>
        </w:rPr>
        <w:t xml:space="preserve"> karā</w:t>
      </w:r>
      <w:r w:rsidR="005B6EC9">
        <w:rPr>
          <w:rFonts w:ascii="Cambria" w:eastAsia="Arial Unicode MS" w:hAnsi="Cambria" w:cs="Arial Unicode MS"/>
          <w:b w:val="0"/>
          <w:bCs w:val="0"/>
          <w:shd w:val="clear" w:color="auto" w:fill="FFFFFF"/>
        </w:rPr>
        <w:t>,</w:t>
      </w:r>
      <w:r w:rsidRPr="000B4A07">
        <w:rPr>
          <w:rFonts w:ascii="Cambria" w:eastAsia="Arial Unicode MS" w:hAnsi="Cambria" w:cs="Arial Unicode MS"/>
          <w:b w:val="0"/>
          <w:bCs w:val="0"/>
          <w:shd w:val="clear" w:color="auto" w:fill="FFFFFF"/>
        </w:rPr>
        <w:t xml:space="preserve"> ir galvenā septiņu bazūņu </w:t>
      </w:r>
      <w:r w:rsidR="005B6EC9">
        <w:rPr>
          <w:rFonts w:ascii="Cambria" w:eastAsia="Arial Unicode MS" w:hAnsi="Cambria" w:cs="Arial Unicode MS"/>
          <w:b w:val="0"/>
          <w:bCs w:val="0"/>
          <w:shd w:val="clear" w:color="auto" w:fill="FFFFFF"/>
        </w:rPr>
        <w:t>funkcija</w:t>
      </w:r>
      <w:r w:rsidRPr="000B4A07">
        <w:rPr>
          <w:rFonts w:ascii="Cambria" w:eastAsia="Arial Unicode MS" w:hAnsi="Cambria" w:cs="Arial Unicode MS"/>
          <w:b w:val="0"/>
          <w:bCs w:val="0"/>
          <w:shd w:val="clear" w:color="auto" w:fill="FFFFFF"/>
        </w:rPr>
        <w:t xml:space="preserve"> Atklāsmes grāmatā. Taču saikne starp bazūnēm un piekto zīmogu (sk. "Ievads" iepriekš) šeit kā galveno uzsver lūgšanas tēmu. Bazūnes </w:t>
      </w:r>
      <w:r w:rsidR="005B6EC9">
        <w:rPr>
          <w:rFonts w:ascii="Cambria" w:eastAsia="Arial Unicode MS" w:hAnsi="Cambria" w:cs="Arial Unicode MS"/>
          <w:b w:val="0"/>
          <w:bCs w:val="0"/>
          <w:shd w:val="clear" w:color="auto" w:fill="FFFFFF"/>
        </w:rPr>
        <w:t xml:space="preserve">ir </w:t>
      </w:r>
      <w:r w:rsidRPr="000B4A07">
        <w:rPr>
          <w:rFonts w:ascii="Cambria" w:eastAsia="Arial Unicode MS" w:hAnsi="Cambria" w:cs="Arial Unicode MS"/>
          <w:b w:val="0"/>
          <w:bCs w:val="0"/>
          <w:shd w:val="clear" w:color="auto" w:fill="FFFFFF"/>
        </w:rPr>
        <w:t>kā atbilde uz ciešanās esošo Dieva svēto lūgšanām (Atkl. 6: 9,10, Atkl. 8: 2-6). T</w:t>
      </w:r>
      <w:r w:rsidR="005B6EC9">
        <w:rPr>
          <w:rFonts w:ascii="Cambria" w:eastAsia="Arial Unicode MS" w:hAnsi="Cambria" w:cs="Arial Unicode MS"/>
          <w:b w:val="0"/>
          <w:bCs w:val="0"/>
          <w:shd w:val="clear" w:color="auto" w:fill="FFFFFF"/>
        </w:rPr>
        <w:t>ā</w:t>
      </w:r>
      <w:r w:rsidRPr="000B4A07">
        <w:rPr>
          <w:rFonts w:ascii="Cambria" w:eastAsia="Arial Unicode MS" w:hAnsi="Cambria" w:cs="Arial Unicode MS"/>
          <w:b w:val="0"/>
          <w:bCs w:val="0"/>
          <w:shd w:val="clear" w:color="auto" w:fill="FFFFFF"/>
        </w:rPr>
        <w:t>s apliecina, ka Dievs ir pamanījis viņu ciešanas un, kaut arī liekas, ka Viņš cieš klusu, Dievs jau darbojas pret viņu vajātājiem (salīdz. Atkl. 6:10 un Atkl. 8:13 [skat. “</w:t>
      </w:r>
      <w:r w:rsidR="005B6EC9">
        <w:rPr>
          <w:rFonts w:ascii="Cambria" w:eastAsia="Arial Unicode MS" w:hAnsi="Cambria" w:cs="Arial Unicode MS"/>
          <w:b w:val="0"/>
          <w:bCs w:val="0"/>
          <w:shd w:val="clear" w:color="auto" w:fill="FFFFFF"/>
        </w:rPr>
        <w:t>Praktiskais izmantojums</w:t>
      </w:r>
      <w:r w:rsidRPr="000B4A07">
        <w:rPr>
          <w:rFonts w:ascii="Cambria" w:eastAsia="Arial Unicode MS" w:hAnsi="Cambria" w:cs="Arial Unicode MS"/>
          <w:b w:val="0"/>
          <w:bCs w:val="0"/>
          <w:shd w:val="clear" w:color="auto" w:fill="FFFFFF"/>
        </w:rPr>
        <w:t>” nr. 1)</w:t>
      </w:r>
    </w:p>
    <w:p w:rsidR="00925881" w:rsidRDefault="000B4A07" w:rsidP="00925881">
      <w:pPr>
        <w:pStyle w:val="Heading3"/>
        <w:numPr>
          <w:ilvl w:val="0"/>
          <w:numId w:val="26"/>
        </w:numPr>
        <w:spacing w:after="0"/>
        <w:rPr>
          <w:rFonts w:ascii="Cambria" w:hAnsi="Cambria"/>
          <w:shd w:val="clear" w:color="auto" w:fill="FFFFFF"/>
        </w:rPr>
      </w:pPr>
      <w:r w:rsidRPr="000B4A07">
        <w:rPr>
          <w:rFonts w:ascii="Cambria" w:hAnsi="Cambria"/>
          <w:shd w:val="clear" w:color="auto" w:fill="FFFFFF"/>
        </w:rPr>
        <w:t>Laiks, kad bazūnes sāk</w:t>
      </w:r>
      <w:r w:rsidR="00925881">
        <w:rPr>
          <w:rFonts w:ascii="Cambria" w:hAnsi="Cambria"/>
          <w:shd w:val="clear" w:color="auto" w:fill="FFFFFF"/>
        </w:rPr>
        <w:t xml:space="preserve"> skanēt.</w:t>
      </w:r>
    </w:p>
    <w:p w:rsidR="00825F82" w:rsidRPr="000B4A07" w:rsidRDefault="000B4A07" w:rsidP="00925881">
      <w:pPr>
        <w:pStyle w:val="Heading3"/>
        <w:spacing w:after="0"/>
        <w:ind w:firstLine="468"/>
        <w:rPr>
          <w:rFonts w:ascii="Cambria" w:hAnsi="Cambria"/>
          <w:b w:val="0"/>
          <w:bCs w:val="0"/>
          <w:shd w:val="clear" w:color="auto" w:fill="FFFFFF"/>
        </w:rPr>
      </w:pPr>
      <w:r w:rsidRPr="000B4A07">
        <w:rPr>
          <w:rFonts w:ascii="Cambria" w:hAnsi="Cambria"/>
          <w:b w:val="0"/>
          <w:bCs w:val="0"/>
          <w:shd w:val="clear" w:color="auto" w:fill="FFFFFF"/>
        </w:rPr>
        <w:lastRenderedPageBreak/>
        <w:t>Kvēpināmā trauka (jeb uguns) nomešana Atkl. 8:5 dažiem adventistu Rakstu skaidrotājiem liek domāt par tuvojošos pārbaudījumu noslēgumu. Septiņas bazūnes, šķiet, pasludina notikumus, kas kristiešu vēsturē novedīs pie šī notikuma.</w:t>
      </w:r>
      <w:r w:rsidRPr="000B4A07">
        <w:rPr>
          <w:rFonts w:ascii="Cambria" w:eastAsia="Arial Unicode MS" w:hAnsi="Cambria" w:cs="Arial Unicode MS"/>
          <w:b w:val="0"/>
          <w:bCs w:val="0"/>
          <w:shd w:val="clear" w:color="auto" w:fill="FFFFFF"/>
        </w:rPr>
        <w:br/>
      </w:r>
      <w:r w:rsidRPr="000B4A07">
        <w:rPr>
          <w:rFonts w:ascii="Cambria" w:hAnsi="Cambria"/>
          <w:b w:val="0"/>
          <w:bCs w:val="0"/>
          <w:shd w:val="clear" w:color="auto" w:fill="FFFFFF"/>
        </w:rPr>
        <w:t>Pirmkārt, sistēma grāmatas pirmajā pusē vedina domāt, ka atklāsme sākas Jaunās Derības laikmetā un ietver visas kristietības vēstures notikumus. Otrkārt, neatkarīgi no kvēpināmā trauka (uguns) nomešanas Atkl. 8: 5 nozīmes, pārbaudes laiks sestās baz</w:t>
      </w:r>
      <w:r w:rsidR="00925881">
        <w:rPr>
          <w:rFonts w:ascii="Cambria" w:hAnsi="Cambria"/>
          <w:b w:val="0"/>
          <w:bCs w:val="0"/>
          <w:shd w:val="clear" w:color="auto" w:fill="FFFFFF"/>
        </w:rPr>
        <w:t xml:space="preserve">ūnes skanēšanas laikā vēl nav </w:t>
      </w:r>
      <w:r w:rsidRPr="000B4A07">
        <w:rPr>
          <w:rFonts w:ascii="Cambria" w:hAnsi="Cambria"/>
          <w:b w:val="0"/>
          <w:bCs w:val="0"/>
          <w:shd w:val="clear" w:color="auto" w:fill="FFFFFF"/>
        </w:rPr>
        <w:t>beidzies. Vēl aizvien notiek starpnieciskā kalpošana pie altāra (Atkl. 9:13). Evaņģēlijs vēl turpina izplatīties (Atkl. 10:11; 11: 3</w:t>
      </w:r>
      <w:r w:rsidR="00925881">
        <w:rPr>
          <w:rFonts w:ascii="Cambria" w:hAnsi="Cambria"/>
          <w:b w:val="0"/>
          <w:bCs w:val="0"/>
          <w:shd w:val="clear" w:color="auto" w:fill="FFFFFF"/>
        </w:rPr>
        <w:t>-6). Tas, ka Atkl. 10:1-11:</w:t>
      </w:r>
      <w:r w:rsidRPr="000B4A07">
        <w:rPr>
          <w:rFonts w:ascii="Cambria" w:hAnsi="Cambria"/>
          <w:b w:val="0"/>
          <w:bCs w:val="0"/>
          <w:shd w:val="clear" w:color="auto" w:fill="FFFFFF"/>
        </w:rPr>
        <w:t xml:space="preserve">13 </w:t>
      </w:r>
      <w:r w:rsidR="00925881">
        <w:rPr>
          <w:rFonts w:ascii="Cambria" w:hAnsi="Cambria"/>
          <w:b w:val="0"/>
          <w:bCs w:val="0"/>
          <w:shd w:val="clear" w:color="auto" w:fill="FFFFFF"/>
        </w:rPr>
        <w:t xml:space="preserve">ir </w:t>
      </w:r>
      <w:r w:rsidRPr="000B4A07">
        <w:rPr>
          <w:rFonts w:ascii="Cambria" w:hAnsi="Cambria"/>
          <w:b w:val="0"/>
          <w:bCs w:val="0"/>
          <w:shd w:val="clear" w:color="auto" w:fill="FFFFFF"/>
        </w:rPr>
        <w:t>“starpspēle”</w:t>
      </w:r>
      <w:r w:rsidR="00925881">
        <w:rPr>
          <w:rFonts w:ascii="Cambria" w:hAnsi="Cambria"/>
          <w:b w:val="0"/>
          <w:bCs w:val="0"/>
          <w:shd w:val="clear" w:color="auto" w:fill="FFFFFF"/>
        </w:rPr>
        <w:t>,</w:t>
      </w:r>
      <w:r w:rsidRPr="000B4A07">
        <w:rPr>
          <w:rFonts w:ascii="Cambria" w:hAnsi="Cambria"/>
          <w:b w:val="0"/>
          <w:bCs w:val="0"/>
          <w:shd w:val="clear" w:color="auto" w:fill="FFFFFF"/>
        </w:rPr>
        <w:t xml:space="preserve"> jāiekļauj mūsu izpratnē par sesto bazūni, </w:t>
      </w:r>
      <w:r w:rsidR="00925881">
        <w:rPr>
          <w:rFonts w:ascii="Cambria" w:hAnsi="Cambria"/>
          <w:b w:val="0"/>
          <w:bCs w:val="0"/>
          <w:shd w:val="clear" w:color="auto" w:fill="FFFFFF"/>
        </w:rPr>
        <w:t xml:space="preserve">kā </w:t>
      </w:r>
      <w:r w:rsidRPr="000B4A07">
        <w:rPr>
          <w:rFonts w:ascii="Cambria" w:hAnsi="Cambria"/>
          <w:b w:val="0"/>
          <w:bCs w:val="0"/>
          <w:shd w:val="clear" w:color="auto" w:fill="FFFFFF"/>
        </w:rPr>
        <w:t>parādīts tālāk 4. tēmā. Visbeidzot, evaņģēlija sludināšana un pārbaudes laiks pilnībā noslēdzas tikai septītās bazūnes skanēšanas laikā (Atkl. 10: 7). Tātad Atklāsmes grāmatas septiņas bazūnes aptver visu vēstures gaitu, sākot no Jāņa dienām līdz pat pārbaudes laika beigām un noslēdzošajiem notikumiem.</w:t>
      </w:r>
    </w:p>
    <w:p w:rsidR="00925881" w:rsidRDefault="000B4A07" w:rsidP="00925881">
      <w:pPr>
        <w:pStyle w:val="Heading3"/>
        <w:numPr>
          <w:ilvl w:val="0"/>
          <w:numId w:val="41"/>
        </w:numPr>
        <w:spacing w:after="0"/>
        <w:rPr>
          <w:rFonts w:ascii="Cambria" w:hAnsi="Cambria"/>
          <w:shd w:val="clear" w:color="auto" w:fill="FFFFFF"/>
        </w:rPr>
      </w:pPr>
      <w:r w:rsidRPr="000B4A07">
        <w:rPr>
          <w:rFonts w:ascii="Cambria" w:hAnsi="Cambria"/>
          <w:shd w:val="clear" w:color="auto" w:fill="FFFFFF"/>
        </w:rPr>
        <w:t>Pirmo sešu bazūņu simbolikas nozīme</w:t>
      </w:r>
      <w:r w:rsidR="00925881">
        <w:rPr>
          <w:rFonts w:ascii="Cambria" w:hAnsi="Cambria"/>
          <w:shd w:val="clear" w:color="auto" w:fill="FFFFFF"/>
        </w:rPr>
        <w:t>.</w:t>
      </w:r>
    </w:p>
    <w:p w:rsidR="00925881" w:rsidRDefault="000B4A07" w:rsidP="00925881">
      <w:pPr>
        <w:pStyle w:val="Heading3"/>
        <w:spacing w:after="0"/>
        <w:rPr>
          <w:rFonts w:ascii="Cambria" w:hAnsi="Cambria"/>
          <w:b w:val="0"/>
          <w:bCs w:val="0"/>
          <w:shd w:val="clear" w:color="auto" w:fill="FFFFFF"/>
        </w:rPr>
      </w:pPr>
      <w:r w:rsidRPr="000B4A07">
        <w:rPr>
          <w:rFonts w:ascii="Cambria" w:hAnsi="Cambria"/>
          <w:b w:val="0"/>
          <w:bCs w:val="0"/>
          <w:shd w:val="clear" w:color="auto" w:fill="FFFFFF"/>
        </w:rPr>
        <w:t xml:space="preserve">1. Pirmā bazūne izmanto Vecās Derības valodu no Dieva spriedumiem (krusa, uguns un asinis </w:t>
      </w:r>
      <w:r w:rsidR="00925881">
        <w:rPr>
          <w:rFonts w:ascii="Cambria" w:hAnsi="Cambria"/>
          <w:b w:val="0"/>
          <w:bCs w:val="0"/>
          <w:shd w:val="clear" w:color="auto" w:fill="FFFFFF"/>
        </w:rPr>
        <w:t>–</w:t>
      </w:r>
      <w:r w:rsidRPr="000B4A07">
        <w:rPr>
          <w:rFonts w:ascii="Cambria" w:hAnsi="Cambria"/>
          <w:b w:val="0"/>
          <w:bCs w:val="0"/>
          <w:shd w:val="clear" w:color="auto" w:fill="FFFFFF"/>
        </w:rPr>
        <w:t xml:space="preserve"> 2.</w:t>
      </w:r>
      <w:r w:rsidR="00925881">
        <w:rPr>
          <w:rFonts w:ascii="Cambria" w:hAnsi="Cambria"/>
          <w:b w:val="0"/>
          <w:bCs w:val="0"/>
          <w:shd w:val="clear" w:color="auto" w:fill="FFFFFF"/>
        </w:rPr>
        <w:t xml:space="preserve"> Moz. 9:</w:t>
      </w:r>
      <w:r w:rsidRPr="000B4A07">
        <w:rPr>
          <w:rFonts w:ascii="Cambria" w:hAnsi="Cambria"/>
          <w:b w:val="0"/>
          <w:bCs w:val="0"/>
          <w:shd w:val="clear" w:color="auto" w:fill="FFFFFF"/>
        </w:rPr>
        <w:t>23</w:t>
      </w:r>
      <w:r w:rsidR="00925881">
        <w:rPr>
          <w:rFonts w:ascii="Cambria" w:hAnsi="Cambria"/>
          <w:b w:val="0"/>
          <w:bCs w:val="0"/>
          <w:shd w:val="clear" w:color="auto" w:fill="FFFFFF"/>
        </w:rPr>
        <w:t>–26, Jes. 10:</w:t>
      </w:r>
      <w:r w:rsidRPr="000B4A07">
        <w:rPr>
          <w:rFonts w:ascii="Cambria" w:hAnsi="Cambria"/>
          <w:b w:val="0"/>
          <w:bCs w:val="0"/>
          <w:shd w:val="clear" w:color="auto" w:fill="FFFFFF"/>
        </w:rPr>
        <w:t>16</w:t>
      </w:r>
      <w:r w:rsidR="00925881">
        <w:rPr>
          <w:rFonts w:ascii="Cambria" w:hAnsi="Cambria"/>
          <w:b w:val="0"/>
          <w:bCs w:val="0"/>
          <w:shd w:val="clear" w:color="auto" w:fill="FFFFFF"/>
        </w:rPr>
        <w:t>–</w:t>
      </w:r>
      <w:r w:rsidRPr="000B4A07">
        <w:rPr>
          <w:rFonts w:ascii="Cambria" w:hAnsi="Cambria"/>
          <w:b w:val="0"/>
          <w:bCs w:val="0"/>
          <w:shd w:val="clear" w:color="auto" w:fill="FFFFFF"/>
        </w:rPr>
        <w:t>20, Ec. 38:22),</w:t>
      </w:r>
      <w:r w:rsidR="00925881">
        <w:rPr>
          <w:rFonts w:ascii="Cambria" w:hAnsi="Cambria"/>
          <w:b w:val="0"/>
          <w:bCs w:val="0"/>
          <w:shd w:val="clear" w:color="auto" w:fill="FFFFFF"/>
        </w:rPr>
        <w:t xml:space="preserve"> </w:t>
      </w:r>
      <w:r w:rsidRPr="000B4A07">
        <w:rPr>
          <w:rFonts w:ascii="Cambria" w:hAnsi="Cambria"/>
          <w:b w:val="0"/>
          <w:bCs w:val="0"/>
          <w:shd w:val="clear" w:color="auto" w:fill="FFFFFF"/>
        </w:rPr>
        <w:t xml:space="preserve">kas vērsta pret Dieva Vecās Derības ļaužu simboliem (veģetācija un koki </w:t>
      </w:r>
      <w:r w:rsidR="00925881">
        <w:rPr>
          <w:rFonts w:ascii="Cambria" w:hAnsi="Cambria"/>
          <w:b w:val="0"/>
          <w:bCs w:val="0"/>
          <w:shd w:val="clear" w:color="auto" w:fill="FFFFFF"/>
        </w:rPr>
        <w:t>– [Ps. 1:1-3; Jes. 61:</w:t>
      </w:r>
      <w:r w:rsidRPr="000B4A07">
        <w:rPr>
          <w:rFonts w:ascii="Cambria" w:hAnsi="Cambria"/>
          <w:b w:val="0"/>
          <w:bCs w:val="0"/>
          <w:shd w:val="clear" w:color="auto" w:fill="FFFFFF"/>
        </w:rPr>
        <w:t>3; Jer. 11:16, 17]). Tādējādi nodarbības vedina domāt, ka pirmā bazūne atspoguļo Dieva spriedumu pār Jeruzalemi, kas atmetusi Kristu (Mat. 23:37, 38; Lūk. 23: 28-31).</w:t>
      </w:r>
    </w:p>
    <w:p w:rsidR="00925881" w:rsidRDefault="000B4A07" w:rsidP="00925881">
      <w:pPr>
        <w:pStyle w:val="Heading3"/>
        <w:spacing w:after="0"/>
        <w:rPr>
          <w:rFonts w:ascii="Cambria" w:hAnsi="Cambria"/>
          <w:b w:val="0"/>
          <w:bCs w:val="0"/>
          <w:shd w:val="clear" w:color="auto" w:fill="FFFFFF"/>
        </w:rPr>
      </w:pPr>
      <w:r w:rsidRPr="000B4A07">
        <w:rPr>
          <w:rFonts w:ascii="Cambria" w:hAnsi="Cambria"/>
          <w:b w:val="0"/>
          <w:bCs w:val="0"/>
          <w:shd w:val="clear" w:color="auto" w:fill="FFFFFF"/>
        </w:rPr>
        <w:t>2. Otrā bazūne kopumā atgādina Dieva spriedumus par tiem, kas Viņam pretojās (2.</w:t>
      </w:r>
      <w:r w:rsidR="00925881">
        <w:rPr>
          <w:rFonts w:ascii="Cambria" w:hAnsi="Cambria"/>
          <w:b w:val="0"/>
          <w:bCs w:val="0"/>
          <w:shd w:val="clear" w:color="auto" w:fill="FFFFFF"/>
        </w:rPr>
        <w:t> Moz. 7:</w:t>
      </w:r>
      <w:r w:rsidRPr="000B4A07">
        <w:rPr>
          <w:rFonts w:ascii="Cambria" w:hAnsi="Cambria"/>
          <w:b w:val="0"/>
          <w:bCs w:val="0"/>
          <w:shd w:val="clear" w:color="auto" w:fill="FFFFFF"/>
        </w:rPr>
        <w:t xml:space="preserve">19-21), jo īpaši </w:t>
      </w:r>
      <w:r w:rsidR="00925881">
        <w:rPr>
          <w:rFonts w:ascii="Cambria" w:hAnsi="Cambria"/>
          <w:b w:val="0"/>
          <w:bCs w:val="0"/>
          <w:shd w:val="clear" w:color="auto" w:fill="FFFFFF"/>
        </w:rPr>
        <w:t xml:space="preserve">– </w:t>
      </w:r>
      <w:r w:rsidRPr="000B4A07">
        <w:rPr>
          <w:rFonts w:ascii="Cambria" w:hAnsi="Cambria"/>
          <w:b w:val="0"/>
          <w:bCs w:val="0"/>
          <w:shd w:val="clear" w:color="auto" w:fill="FFFFFF"/>
        </w:rPr>
        <w:t>senās Bābeles krišanu (Jer. 51:24, 25, 41, 42). Šajā stundas vielā otrā bazūne saistīta ar Romas impērijas krišanu (salīdzināt Pētera acīmredzamo norādījumu uz Romu kā “Bābeli” 1. Pēt. 5:13).</w:t>
      </w:r>
    </w:p>
    <w:p w:rsidR="00925881" w:rsidRDefault="000B4A07" w:rsidP="00925881">
      <w:pPr>
        <w:pStyle w:val="Heading3"/>
        <w:spacing w:after="0"/>
        <w:rPr>
          <w:rFonts w:ascii="Cambria" w:hAnsi="Cambria"/>
          <w:b w:val="0"/>
          <w:bCs w:val="0"/>
          <w:shd w:val="clear" w:color="auto" w:fill="FFFFFF"/>
        </w:rPr>
      </w:pPr>
      <w:r w:rsidRPr="000B4A07">
        <w:rPr>
          <w:rFonts w:ascii="Cambria" w:hAnsi="Cambria"/>
          <w:b w:val="0"/>
          <w:bCs w:val="0"/>
          <w:shd w:val="clear" w:color="auto" w:fill="FFFFFF"/>
        </w:rPr>
        <w:t>3. Trešās bazūnes simbolisms līdzinās Bībelē doto sā</w:t>
      </w:r>
      <w:r w:rsidR="00925881">
        <w:rPr>
          <w:rFonts w:ascii="Cambria" w:hAnsi="Cambria"/>
          <w:b w:val="0"/>
          <w:bCs w:val="0"/>
          <w:shd w:val="clear" w:color="auto" w:fill="FFFFFF"/>
        </w:rPr>
        <w:t>tana darbu tēlojumiem (Jes. 14:12-19, Lūk. 10:18, Atkl. 12:</w:t>
      </w:r>
      <w:r w:rsidRPr="000B4A07">
        <w:rPr>
          <w:rFonts w:ascii="Cambria" w:hAnsi="Cambria"/>
          <w:b w:val="0"/>
          <w:bCs w:val="0"/>
          <w:shd w:val="clear" w:color="auto" w:fill="FFFFFF"/>
        </w:rPr>
        <w:t xml:space="preserve">9). Taču lampas, avotu, upju un ūdens simboli vedina domāt par par garīgo dzīvi un izaugsmi (Ps.1: 3; 84: 6,7; 119: 105; Jer.2: 13). Zvaigžņu krišana un ūdens, kurš kļūst rūgts, saista divas idejas, liekot domāt par patiesības sagrozīšanu un atkrišanas palielināšanos. Tieši tāpēc šīsnedēļas stunda to saista ar </w:t>
      </w:r>
      <w:r w:rsidR="00925881">
        <w:rPr>
          <w:rFonts w:ascii="Cambria" w:hAnsi="Cambria"/>
          <w:b w:val="0"/>
          <w:bCs w:val="0"/>
          <w:shd w:val="clear" w:color="auto" w:fill="FFFFFF"/>
        </w:rPr>
        <w:t>draudzes</w:t>
      </w:r>
      <w:r w:rsidRPr="000B4A07">
        <w:rPr>
          <w:rFonts w:ascii="Cambria" w:hAnsi="Cambria"/>
          <w:b w:val="0"/>
          <w:bCs w:val="0"/>
          <w:shd w:val="clear" w:color="auto" w:fill="FFFFFF"/>
        </w:rPr>
        <w:t xml:space="preserve"> stāvokli Viduslaikos.</w:t>
      </w:r>
    </w:p>
    <w:p w:rsidR="00746A05" w:rsidRDefault="000B4A07" w:rsidP="00925881">
      <w:pPr>
        <w:pStyle w:val="Heading3"/>
        <w:spacing w:after="0"/>
        <w:rPr>
          <w:rFonts w:ascii="Cambria" w:hAnsi="Cambria"/>
          <w:b w:val="0"/>
          <w:bCs w:val="0"/>
          <w:shd w:val="clear" w:color="auto" w:fill="FFFFFF"/>
        </w:rPr>
      </w:pPr>
      <w:r w:rsidRPr="000B4A07">
        <w:rPr>
          <w:rFonts w:ascii="Cambria" w:hAnsi="Cambria"/>
          <w:b w:val="0"/>
          <w:bCs w:val="0"/>
          <w:shd w:val="clear" w:color="auto" w:fill="FFFFFF"/>
        </w:rPr>
        <w:t>4. Ceturtās bazūnes laikā gaismas avoti (saule, mēness un zvaigznes) tiek aptumšotas, patiesības simboli tiek daļēji aptumšoti. Šī aptumšošana var norādīt uz dziļāku draudzes atkāpšanos. (2.Moz. 10: 21-23, Īj. 38: 2, Jes. 8:22, Jāņa 1: 4-11, 3: 18-21).</w:t>
      </w:r>
    </w:p>
    <w:p w:rsidR="00746A05" w:rsidRDefault="000B4A07" w:rsidP="00925881">
      <w:pPr>
        <w:pStyle w:val="Heading3"/>
        <w:spacing w:after="0"/>
        <w:rPr>
          <w:rFonts w:ascii="Cambria" w:hAnsi="Cambria"/>
          <w:b w:val="0"/>
          <w:bCs w:val="0"/>
          <w:shd w:val="clear" w:color="auto" w:fill="FFFFFF"/>
        </w:rPr>
      </w:pPr>
      <w:r w:rsidRPr="000B4A07">
        <w:rPr>
          <w:rFonts w:ascii="Cambria" w:hAnsi="Cambria"/>
          <w:b w:val="0"/>
          <w:bCs w:val="0"/>
          <w:shd w:val="clear" w:color="auto" w:fill="FFFFFF"/>
        </w:rPr>
        <w:t>5. Ar piekto bazūni ceturtās bazūnes daļējā tumsa kļūst pilnīga un aptver visu pasauli (Atkl. 9:1,2) Tas ir reliģiskās atkrišanas un sekulārisma triumfs mūsdienu laikmetā. Kad Dievu un patiesību pilnīgi aizsedz, grēcīgā cilvēce ir atstāta destruktīvu vēlmju dēmoniskām mokām (Atkl.</w:t>
      </w:r>
      <w:r w:rsidR="00746A05">
        <w:rPr>
          <w:rFonts w:ascii="Cambria" w:hAnsi="Cambria"/>
          <w:b w:val="0"/>
          <w:bCs w:val="0"/>
          <w:shd w:val="clear" w:color="auto" w:fill="FFFFFF"/>
        </w:rPr>
        <w:t xml:space="preserve"> </w:t>
      </w:r>
      <w:r w:rsidRPr="000B4A07">
        <w:rPr>
          <w:rFonts w:ascii="Cambria" w:hAnsi="Cambria"/>
          <w:b w:val="0"/>
          <w:bCs w:val="0"/>
          <w:shd w:val="clear" w:color="auto" w:fill="FFFFFF"/>
        </w:rPr>
        <w:t>9: 3-11, Lūk. 10: 17-20). Vienīgā drošība ir patiesas attiecības ar Dievu (Atkl. 9: 4; Ef. 1:13, 14).</w:t>
      </w:r>
    </w:p>
    <w:p w:rsidR="00746A05" w:rsidRDefault="000B4A07" w:rsidP="00925881">
      <w:pPr>
        <w:pStyle w:val="Heading3"/>
        <w:spacing w:after="0"/>
        <w:rPr>
          <w:rFonts w:ascii="Cambria" w:hAnsi="Cambria"/>
          <w:b w:val="0"/>
          <w:bCs w:val="0"/>
          <w:shd w:val="clear" w:color="auto" w:fill="FFFFFF"/>
        </w:rPr>
      </w:pPr>
      <w:r w:rsidRPr="000B4A07">
        <w:rPr>
          <w:rFonts w:ascii="Cambria" w:hAnsi="Cambria"/>
          <w:b w:val="0"/>
          <w:bCs w:val="0"/>
          <w:shd w:val="clear" w:color="auto" w:fill="FFFFFF"/>
        </w:rPr>
        <w:t xml:space="preserve">6. Kamēr pirmajām piecām bazūnēm ir daudz netiešu norāžu uz seno Ēģipti, sestā bazūne atbalso Bībeles </w:t>
      </w:r>
      <w:r w:rsidR="00746A05">
        <w:rPr>
          <w:rFonts w:ascii="Cambria" w:hAnsi="Cambria"/>
          <w:b w:val="0"/>
          <w:bCs w:val="0"/>
          <w:shd w:val="clear" w:color="auto" w:fill="FFFFFF"/>
        </w:rPr>
        <w:t>liecības</w:t>
      </w:r>
      <w:r w:rsidRPr="000B4A07">
        <w:rPr>
          <w:rFonts w:ascii="Cambria" w:hAnsi="Cambria"/>
          <w:b w:val="0"/>
          <w:bCs w:val="0"/>
          <w:shd w:val="clear" w:color="auto" w:fill="FFFFFF"/>
        </w:rPr>
        <w:t xml:space="preserve"> par seno Babiloniju. </w:t>
      </w:r>
      <w:r w:rsidR="00746A05">
        <w:rPr>
          <w:rFonts w:ascii="Cambria" w:hAnsi="Cambria"/>
          <w:b w:val="0"/>
          <w:bCs w:val="0"/>
          <w:shd w:val="clear" w:color="auto" w:fill="FFFFFF"/>
        </w:rPr>
        <w:t>Š</w:t>
      </w:r>
      <w:r w:rsidRPr="000B4A07">
        <w:rPr>
          <w:rFonts w:ascii="Cambria" w:hAnsi="Cambria"/>
          <w:b w:val="0"/>
          <w:bCs w:val="0"/>
          <w:shd w:val="clear" w:color="auto" w:fill="FFFFFF"/>
        </w:rPr>
        <w:t xml:space="preserve">eit ir norādes uz Babilonas upi (Atkl. 9:14), Babilonijas elkiem (Atkl. 9:20; Dan. 5:4,23) un Babilonijas krišanu (Atkl. 9:21, Jes. 47:9-12). Ir arī daudz paralēļu ar sesto trauku (Eifrata, kaujas valoda, dēmonu tēli </w:t>
      </w:r>
      <w:r w:rsidR="00746A05">
        <w:rPr>
          <w:rFonts w:ascii="Cambria" w:hAnsi="Cambria"/>
          <w:b w:val="0"/>
          <w:bCs w:val="0"/>
          <w:shd w:val="clear" w:color="auto" w:fill="FFFFFF"/>
        </w:rPr>
        <w:t>–</w:t>
      </w:r>
      <w:r w:rsidRPr="000B4A07">
        <w:rPr>
          <w:rFonts w:ascii="Cambria" w:hAnsi="Cambria"/>
          <w:b w:val="0"/>
          <w:bCs w:val="0"/>
          <w:shd w:val="clear" w:color="auto" w:fill="FFFFFF"/>
        </w:rPr>
        <w:t xml:space="preserve"> Atkl. 16:12-16). Tātad sestā bazūne apraksta Dieva opozīciju, kas līdzinās gala laik</w:t>
      </w:r>
      <w:r w:rsidR="00746A05">
        <w:rPr>
          <w:rFonts w:ascii="Cambria" w:hAnsi="Cambria"/>
          <w:b w:val="0"/>
          <w:bCs w:val="0"/>
          <w:shd w:val="clear" w:color="auto" w:fill="FFFFFF"/>
        </w:rPr>
        <w:t>a</w:t>
      </w:r>
      <w:r w:rsidRPr="000B4A07">
        <w:rPr>
          <w:rFonts w:ascii="Cambria" w:hAnsi="Cambria"/>
          <w:b w:val="0"/>
          <w:bCs w:val="0"/>
          <w:shd w:val="clear" w:color="auto" w:fill="FFFFFF"/>
        </w:rPr>
        <w:t xml:space="preserve"> </w:t>
      </w:r>
      <w:r w:rsidR="00746A05">
        <w:rPr>
          <w:rFonts w:ascii="Cambria" w:hAnsi="Cambria"/>
          <w:b w:val="0"/>
          <w:bCs w:val="0"/>
          <w:shd w:val="clear" w:color="auto" w:fill="FFFFFF"/>
        </w:rPr>
        <w:t>Bābelei</w:t>
      </w:r>
      <w:r w:rsidRPr="000B4A07">
        <w:rPr>
          <w:rFonts w:ascii="Cambria" w:hAnsi="Cambria"/>
          <w:b w:val="0"/>
          <w:bCs w:val="0"/>
          <w:shd w:val="clear" w:color="auto" w:fill="FFFFFF"/>
        </w:rPr>
        <w:t xml:space="preserve"> (Atkl. 17:4,5).</w:t>
      </w:r>
    </w:p>
    <w:p w:rsidR="00746A05" w:rsidRDefault="000B4A07" w:rsidP="00925881">
      <w:pPr>
        <w:pStyle w:val="Heading3"/>
        <w:spacing w:after="0"/>
        <w:rPr>
          <w:rFonts w:ascii="Cambria" w:hAnsi="Cambria"/>
          <w:shd w:val="clear" w:color="auto" w:fill="FFFFFF"/>
        </w:rPr>
      </w:pPr>
      <w:r w:rsidRPr="000B4A07">
        <w:rPr>
          <w:rFonts w:ascii="Cambria" w:hAnsi="Cambria"/>
          <w:shd w:val="clear" w:color="auto" w:fill="FFFFFF"/>
        </w:rPr>
        <w:t>IV. “Starpspēles” saistība ar septiņām bazūnēm</w:t>
      </w:r>
      <w:r w:rsidR="00746A05">
        <w:rPr>
          <w:rFonts w:ascii="Cambria" w:hAnsi="Cambria"/>
          <w:shd w:val="clear" w:color="auto" w:fill="FFFFFF"/>
        </w:rPr>
        <w:t>.</w:t>
      </w:r>
    </w:p>
    <w:p w:rsidR="00746A05" w:rsidRDefault="000B4A07" w:rsidP="00925881">
      <w:pPr>
        <w:pStyle w:val="Heading3"/>
        <w:spacing w:after="0"/>
        <w:rPr>
          <w:rFonts w:ascii="Cambria" w:hAnsi="Cambria"/>
          <w:b w:val="0"/>
          <w:bCs w:val="0"/>
          <w:shd w:val="clear" w:color="auto" w:fill="FFFFFF"/>
        </w:rPr>
      </w:pPr>
      <w:r w:rsidRPr="000B4A07">
        <w:rPr>
          <w:rFonts w:ascii="Cambria" w:hAnsi="Cambria"/>
          <w:b w:val="0"/>
          <w:bCs w:val="0"/>
          <w:shd w:val="clear" w:color="auto" w:fill="FFFFFF"/>
        </w:rPr>
        <w:t>Bazūnes koncentrējas uz ļaunajiem (Atkl. 9: 4, 20, 2</w:t>
      </w:r>
      <w:r w:rsidR="00746A05">
        <w:rPr>
          <w:rFonts w:ascii="Cambria" w:hAnsi="Cambria"/>
          <w:b w:val="0"/>
          <w:bCs w:val="0"/>
          <w:shd w:val="clear" w:color="auto" w:fill="FFFFFF"/>
        </w:rPr>
        <w:t>1), bet "starpspēle" (Atkl. 10:</w:t>
      </w:r>
      <w:r w:rsidRPr="000B4A07">
        <w:rPr>
          <w:rFonts w:ascii="Cambria" w:hAnsi="Cambria"/>
          <w:b w:val="0"/>
          <w:bCs w:val="0"/>
          <w:shd w:val="clear" w:color="auto" w:fill="FFFFFF"/>
        </w:rPr>
        <w:t xml:space="preserve">1-11:13) </w:t>
      </w:r>
      <w:r w:rsidR="00746A05">
        <w:rPr>
          <w:rFonts w:ascii="Cambria" w:hAnsi="Cambria"/>
          <w:b w:val="0"/>
          <w:bCs w:val="0"/>
          <w:shd w:val="clear" w:color="auto" w:fill="FFFFFF"/>
        </w:rPr>
        <w:t xml:space="preserve">– </w:t>
      </w:r>
      <w:r w:rsidRPr="000B4A07">
        <w:rPr>
          <w:rFonts w:ascii="Cambria" w:hAnsi="Cambria"/>
          <w:b w:val="0"/>
          <w:bCs w:val="0"/>
          <w:shd w:val="clear" w:color="auto" w:fill="FFFFFF"/>
        </w:rPr>
        <w:t xml:space="preserve">uz Dieva ļaudīm. Tomēr “starpspēle” nav nošķirta no bazūnēm; tā ir daļa no sestās bazūnes. Atkl. 8:13 apraksta trīs ciešanas, kas nāk pār tiem, kas dzīvo virs zemes. Pirmā ir piektā bazūne (Atkl. 9:12). Otrās ciešanas ir sestā </w:t>
      </w:r>
      <w:r w:rsidR="00746A05">
        <w:rPr>
          <w:rFonts w:ascii="Cambria" w:hAnsi="Cambria"/>
          <w:b w:val="0"/>
          <w:bCs w:val="0"/>
          <w:shd w:val="clear" w:color="auto" w:fill="FFFFFF"/>
        </w:rPr>
        <w:t>bazūne</w:t>
      </w:r>
      <w:r w:rsidRPr="000B4A07">
        <w:rPr>
          <w:rFonts w:ascii="Cambria" w:hAnsi="Cambria"/>
          <w:b w:val="0"/>
          <w:bCs w:val="0"/>
          <w:shd w:val="clear" w:color="auto" w:fill="FFFFFF"/>
        </w:rPr>
        <w:t xml:space="preserve">, bet tas nebeidzas līdz Atkl. 11:14. Tātad lielākā 10.  un 11. nodaļas daļa ir sestā bazūne. Kamēr ļaunuma spēki pulcējas uz </w:t>
      </w:r>
      <w:r w:rsidR="00746A05">
        <w:rPr>
          <w:rFonts w:ascii="Cambria" w:hAnsi="Cambria"/>
          <w:b w:val="0"/>
          <w:bCs w:val="0"/>
          <w:shd w:val="clear" w:color="auto" w:fill="FFFFFF"/>
        </w:rPr>
        <w:lastRenderedPageBreak/>
        <w:t>noslēdzošo</w:t>
      </w:r>
      <w:r w:rsidRPr="000B4A07">
        <w:rPr>
          <w:rFonts w:ascii="Cambria" w:hAnsi="Cambria"/>
          <w:b w:val="0"/>
          <w:bCs w:val="0"/>
          <w:shd w:val="clear" w:color="auto" w:fill="FFFFFF"/>
        </w:rPr>
        <w:t xml:space="preserve"> krīzi sestās bazūnes laikā (Atkl. 9:16), taisno spēki sapulcējas, lai tiem dotu pretsitienu (</w:t>
      </w:r>
      <w:r w:rsidR="00746A05">
        <w:rPr>
          <w:rFonts w:ascii="Cambria" w:hAnsi="Cambria"/>
          <w:b w:val="0"/>
          <w:bCs w:val="0"/>
          <w:shd w:val="clear" w:color="auto" w:fill="FFFFFF"/>
        </w:rPr>
        <w:t>Atkl. 7: 4, Atkl. 10: 1-11: 13)</w:t>
      </w:r>
    </w:p>
    <w:p w:rsidR="00746A05" w:rsidRDefault="000B4A07" w:rsidP="00746A05">
      <w:pPr>
        <w:pStyle w:val="Heading3"/>
        <w:numPr>
          <w:ilvl w:val="0"/>
          <w:numId w:val="42"/>
        </w:numPr>
        <w:spacing w:after="0"/>
        <w:rPr>
          <w:rFonts w:ascii="Cambria" w:hAnsi="Cambria"/>
          <w:b w:val="0"/>
          <w:bCs w:val="0"/>
          <w:shd w:val="clear" w:color="auto" w:fill="FFFFFF"/>
        </w:rPr>
      </w:pPr>
      <w:r w:rsidRPr="000B4A07">
        <w:rPr>
          <w:rFonts w:ascii="Cambria" w:hAnsi="Cambria"/>
          <w:shd w:val="clear" w:color="auto" w:fill="FFFFFF"/>
        </w:rPr>
        <w:t>Netiešs norādījums uz Daniēla 2. nodaļu Atklāsmes 10. nodaļā</w:t>
      </w:r>
      <w:r w:rsidRPr="000B4A07">
        <w:rPr>
          <w:rFonts w:ascii="Cambria" w:hAnsi="Cambria"/>
          <w:b w:val="0"/>
          <w:bCs w:val="0"/>
          <w:shd w:val="clear" w:color="auto" w:fill="FFFFFF"/>
        </w:rPr>
        <w:t>.</w:t>
      </w:r>
    </w:p>
    <w:p w:rsidR="00825F82" w:rsidRPr="000B4A07" w:rsidRDefault="000B4A07" w:rsidP="00746A05">
      <w:pPr>
        <w:pStyle w:val="Heading3"/>
        <w:spacing w:after="0"/>
        <w:rPr>
          <w:rFonts w:ascii="Cambria" w:hAnsi="Cambria"/>
          <w:b w:val="0"/>
          <w:bCs w:val="0"/>
          <w:shd w:val="clear" w:color="auto" w:fill="FFFFFF"/>
        </w:rPr>
      </w:pPr>
      <w:r w:rsidRPr="000B4A07">
        <w:rPr>
          <w:rFonts w:ascii="Cambria" w:hAnsi="Cambria"/>
          <w:b w:val="0"/>
          <w:bCs w:val="0"/>
          <w:shd w:val="clear" w:color="auto" w:fill="FFFFFF"/>
        </w:rPr>
        <w:t>Vien</w:t>
      </w:r>
      <w:r w:rsidR="00746A05">
        <w:rPr>
          <w:rFonts w:ascii="Cambria" w:hAnsi="Cambria"/>
          <w:b w:val="0"/>
          <w:bCs w:val="0"/>
          <w:shd w:val="clear" w:color="auto" w:fill="FFFFFF"/>
        </w:rPr>
        <w:t>a</w:t>
      </w:r>
      <w:r w:rsidRPr="000B4A07">
        <w:rPr>
          <w:rFonts w:ascii="Cambria" w:hAnsi="Cambria"/>
          <w:b w:val="0"/>
          <w:bCs w:val="0"/>
          <w:shd w:val="clear" w:color="auto" w:fill="FFFFFF"/>
        </w:rPr>
        <w:t xml:space="preserve"> no skaidrākajām atsaucēm uz Veco Derību visā Atklāsmes</w:t>
      </w:r>
      <w:r w:rsidR="00746A05">
        <w:rPr>
          <w:rFonts w:ascii="Cambria" w:hAnsi="Cambria"/>
          <w:b w:val="0"/>
          <w:bCs w:val="0"/>
          <w:shd w:val="clear" w:color="auto" w:fill="FFFFFF"/>
        </w:rPr>
        <w:t xml:space="preserve">  grāmatā ir atrodama Atkl. 10:5, 6. Atkl. 10:</w:t>
      </w:r>
      <w:r w:rsidRPr="000B4A07">
        <w:rPr>
          <w:rFonts w:ascii="Cambria" w:hAnsi="Cambria"/>
          <w:b w:val="0"/>
          <w:bCs w:val="0"/>
          <w:shd w:val="clear" w:color="auto" w:fill="FFFFFF"/>
        </w:rPr>
        <w:t>5, 6 un Dan. 12:7</w:t>
      </w:r>
      <w:r w:rsidR="00746A05">
        <w:rPr>
          <w:rFonts w:ascii="Cambria" w:hAnsi="Cambria"/>
          <w:b w:val="0"/>
          <w:bCs w:val="0"/>
          <w:shd w:val="clear" w:color="auto" w:fill="FFFFFF"/>
        </w:rPr>
        <w:t>, kur</w:t>
      </w:r>
      <w:r w:rsidRPr="000B4A07">
        <w:rPr>
          <w:rFonts w:ascii="Cambria" w:hAnsi="Cambria"/>
          <w:b w:val="0"/>
          <w:bCs w:val="0"/>
          <w:shd w:val="clear" w:color="auto" w:fill="FFFFFF"/>
        </w:rPr>
        <w:t xml:space="preserve"> </w:t>
      </w:r>
      <w:r w:rsidR="00746A05">
        <w:rPr>
          <w:rFonts w:ascii="Cambria" w:hAnsi="Cambria"/>
          <w:b w:val="0"/>
          <w:bCs w:val="0"/>
          <w:shd w:val="clear" w:color="auto" w:fill="FFFFFF"/>
        </w:rPr>
        <w:t xml:space="preserve">redzami </w:t>
      </w:r>
      <w:r w:rsidRPr="000B4A07">
        <w:rPr>
          <w:rFonts w:ascii="Cambria" w:hAnsi="Cambria"/>
          <w:b w:val="0"/>
          <w:bCs w:val="0"/>
          <w:shd w:val="clear" w:color="auto" w:fill="FFFFFF"/>
        </w:rPr>
        <w:t xml:space="preserve">astoņi </w:t>
      </w:r>
      <w:r w:rsidR="00746A05" w:rsidRPr="000B4A07">
        <w:rPr>
          <w:rFonts w:ascii="Cambria" w:hAnsi="Cambria"/>
          <w:b w:val="0"/>
          <w:bCs w:val="0"/>
          <w:shd w:val="clear" w:color="auto" w:fill="FFFFFF"/>
        </w:rPr>
        <w:t xml:space="preserve">kopīgi </w:t>
      </w:r>
      <w:r w:rsidRPr="000B4A07">
        <w:rPr>
          <w:rFonts w:ascii="Cambria" w:hAnsi="Cambria"/>
          <w:b w:val="0"/>
          <w:bCs w:val="0"/>
          <w:shd w:val="clear" w:color="auto" w:fill="FFFFFF"/>
        </w:rPr>
        <w:t xml:space="preserve">galvenie vārdi. Abās rakstvietās </w:t>
      </w:r>
      <w:r w:rsidR="00746A05">
        <w:rPr>
          <w:rFonts w:ascii="Cambria" w:hAnsi="Cambria"/>
          <w:b w:val="0"/>
          <w:bCs w:val="0"/>
          <w:shd w:val="clear" w:color="auto" w:fill="FFFFFF"/>
        </w:rPr>
        <w:t>D</w:t>
      </w:r>
      <w:r w:rsidRPr="000B4A07">
        <w:rPr>
          <w:rFonts w:ascii="Cambria" w:hAnsi="Cambria"/>
          <w:b w:val="0"/>
          <w:bCs w:val="0"/>
          <w:shd w:val="clear" w:color="auto" w:fill="FFFFFF"/>
        </w:rPr>
        <w:t xml:space="preserve">ebesu </w:t>
      </w:r>
      <w:r w:rsidR="00746A05">
        <w:rPr>
          <w:rFonts w:ascii="Cambria" w:hAnsi="Cambria"/>
          <w:b w:val="0"/>
          <w:bCs w:val="0"/>
          <w:shd w:val="clear" w:color="auto" w:fill="FFFFFF"/>
        </w:rPr>
        <w:t>personas</w:t>
      </w:r>
      <w:r w:rsidRPr="000B4A07">
        <w:rPr>
          <w:rFonts w:ascii="Cambria" w:hAnsi="Cambria"/>
          <w:b w:val="0"/>
          <w:bCs w:val="0"/>
          <w:shd w:val="clear" w:color="auto" w:fill="FFFFFF"/>
        </w:rPr>
        <w:t xml:space="preserve"> stāv uz ūdens virsm</w:t>
      </w:r>
      <w:r w:rsidR="00746A05">
        <w:rPr>
          <w:rFonts w:ascii="Cambria" w:hAnsi="Cambria"/>
          <w:b w:val="0"/>
          <w:bCs w:val="0"/>
          <w:shd w:val="clear" w:color="auto" w:fill="FFFFFF"/>
        </w:rPr>
        <w:t>as</w:t>
      </w:r>
      <w:r w:rsidRPr="000B4A07">
        <w:rPr>
          <w:rFonts w:ascii="Cambria" w:hAnsi="Cambria"/>
          <w:b w:val="0"/>
          <w:bCs w:val="0"/>
          <w:shd w:val="clear" w:color="auto" w:fill="FFFFFF"/>
        </w:rPr>
        <w:t xml:space="preserve"> vai virs tā</w:t>
      </w:r>
      <w:r w:rsidR="00746A05">
        <w:rPr>
          <w:rFonts w:ascii="Cambria" w:hAnsi="Cambria"/>
          <w:b w:val="0"/>
          <w:bCs w:val="0"/>
          <w:shd w:val="clear" w:color="auto" w:fill="FFFFFF"/>
        </w:rPr>
        <w:t>s</w:t>
      </w:r>
      <w:r w:rsidRPr="000B4A07">
        <w:rPr>
          <w:rFonts w:ascii="Cambria" w:hAnsi="Cambria"/>
          <w:b w:val="0"/>
          <w:bCs w:val="0"/>
          <w:shd w:val="clear" w:color="auto" w:fill="FFFFFF"/>
        </w:rPr>
        <w:t xml:space="preserve">. Abos gadījumos </w:t>
      </w:r>
      <w:r w:rsidR="00746A05">
        <w:rPr>
          <w:rFonts w:ascii="Cambria" w:hAnsi="Cambria"/>
          <w:b w:val="0"/>
          <w:bCs w:val="0"/>
          <w:shd w:val="clear" w:color="auto" w:fill="FFFFFF"/>
        </w:rPr>
        <w:t>D</w:t>
      </w:r>
      <w:r w:rsidRPr="000B4A07">
        <w:rPr>
          <w:rFonts w:ascii="Cambria" w:hAnsi="Cambria"/>
          <w:b w:val="0"/>
          <w:bCs w:val="0"/>
          <w:shd w:val="clear" w:color="auto" w:fill="FFFFFF"/>
        </w:rPr>
        <w:t xml:space="preserve">ebesu </w:t>
      </w:r>
      <w:r w:rsidR="00746A05">
        <w:rPr>
          <w:rFonts w:ascii="Cambria" w:hAnsi="Cambria"/>
          <w:b w:val="0"/>
          <w:bCs w:val="0"/>
          <w:shd w:val="clear" w:color="auto" w:fill="FFFFFF"/>
        </w:rPr>
        <w:t>persona</w:t>
      </w:r>
      <w:r w:rsidRPr="000B4A07">
        <w:rPr>
          <w:rFonts w:ascii="Cambria" w:hAnsi="Cambria"/>
          <w:b w:val="0"/>
          <w:bCs w:val="0"/>
          <w:shd w:val="clear" w:color="auto" w:fill="FFFFFF"/>
        </w:rPr>
        <w:t xml:space="preserve"> paceļ roku uz debesīm un zvēr pie tā, kas dzīvo mūžīgi mūžos. Saistība starp "laiku, laikiem un pusi no laika” Dan. 12: 7 (NKJV) ar “laika vairs nav” no Atkl. 10: 6 norāda, ka Atklāsmes 10. nodaļas eņģelis paziņo par Daniela laika pravietojumu noslēgumu sestās bazūnes kontekstā (sagatavošanās pēdējiem notikumiem, sk. iepriekš IV tēmu).</w:t>
      </w:r>
    </w:p>
    <w:p w:rsidR="00746A05" w:rsidRDefault="000B4A07" w:rsidP="00925881">
      <w:pPr>
        <w:pStyle w:val="Heading3"/>
        <w:spacing w:after="0"/>
        <w:rPr>
          <w:rFonts w:ascii="Cambria" w:hAnsi="Cambria"/>
          <w:shd w:val="clear" w:color="auto" w:fill="FFFFFF"/>
        </w:rPr>
      </w:pPr>
      <w:r w:rsidRPr="000B4A07">
        <w:rPr>
          <w:rFonts w:ascii="Cambria" w:hAnsi="Cambria"/>
          <w:shd w:val="clear" w:color="auto" w:fill="FFFFFF"/>
        </w:rPr>
        <w:t xml:space="preserve">TREŠĀ DAĻA </w:t>
      </w:r>
      <w:r w:rsidR="00746A05">
        <w:rPr>
          <w:rFonts w:ascii="Cambria" w:hAnsi="Cambria"/>
          <w:shd w:val="clear" w:color="auto" w:fill="FFFFFF"/>
        </w:rPr>
        <w:t>–</w:t>
      </w:r>
      <w:r w:rsidRPr="000B4A07">
        <w:rPr>
          <w:rFonts w:ascii="Cambria" w:hAnsi="Cambria"/>
          <w:shd w:val="clear" w:color="auto" w:fill="FFFFFF"/>
        </w:rPr>
        <w:t xml:space="preserve"> PRAKSE</w:t>
      </w:r>
      <w:r w:rsidR="00746A05">
        <w:rPr>
          <w:rFonts w:ascii="Cambria" w:hAnsi="Cambria"/>
          <w:shd w:val="clear" w:color="auto" w:fill="FFFFFF"/>
        </w:rPr>
        <w:t>.</w:t>
      </w:r>
    </w:p>
    <w:p w:rsidR="00746A05" w:rsidRDefault="00746A05" w:rsidP="00925881">
      <w:pPr>
        <w:pStyle w:val="Heading3"/>
        <w:spacing w:after="0"/>
        <w:rPr>
          <w:rFonts w:ascii="Cambria" w:hAnsi="Cambria"/>
          <w:b w:val="0"/>
          <w:bCs w:val="0"/>
          <w:shd w:val="clear" w:color="auto" w:fill="FFFFFF"/>
        </w:rPr>
      </w:pPr>
      <w:r>
        <w:rPr>
          <w:rFonts w:ascii="Cambria" w:hAnsi="Cambria"/>
          <w:b w:val="0"/>
          <w:bCs w:val="0"/>
          <w:shd w:val="clear" w:color="auto" w:fill="FFFFFF"/>
        </w:rPr>
        <w:t>Izpētes materiāls par</w:t>
      </w:r>
      <w:r w:rsidR="000B4A07" w:rsidRPr="000B4A07">
        <w:rPr>
          <w:rFonts w:ascii="Cambria" w:hAnsi="Cambria"/>
          <w:b w:val="0"/>
          <w:bCs w:val="0"/>
          <w:shd w:val="clear" w:color="auto" w:fill="FFFFFF"/>
        </w:rPr>
        <w:t xml:space="preserve"> septiņā</w:t>
      </w:r>
      <w:r>
        <w:rPr>
          <w:rFonts w:ascii="Cambria" w:hAnsi="Cambria"/>
          <w:b w:val="0"/>
          <w:bCs w:val="0"/>
          <w:shd w:val="clear" w:color="auto" w:fill="FFFFFF"/>
        </w:rPr>
        <w:t>m</w:t>
      </w:r>
      <w:r w:rsidR="000B4A07" w:rsidRPr="000B4A07">
        <w:rPr>
          <w:rFonts w:ascii="Cambria" w:hAnsi="Cambria"/>
          <w:b w:val="0"/>
          <w:bCs w:val="0"/>
          <w:shd w:val="clear" w:color="auto" w:fill="FFFFFF"/>
        </w:rPr>
        <w:t xml:space="preserve"> bazūnē</w:t>
      </w:r>
      <w:r>
        <w:rPr>
          <w:rFonts w:ascii="Cambria" w:hAnsi="Cambria"/>
          <w:b w:val="0"/>
          <w:bCs w:val="0"/>
          <w:shd w:val="clear" w:color="auto" w:fill="FFFFFF"/>
        </w:rPr>
        <w:t>m</w:t>
      </w:r>
      <w:r w:rsidR="000B4A07" w:rsidRPr="000B4A07">
        <w:rPr>
          <w:rFonts w:ascii="Cambria" w:hAnsi="Cambria"/>
          <w:b w:val="0"/>
          <w:bCs w:val="0"/>
          <w:shd w:val="clear" w:color="auto" w:fill="FFFFFF"/>
        </w:rPr>
        <w:t xml:space="preserve"> pats par sevi</w:t>
      </w:r>
      <w:r>
        <w:rPr>
          <w:rFonts w:ascii="Cambria" w:hAnsi="Cambria"/>
          <w:b w:val="0"/>
          <w:bCs w:val="0"/>
          <w:shd w:val="clear" w:color="auto" w:fill="FFFFFF"/>
        </w:rPr>
        <w:t xml:space="preserve"> praktiski nerod īpašu izmantojumu, t</w:t>
      </w:r>
      <w:r w:rsidR="000B4A07" w:rsidRPr="000B4A07">
        <w:rPr>
          <w:rFonts w:ascii="Cambria" w:hAnsi="Cambria"/>
          <w:b w:val="0"/>
          <w:bCs w:val="0"/>
          <w:shd w:val="clear" w:color="auto" w:fill="FFFFFF"/>
        </w:rPr>
        <w:t>aču skolotājs varētu uzdot šādus jautājumus un saņemt iespējamās atbildes</w:t>
      </w:r>
      <w:r>
        <w:rPr>
          <w:rFonts w:ascii="Cambria" w:hAnsi="Cambria"/>
          <w:b w:val="0"/>
          <w:bCs w:val="0"/>
          <w:shd w:val="clear" w:color="auto" w:fill="FFFFFF"/>
        </w:rPr>
        <w:t>:</w:t>
      </w:r>
    </w:p>
    <w:p w:rsidR="00825F82" w:rsidRPr="000B4A07" w:rsidRDefault="000B4A07" w:rsidP="00925881">
      <w:pPr>
        <w:pStyle w:val="Heading3"/>
        <w:spacing w:after="0"/>
        <w:rPr>
          <w:rFonts w:ascii="Cambria" w:hAnsi="Cambria"/>
          <w:b w:val="0"/>
          <w:bCs w:val="0"/>
          <w:shd w:val="clear" w:color="auto" w:fill="FFFFFF"/>
        </w:rPr>
      </w:pPr>
      <w:r w:rsidRPr="000B4A07">
        <w:rPr>
          <w:rFonts w:ascii="Cambria" w:hAnsi="Cambria"/>
          <w:b w:val="0"/>
          <w:bCs w:val="0"/>
          <w:shd w:val="clear" w:color="auto" w:fill="FFFFFF"/>
        </w:rPr>
        <w:t xml:space="preserve">1. </w:t>
      </w:r>
      <w:r w:rsidRPr="00746A05">
        <w:rPr>
          <w:rFonts w:ascii="Cambria" w:hAnsi="Cambria"/>
          <w:bCs w:val="0"/>
          <w:i/>
          <w:shd w:val="clear" w:color="auto" w:fill="FFFFFF"/>
        </w:rPr>
        <w:t>Kā saistība starp bazūņu ievadu (Atkl. 8: 3-5) un piekto zīmogu (Atkl. 6: 9-11) iedrošina tos, kuri šodien cieš evaņģēlija dēļ?</w:t>
      </w:r>
      <w:r w:rsidRPr="000B4A07">
        <w:rPr>
          <w:rFonts w:ascii="Cambria" w:hAnsi="Cambria"/>
          <w:b w:val="0"/>
          <w:bCs w:val="0"/>
          <w:shd w:val="clear" w:color="auto" w:fill="FFFFFF"/>
        </w:rPr>
        <w:t xml:space="preserve"> Mocekļa saucienu pēc sprieduma piektajā zīmogā atbild septiņas  bazūnes. Bazūnes vēstī, ka Dievs redz ciešanās esošos cilvēkus un atsaucas netaisnībai ne tikai gala laikā, bet visā vēstures gaitā. Līdzīgi Jēkabam, mēs ne vienmēr varam saprast, ko Dievs dara, taču mums ir iemesls uzticēties Viņam pat vistumšākajos laikos.</w:t>
      </w:r>
    </w:p>
    <w:p w:rsidR="00825F82" w:rsidRPr="000B4A07" w:rsidRDefault="000B4A07" w:rsidP="00925881">
      <w:pPr>
        <w:pStyle w:val="Text"/>
        <w:spacing w:after="0"/>
        <w:rPr>
          <w:rFonts w:ascii="Cambria" w:hAnsi="Cambria"/>
          <w:shd w:val="clear" w:color="auto" w:fill="FFFFFF"/>
        </w:rPr>
      </w:pPr>
      <w:r w:rsidRPr="000B4A07">
        <w:rPr>
          <w:rFonts w:ascii="Cambria" w:hAnsi="Cambria"/>
          <w:b/>
          <w:bCs/>
          <w:shd w:val="clear" w:color="auto" w:fill="FFFFFF"/>
        </w:rPr>
        <w:t xml:space="preserve">2. </w:t>
      </w:r>
      <w:r w:rsidRPr="00746A05">
        <w:rPr>
          <w:rFonts w:ascii="Cambria" w:hAnsi="Cambria"/>
          <w:b/>
          <w:i/>
          <w:shd w:val="clear" w:color="auto" w:fill="FFFFFF"/>
        </w:rPr>
        <w:t>Pirmo divu bazūņu spriedumi attiecas uz spēkiem, kas apvienojās, lai piesistu Jēzu  krustā (Jeruzalemes reliģiskās iestādes Ka</w:t>
      </w:r>
      <w:r w:rsidR="00746A05" w:rsidRPr="00746A05">
        <w:rPr>
          <w:rFonts w:ascii="Cambria" w:hAnsi="Cambria"/>
          <w:b/>
          <w:i/>
          <w:shd w:val="clear" w:color="auto" w:fill="FFFFFF"/>
        </w:rPr>
        <w:t>j</w:t>
      </w:r>
      <w:r w:rsidRPr="00746A05">
        <w:rPr>
          <w:rFonts w:ascii="Cambria" w:hAnsi="Cambria"/>
          <w:b/>
          <w:i/>
          <w:shd w:val="clear" w:color="auto" w:fill="FFFFFF"/>
        </w:rPr>
        <w:t>afas</w:t>
      </w:r>
      <w:r w:rsidR="00746A05" w:rsidRPr="00746A05">
        <w:rPr>
          <w:rFonts w:ascii="Cambria" w:hAnsi="Cambria"/>
          <w:b/>
          <w:i/>
          <w:shd w:val="clear" w:color="auto" w:fill="FFFFFF"/>
        </w:rPr>
        <w:t xml:space="preserve"> </w:t>
      </w:r>
      <w:r w:rsidRPr="00746A05">
        <w:rPr>
          <w:rFonts w:ascii="Cambria" w:hAnsi="Cambria"/>
          <w:b/>
          <w:i/>
          <w:shd w:val="clear" w:color="auto" w:fill="FFFFFF"/>
        </w:rPr>
        <w:t>vadībā; romiešu pārvalde Pilāta vadībā).</w:t>
      </w:r>
      <w:r w:rsidRPr="000B4A07">
        <w:rPr>
          <w:rFonts w:ascii="Cambria" w:hAnsi="Cambria"/>
          <w:shd w:val="clear" w:color="auto" w:fill="FFFFFF"/>
        </w:rPr>
        <w:t xml:space="preserve"> </w:t>
      </w:r>
      <w:r w:rsidRPr="00746A05">
        <w:rPr>
          <w:rFonts w:ascii="Cambria" w:hAnsi="Cambria"/>
          <w:b/>
          <w:i/>
          <w:shd w:val="clear" w:color="auto" w:fill="FFFFFF"/>
        </w:rPr>
        <w:t>Ko tas mums parāda</w:t>
      </w:r>
      <w:r w:rsidRPr="00746A05">
        <w:rPr>
          <w:rFonts w:ascii="Cambria" w:hAnsi="Cambria"/>
          <w:b/>
          <w:bCs/>
          <w:i/>
        </w:rPr>
        <w:t xml:space="preserve"> </w:t>
      </w:r>
      <w:r w:rsidRPr="00746A05">
        <w:rPr>
          <w:rFonts w:ascii="Cambria" w:hAnsi="Cambria"/>
          <w:b/>
          <w:i/>
          <w:shd w:val="clear" w:color="auto" w:fill="FFFFFF"/>
        </w:rPr>
        <w:t>par pretestību evaņģēlijam?</w:t>
      </w:r>
      <w:r w:rsidRPr="000B4A07">
        <w:rPr>
          <w:rFonts w:ascii="Cambria" w:hAnsi="Cambria"/>
          <w:shd w:val="clear" w:color="auto" w:fill="FFFFFF"/>
        </w:rPr>
        <w:t xml:space="preserve"> Pretošanās evaņģēlijam parasti notiek divās atšķirīgās formās: opozīcija baznīcas iekšienē un ārpus tās. Jēzus tika piesists</w:t>
      </w:r>
      <w:r w:rsidRPr="000B4A07">
        <w:rPr>
          <w:rFonts w:ascii="Cambria" w:hAnsi="Cambria"/>
          <w:b/>
          <w:bCs/>
        </w:rPr>
        <w:t xml:space="preserve"> </w:t>
      </w:r>
      <w:r w:rsidRPr="000B4A07">
        <w:rPr>
          <w:rFonts w:ascii="Cambria" w:hAnsi="Cambria"/>
          <w:shd w:val="clear" w:color="auto" w:fill="FFFFFF"/>
        </w:rPr>
        <w:t>krustā, kad Izraēla vadītāji (iekšienē) apvienojās ar ārējiem spēkiem (Roma). Vislielākā opozīcija bieži nāk no tiem, kas pasludina to pašu ticību, bet patiesībā ir kā vilki avju tērpā.</w:t>
      </w:r>
    </w:p>
    <w:p w:rsidR="00825F82" w:rsidRPr="000B4A07" w:rsidRDefault="000B4A07" w:rsidP="00925881">
      <w:pPr>
        <w:pStyle w:val="Text"/>
        <w:spacing w:after="0"/>
        <w:rPr>
          <w:rFonts w:ascii="Cambria" w:hAnsi="Cambria"/>
        </w:rPr>
      </w:pPr>
      <w:r w:rsidRPr="000B4A07">
        <w:rPr>
          <w:rFonts w:ascii="Cambria" w:hAnsi="Cambria"/>
          <w:shd w:val="clear" w:color="auto" w:fill="FFFFFF"/>
        </w:rPr>
        <w:t>3 Līdzīga dinamika ir redzama līdzībā par pazudušo dēlu (Lūk. 15: 11-32). Tēvs galu galā saņem palikušā dēla noliegumu.  Kaut arī šķiet, ka palikušais dēls ir lojāls, galu galā viņu motivē savtīgs guvums.</w:t>
      </w:r>
    </w:p>
    <w:p w:rsidR="00825F82" w:rsidRPr="000B4A07" w:rsidRDefault="00825F82" w:rsidP="00925881">
      <w:pPr>
        <w:pStyle w:val="Heading3"/>
        <w:spacing w:after="0"/>
        <w:rPr>
          <w:rFonts w:ascii="Cambria" w:hAnsi="Cambria"/>
          <w:b w:val="0"/>
          <w:bCs w:val="0"/>
        </w:rPr>
      </w:pPr>
    </w:p>
    <w:p w:rsidR="00825F82" w:rsidRPr="000B4A07" w:rsidRDefault="00825F82" w:rsidP="00925881">
      <w:pPr>
        <w:pStyle w:val="Heading3"/>
        <w:spacing w:after="0"/>
        <w:rPr>
          <w:rFonts w:ascii="Cambria" w:hAnsi="Cambria"/>
          <w:b w:val="0"/>
          <w:bCs w:val="0"/>
        </w:rPr>
      </w:pPr>
    </w:p>
    <w:p w:rsidR="00825F82" w:rsidRPr="000B4A07" w:rsidRDefault="00825F82" w:rsidP="00925881">
      <w:pPr>
        <w:pStyle w:val="Heading3"/>
        <w:spacing w:after="0"/>
        <w:rPr>
          <w:rFonts w:ascii="Cambria" w:hAnsi="Cambria"/>
        </w:rPr>
      </w:pPr>
    </w:p>
    <w:p w:rsidR="00746A05" w:rsidRDefault="00746A05" w:rsidP="00925881">
      <w:pPr>
        <w:pStyle w:val="Heading3"/>
        <w:spacing w:after="0"/>
        <w:rPr>
          <w:rFonts w:ascii="Cambria" w:eastAsia="Arial Unicode MS" w:hAnsi="Cambria" w:cs="Arial Unicode MS"/>
          <w:i/>
        </w:rPr>
      </w:pPr>
    </w:p>
    <w:p w:rsidR="00746A05" w:rsidRDefault="00746A05" w:rsidP="00925881">
      <w:pPr>
        <w:pStyle w:val="Heading3"/>
        <w:spacing w:after="0"/>
        <w:rPr>
          <w:rFonts w:ascii="Cambria" w:eastAsia="Arial Unicode MS" w:hAnsi="Cambria" w:cs="Arial Unicode MS"/>
          <w:i/>
        </w:rPr>
      </w:pPr>
    </w:p>
    <w:p w:rsidR="00746A05" w:rsidRDefault="00746A05" w:rsidP="00925881">
      <w:pPr>
        <w:pStyle w:val="Heading3"/>
        <w:spacing w:after="0"/>
        <w:rPr>
          <w:rFonts w:ascii="Cambria" w:eastAsia="Arial Unicode MS" w:hAnsi="Cambria" w:cs="Arial Unicode MS"/>
          <w:i/>
        </w:rPr>
      </w:pPr>
    </w:p>
    <w:p w:rsidR="00746A05" w:rsidRDefault="00746A05" w:rsidP="00925881">
      <w:pPr>
        <w:pStyle w:val="Heading3"/>
        <w:spacing w:after="0"/>
        <w:rPr>
          <w:rFonts w:ascii="Cambria" w:eastAsia="Arial Unicode MS" w:hAnsi="Cambria" w:cs="Arial Unicode MS"/>
          <w:i/>
        </w:rPr>
      </w:pPr>
    </w:p>
    <w:p w:rsidR="00746A05" w:rsidRDefault="00746A05" w:rsidP="00925881">
      <w:pPr>
        <w:pStyle w:val="Heading3"/>
        <w:spacing w:after="0"/>
        <w:rPr>
          <w:rFonts w:ascii="Cambria" w:eastAsia="Arial Unicode MS" w:hAnsi="Cambria" w:cs="Arial Unicode MS"/>
          <w:i/>
        </w:rPr>
      </w:pPr>
    </w:p>
    <w:p w:rsidR="00746A05" w:rsidRDefault="00746A05" w:rsidP="00925881">
      <w:pPr>
        <w:pStyle w:val="Heading3"/>
        <w:spacing w:after="0"/>
        <w:rPr>
          <w:rFonts w:ascii="Cambria" w:eastAsia="Arial Unicode MS" w:hAnsi="Cambria" w:cs="Arial Unicode MS"/>
          <w:i/>
        </w:rPr>
      </w:pPr>
    </w:p>
    <w:p w:rsidR="00746A05" w:rsidRDefault="00746A05" w:rsidP="00925881">
      <w:pPr>
        <w:pStyle w:val="Heading3"/>
        <w:spacing w:after="0"/>
        <w:rPr>
          <w:rFonts w:ascii="Cambria" w:eastAsia="Arial Unicode MS" w:hAnsi="Cambria" w:cs="Arial Unicode MS"/>
          <w:i/>
        </w:rPr>
      </w:pPr>
    </w:p>
    <w:p w:rsidR="00746A05" w:rsidRDefault="00746A05" w:rsidP="00925881">
      <w:pPr>
        <w:pStyle w:val="Heading3"/>
        <w:spacing w:after="0"/>
        <w:rPr>
          <w:rFonts w:ascii="Cambria" w:eastAsia="Arial Unicode MS" w:hAnsi="Cambria" w:cs="Arial Unicode MS"/>
          <w:i/>
        </w:rPr>
      </w:pPr>
    </w:p>
    <w:p w:rsidR="00746A05" w:rsidRDefault="00746A05" w:rsidP="00925881">
      <w:pPr>
        <w:pStyle w:val="Heading3"/>
        <w:spacing w:after="0"/>
        <w:rPr>
          <w:rFonts w:ascii="Cambria" w:eastAsia="Arial Unicode MS" w:hAnsi="Cambria" w:cs="Arial Unicode MS"/>
          <w:i/>
        </w:rPr>
      </w:pPr>
    </w:p>
    <w:p w:rsidR="00746A05" w:rsidRDefault="00746A05" w:rsidP="00925881">
      <w:pPr>
        <w:pStyle w:val="Heading3"/>
        <w:spacing w:after="0"/>
        <w:rPr>
          <w:rFonts w:ascii="Cambria" w:eastAsia="Arial Unicode MS" w:hAnsi="Cambria" w:cs="Arial Unicode MS"/>
          <w:i/>
        </w:rPr>
      </w:pPr>
    </w:p>
    <w:p w:rsidR="00746A05" w:rsidRDefault="00746A05" w:rsidP="00925881">
      <w:pPr>
        <w:pStyle w:val="Heading3"/>
        <w:spacing w:after="0"/>
        <w:rPr>
          <w:rFonts w:ascii="Cambria" w:eastAsia="Arial Unicode MS" w:hAnsi="Cambria" w:cs="Arial Unicode MS"/>
          <w:i/>
        </w:rPr>
      </w:pPr>
    </w:p>
    <w:p w:rsidR="00746A05" w:rsidRDefault="00746A05" w:rsidP="00925881">
      <w:pPr>
        <w:pStyle w:val="Heading3"/>
        <w:spacing w:after="0"/>
        <w:rPr>
          <w:rFonts w:ascii="Cambria" w:eastAsia="Arial Unicode MS" w:hAnsi="Cambria" w:cs="Arial Unicode MS"/>
          <w:i/>
        </w:rPr>
      </w:pPr>
    </w:p>
    <w:p w:rsidR="00746A05" w:rsidRDefault="00746A05" w:rsidP="00925881">
      <w:pPr>
        <w:pStyle w:val="Heading3"/>
        <w:spacing w:after="0"/>
        <w:rPr>
          <w:rFonts w:ascii="Cambria" w:eastAsia="Arial Unicode MS" w:hAnsi="Cambria" w:cs="Arial Unicode MS"/>
          <w:i/>
        </w:rPr>
      </w:pPr>
    </w:p>
    <w:p w:rsidR="00746A05" w:rsidRDefault="00746A05" w:rsidP="00925881">
      <w:pPr>
        <w:pStyle w:val="Heading3"/>
        <w:spacing w:after="0"/>
        <w:rPr>
          <w:rFonts w:ascii="Cambria" w:eastAsia="Arial Unicode MS" w:hAnsi="Cambria" w:cs="Arial Unicode MS"/>
          <w:i/>
        </w:rPr>
      </w:pPr>
    </w:p>
    <w:p w:rsidR="00746A05" w:rsidRDefault="00746A05" w:rsidP="00925881">
      <w:pPr>
        <w:pStyle w:val="Heading3"/>
        <w:spacing w:after="0"/>
        <w:rPr>
          <w:rFonts w:ascii="Cambria" w:eastAsia="Arial Unicode MS" w:hAnsi="Cambria" w:cs="Arial Unicode MS"/>
          <w:i/>
        </w:rPr>
      </w:pPr>
    </w:p>
    <w:p w:rsidR="00746A05" w:rsidRDefault="00746A05" w:rsidP="00925881">
      <w:pPr>
        <w:pStyle w:val="Heading3"/>
        <w:spacing w:after="0"/>
        <w:rPr>
          <w:rFonts w:ascii="Cambria" w:eastAsia="Arial Unicode MS" w:hAnsi="Cambria" w:cs="Arial Unicode MS"/>
          <w:i/>
        </w:rPr>
      </w:pPr>
    </w:p>
    <w:p w:rsidR="00746A05" w:rsidRDefault="00746A05" w:rsidP="00925881">
      <w:pPr>
        <w:pStyle w:val="Heading3"/>
        <w:spacing w:after="0"/>
        <w:rPr>
          <w:rFonts w:ascii="Cambria" w:eastAsia="Arial Unicode MS" w:hAnsi="Cambria" w:cs="Arial Unicode MS"/>
          <w:i/>
        </w:rPr>
      </w:pPr>
    </w:p>
    <w:p w:rsidR="00825F82" w:rsidRPr="00746A05" w:rsidRDefault="000B4A07" w:rsidP="00925881">
      <w:pPr>
        <w:pStyle w:val="Heading3"/>
        <w:spacing w:after="0"/>
        <w:rPr>
          <w:rFonts w:ascii="Cambria" w:hAnsi="Cambria"/>
          <w:i/>
        </w:rPr>
      </w:pPr>
      <w:r w:rsidRPr="00746A05">
        <w:rPr>
          <w:rFonts w:ascii="Cambria" w:eastAsia="Arial Unicode MS" w:hAnsi="Cambria" w:cs="Arial Unicode MS"/>
          <w:i/>
        </w:rPr>
        <w:lastRenderedPageBreak/>
        <w:t>Astotā tēma</w:t>
      </w:r>
    </w:p>
    <w:p w:rsidR="00825F82" w:rsidRPr="000B4A07" w:rsidRDefault="000B4A07" w:rsidP="00925881">
      <w:pPr>
        <w:pStyle w:val="Heading1"/>
        <w:spacing w:after="0"/>
        <w:rPr>
          <w:rFonts w:ascii="Cambria" w:hAnsi="Cambria"/>
        </w:rPr>
      </w:pPr>
      <w:r w:rsidRPr="000B4A07">
        <w:rPr>
          <w:rFonts w:ascii="Cambria" w:hAnsi="Cambria"/>
        </w:rPr>
        <w:t xml:space="preserve">Sakautais ienaidnieks </w:t>
      </w:r>
      <w:r w:rsidR="00746A05">
        <w:rPr>
          <w:rFonts w:ascii="Cambria" w:hAnsi="Cambria"/>
        </w:rPr>
        <w:t>–</w:t>
      </w:r>
      <w:r w:rsidRPr="000B4A07">
        <w:rPr>
          <w:rFonts w:ascii="Cambria" w:hAnsi="Cambria"/>
        </w:rPr>
        <w:t xml:space="preserve"> sātans </w:t>
      </w:r>
    </w:p>
    <w:p w:rsidR="00825F82" w:rsidRPr="000B4A07" w:rsidRDefault="000B4A07" w:rsidP="00925881">
      <w:pPr>
        <w:pStyle w:val="Body"/>
        <w:spacing w:after="0"/>
        <w:rPr>
          <w:rFonts w:ascii="Cambria" w:hAnsi="Cambria"/>
          <w:b/>
          <w:bCs/>
        </w:rPr>
      </w:pPr>
      <w:r w:rsidRPr="000B4A07">
        <w:rPr>
          <w:rFonts w:ascii="Cambria" w:hAnsi="Cambria"/>
          <w:b/>
          <w:bCs/>
        </w:rPr>
        <w:t>PIRMĀ DAĻA – PĀRSKATS</w:t>
      </w:r>
    </w:p>
    <w:p w:rsidR="00825F82" w:rsidRPr="000B4A07" w:rsidRDefault="000B4A07" w:rsidP="00925881">
      <w:pPr>
        <w:pStyle w:val="Body"/>
        <w:spacing w:after="0"/>
        <w:rPr>
          <w:rFonts w:ascii="Cambria" w:hAnsi="Cambria"/>
          <w:shd w:val="clear" w:color="auto" w:fill="FFFFFF"/>
        </w:rPr>
      </w:pPr>
      <w:r w:rsidRPr="00746A05">
        <w:rPr>
          <w:rFonts w:ascii="Cambria" w:hAnsi="Cambria"/>
          <w:b/>
          <w:shd w:val="clear" w:color="auto" w:fill="FFFFFF"/>
        </w:rPr>
        <w:t>Pamatdoma</w:t>
      </w:r>
      <w:r w:rsidRPr="000B4A07">
        <w:rPr>
          <w:rFonts w:ascii="Cambria" w:hAnsi="Cambria"/>
          <w:shd w:val="clear" w:color="auto" w:fill="FFFFFF"/>
        </w:rPr>
        <w:t xml:space="preserve">: </w:t>
      </w:r>
      <w:r w:rsidRPr="000B4A07">
        <w:rPr>
          <w:rFonts w:ascii="Cambria" w:hAnsi="Cambria"/>
        </w:rPr>
        <w:t>Atkl. 12:11</w:t>
      </w:r>
      <w:r w:rsidRPr="000B4A07">
        <w:rPr>
          <w:rFonts w:ascii="Cambria" w:hAnsi="Cambria"/>
          <w:shd w:val="clear" w:color="auto" w:fill="FFFFFF"/>
        </w:rPr>
        <w:t>.</w:t>
      </w:r>
    </w:p>
    <w:p w:rsidR="00825F82" w:rsidRPr="000B4A07" w:rsidRDefault="00746A05" w:rsidP="00925881">
      <w:pPr>
        <w:pStyle w:val="Heading3"/>
        <w:spacing w:after="0"/>
        <w:rPr>
          <w:rFonts w:ascii="Cambria" w:hAnsi="Cambria"/>
          <w:shd w:val="clear" w:color="auto" w:fill="FFFFFF"/>
        </w:rPr>
      </w:pPr>
      <w:r>
        <w:rPr>
          <w:rFonts w:ascii="Cambria" w:eastAsia="Arial Unicode MS" w:hAnsi="Cambria" w:cs="Arial Unicode MS"/>
          <w:shd w:val="clear" w:color="auto" w:fill="FFFFFF"/>
        </w:rPr>
        <w:t>Centrālais uzsvars</w:t>
      </w:r>
      <w:r w:rsidR="000B4A07" w:rsidRPr="000B4A07">
        <w:rPr>
          <w:rFonts w:ascii="Cambria" w:eastAsia="Arial Unicode MS" w:hAnsi="Cambria" w:cs="Arial Unicode MS"/>
          <w:shd w:val="clear" w:color="auto" w:fill="FFFFFF"/>
        </w:rPr>
        <w:t xml:space="preserve">: </w:t>
      </w:r>
      <w:r w:rsidR="000B4A07" w:rsidRPr="000B4A07">
        <w:rPr>
          <w:rFonts w:ascii="Cambria" w:eastAsia="Arial Unicode MS" w:hAnsi="Cambria" w:cs="Arial Unicode MS"/>
          <w:b w:val="0"/>
          <w:bCs w:val="0"/>
          <w:shd w:val="clear" w:color="auto" w:fill="FFFFFF"/>
        </w:rPr>
        <w:t>Atklāsmes 12. nodaļa aptver visu kristīgās vēstures plūdumu, nedaudz pieminot visaptverošo karu, kas slēpjas aiz zemes konflikta.</w:t>
      </w:r>
    </w:p>
    <w:p w:rsidR="00825F82" w:rsidRPr="000B4A07" w:rsidRDefault="000B4A07" w:rsidP="00925881">
      <w:pPr>
        <w:pStyle w:val="Heading3"/>
        <w:spacing w:after="0"/>
        <w:rPr>
          <w:rFonts w:ascii="Cambria" w:hAnsi="Cambria"/>
          <w:b w:val="0"/>
          <w:bCs w:val="0"/>
          <w:shd w:val="clear" w:color="auto" w:fill="FFFFFF"/>
        </w:rPr>
      </w:pPr>
      <w:r w:rsidRPr="000B4A07">
        <w:rPr>
          <w:rFonts w:ascii="Cambria" w:eastAsia="Arial Unicode MS" w:hAnsi="Cambria" w:cs="Arial Unicode MS"/>
          <w:shd w:val="clear" w:color="auto" w:fill="FFFFFF"/>
        </w:rPr>
        <w:t xml:space="preserve">Ievads: </w:t>
      </w:r>
      <w:r w:rsidRPr="000B4A07">
        <w:rPr>
          <w:rFonts w:ascii="Cambria" w:eastAsia="Arial Unicode MS" w:hAnsi="Cambria" w:cs="Arial Unicode MS"/>
          <w:b w:val="0"/>
          <w:bCs w:val="0"/>
          <w:shd w:val="clear" w:color="auto" w:fill="FFFFFF"/>
        </w:rPr>
        <w:t>Atklāsmes 12. nodaļa attēlo gan Vecā</w:t>
      </w:r>
      <w:r w:rsidR="00746A05">
        <w:rPr>
          <w:rFonts w:ascii="Cambria" w:eastAsia="Arial Unicode MS" w:hAnsi="Cambria" w:cs="Arial Unicode MS"/>
          <w:b w:val="0"/>
          <w:bCs w:val="0"/>
          <w:shd w:val="clear" w:color="auto" w:fill="FFFFFF"/>
        </w:rPr>
        <w:t>s</w:t>
      </w:r>
      <w:r w:rsidRPr="000B4A07">
        <w:rPr>
          <w:rFonts w:ascii="Cambria" w:eastAsia="Arial Unicode MS" w:hAnsi="Cambria" w:cs="Arial Unicode MS"/>
          <w:b w:val="0"/>
          <w:bCs w:val="0"/>
          <w:shd w:val="clear" w:color="auto" w:fill="FFFFFF"/>
        </w:rPr>
        <w:t xml:space="preserve">, gan Jaunās Derības Izraēla vēsturi četros posmos: (1) periods pirms Kristus dzimšanas ar nelielu mājienu uz Izraēlu, ko pārstāv sieviete (Atkl.1: 1, 2) un sātana sākotnējā izraidīšana no debesīm (Atkl. 12: 3, 4); (2) Kristus dzimšana, debesbraukšana un kronēšana ar ieskatu karā </w:t>
      </w:r>
      <w:r w:rsidR="00746A05">
        <w:rPr>
          <w:rFonts w:ascii="Cambria" w:eastAsia="Arial Unicode MS" w:hAnsi="Cambria" w:cs="Arial Unicode MS"/>
          <w:b w:val="0"/>
          <w:bCs w:val="0"/>
          <w:shd w:val="clear" w:color="auto" w:fill="FFFFFF"/>
        </w:rPr>
        <w:t>D</w:t>
      </w:r>
      <w:r w:rsidRPr="000B4A07">
        <w:rPr>
          <w:rFonts w:ascii="Cambria" w:eastAsia="Arial Unicode MS" w:hAnsi="Cambria" w:cs="Arial Unicode MS"/>
          <w:b w:val="0"/>
          <w:bCs w:val="0"/>
          <w:shd w:val="clear" w:color="auto" w:fill="FFFFFF"/>
        </w:rPr>
        <w:t xml:space="preserve">ebesīs, kā tas </w:t>
      </w:r>
      <w:r w:rsidR="00746A05">
        <w:rPr>
          <w:rFonts w:ascii="Cambria" w:eastAsia="Arial Unicode MS" w:hAnsi="Cambria" w:cs="Arial Unicode MS"/>
          <w:b w:val="0"/>
          <w:bCs w:val="0"/>
          <w:shd w:val="clear" w:color="auto" w:fill="FFFFFF"/>
        </w:rPr>
        <w:t>atklājas</w:t>
      </w:r>
      <w:r w:rsidRPr="000B4A07">
        <w:rPr>
          <w:rFonts w:ascii="Cambria" w:eastAsia="Arial Unicode MS" w:hAnsi="Cambria" w:cs="Arial Unicode MS"/>
          <w:b w:val="0"/>
          <w:bCs w:val="0"/>
          <w:shd w:val="clear" w:color="auto" w:fill="FFFFFF"/>
        </w:rPr>
        <w:t xml:space="preserve"> Krusta gaismā (Atkl. 12: 5, 7-11); (3) kristīgās </w:t>
      </w:r>
      <w:r w:rsidR="00746A05">
        <w:rPr>
          <w:rFonts w:ascii="Cambria" w:eastAsia="Arial Unicode MS" w:hAnsi="Cambria" w:cs="Arial Unicode MS"/>
          <w:b w:val="0"/>
          <w:bCs w:val="0"/>
          <w:shd w:val="clear" w:color="auto" w:fill="FFFFFF"/>
        </w:rPr>
        <w:t>draudzes</w:t>
      </w:r>
      <w:r w:rsidRPr="000B4A07">
        <w:rPr>
          <w:rFonts w:ascii="Cambria" w:eastAsia="Arial Unicode MS" w:hAnsi="Cambria" w:cs="Arial Unicode MS"/>
          <w:b w:val="0"/>
          <w:bCs w:val="0"/>
          <w:shd w:val="clear" w:color="auto" w:fill="FFFFFF"/>
        </w:rPr>
        <w:t xml:space="preserve"> vēsture laikā starp divām Jēzus nākšanām, īpašu uzmanību vēršot uz </w:t>
      </w:r>
      <w:r w:rsidR="00746A05">
        <w:rPr>
          <w:rFonts w:ascii="Cambria" w:eastAsia="Arial Unicode MS" w:hAnsi="Cambria" w:cs="Arial Unicode MS"/>
          <w:b w:val="0"/>
          <w:bCs w:val="0"/>
          <w:shd w:val="clear" w:color="auto" w:fill="FFFFFF"/>
        </w:rPr>
        <w:t>draudzes</w:t>
      </w:r>
      <w:r w:rsidRPr="000B4A07">
        <w:rPr>
          <w:rFonts w:ascii="Cambria" w:eastAsia="Arial Unicode MS" w:hAnsi="Cambria" w:cs="Arial Unicode MS"/>
          <w:b w:val="0"/>
          <w:bCs w:val="0"/>
          <w:shd w:val="clear" w:color="auto" w:fill="FFFFFF"/>
        </w:rPr>
        <w:t xml:space="preserve"> vajāšanām viduslaikos (Atkl. 12: 6, 13-16); (4) gala laika atlikuma piedzīvotais pasaules vēstures pēdējās dienās (Atkl. 12:17).</w:t>
      </w:r>
    </w:p>
    <w:p w:rsidR="00825F82" w:rsidRPr="000B4A07" w:rsidRDefault="000B4A07" w:rsidP="00925881">
      <w:pPr>
        <w:pStyle w:val="Heading3"/>
        <w:spacing w:after="0"/>
        <w:rPr>
          <w:rFonts w:ascii="Cambria" w:hAnsi="Cambria"/>
          <w:b w:val="0"/>
          <w:bCs w:val="0"/>
          <w:shd w:val="clear" w:color="auto" w:fill="FFFFFF"/>
        </w:rPr>
      </w:pPr>
      <w:r w:rsidRPr="000B4A07">
        <w:rPr>
          <w:rFonts w:ascii="Cambria" w:eastAsia="Arial Unicode MS" w:hAnsi="Cambria" w:cs="Arial Unicode MS"/>
          <w:shd w:val="clear" w:color="auto" w:fill="FFFFFF"/>
        </w:rPr>
        <w:t>STUNDAS TĒMAS</w:t>
      </w:r>
      <w:r w:rsidR="00746A05">
        <w:rPr>
          <w:rFonts w:ascii="Cambria" w:eastAsia="Arial Unicode MS" w:hAnsi="Cambria" w:cs="Arial Unicode MS"/>
          <w:b w:val="0"/>
          <w:bCs w:val="0"/>
          <w:shd w:val="clear" w:color="auto" w:fill="FFFFFF"/>
        </w:rPr>
        <w:t>.</w:t>
      </w:r>
      <w:r w:rsidRPr="000B4A07">
        <w:rPr>
          <w:rFonts w:ascii="Cambria" w:eastAsia="Arial Unicode MS" w:hAnsi="Cambria" w:cs="Arial Unicode MS"/>
          <w:b w:val="0"/>
          <w:bCs w:val="0"/>
          <w:shd w:val="clear" w:color="auto" w:fill="FFFFFF"/>
        </w:rPr>
        <w:t xml:space="preserve"> Stundas viela un galvenā rakstvieta iepazīstina ar šādām tēmām:</w:t>
      </w:r>
    </w:p>
    <w:p w:rsidR="00825F82" w:rsidRPr="000B4A07" w:rsidRDefault="000B4A07" w:rsidP="000B4A07">
      <w:pPr>
        <w:pStyle w:val="Heading3"/>
        <w:numPr>
          <w:ilvl w:val="0"/>
          <w:numId w:val="27"/>
        </w:numPr>
        <w:spacing w:after="0"/>
        <w:rPr>
          <w:rFonts w:ascii="Cambria" w:hAnsi="Cambria"/>
        </w:rPr>
      </w:pPr>
      <w:r w:rsidRPr="000B4A07">
        <w:rPr>
          <w:rFonts w:ascii="Cambria" w:eastAsia="Arial Unicode MS" w:hAnsi="Cambria" w:cs="Arial Unicode MS"/>
          <w:shd w:val="clear" w:color="auto" w:fill="FFFFFF"/>
        </w:rPr>
        <w:t>Kas notiek, kad Atklāsmes grāmatā parādās jauni tēli?</w:t>
      </w:r>
    </w:p>
    <w:p w:rsidR="00825F82" w:rsidRPr="000B4A07" w:rsidRDefault="000B4A07" w:rsidP="000B4A07">
      <w:pPr>
        <w:pStyle w:val="Heading3"/>
        <w:numPr>
          <w:ilvl w:val="0"/>
          <w:numId w:val="6"/>
        </w:numPr>
        <w:spacing w:after="0"/>
        <w:rPr>
          <w:rFonts w:ascii="Cambria" w:hAnsi="Cambria"/>
        </w:rPr>
      </w:pPr>
      <w:r w:rsidRPr="000B4A07">
        <w:rPr>
          <w:rFonts w:ascii="Cambria" w:eastAsia="Arial Unicode MS" w:hAnsi="Cambria" w:cs="Arial Unicode MS"/>
          <w:shd w:val="clear" w:color="auto" w:fill="FFFFFF"/>
        </w:rPr>
        <w:t>Kosmiskā konflikta daba</w:t>
      </w:r>
      <w:r w:rsidR="00C87F1D">
        <w:rPr>
          <w:rFonts w:ascii="Cambria" w:eastAsia="Arial Unicode MS" w:hAnsi="Cambria" w:cs="Arial Unicode MS"/>
          <w:shd w:val="clear" w:color="auto" w:fill="FFFFFF"/>
        </w:rPr>
        <w:t>.</w:t>
      </w:r>
    </w:p>
    <w:p w:rsidR="00C87F1D" w:rsidRPr="00C87F1D" w:rsidRDefault="000B4A07" w:rsidP="000B4A07">
      <w:pPr>
        <w:pStyle w:val="Heading3"/>
        <w:numPr>
          <w:ilvl w:val="0"/>
          <w:numId w:val="6"/>
        </w:numPr>
        <w:spacing w:after="0"/>
        <w:rPr>
          <w:rFonts w:ascii="Cambria" w:hAnsi="Cambria"/>
        </w:rPr>
      </w:pPr>
      <w:r w:rsidRPr="000B4A07">
        <w:rPr>
          <w:rFonts w:ascii="Cambria" w:eastAsia="Arial Unicode MS" w:hAnsi="Cambria" w:cs="Arial Unicode MS"/>
          <w:shd w:val="clear" w:color="auto" w:fill="FFFFFF"/>
        </w:rPr>
        <w:t>Principa ‘gads-diena’ piemērošana</w:t>
      </w:r>
      <w:r w:rsidR="00C87F1D">
        <w:rPr>
          <w:rFonts w:ascii="Cambria" w:eastAsia="Arial Unicode MS" w:hAnsi="Cambria" w:cs="Arial Unicode MS"/>
          <w:shd w:val="clear" w:color="auto" w:fill="FFFFFF"/>
        </w:rPr>
        <w:t>.</w:t>
      </w:r>
    </w:p>
    <w:p w:rsidR="00C87F1D" w:rsidRPr="00C87F1D" w:rsidRDefault="000B4A07" w:rsidP="000B4A07">
      <w:pPr>
        <w:pStyle w:val="Heading3"/>
        <w:numPr>
          <w:ilvl w:val="0"/>
          <w:numId w:val="6"/>
        </w:numPr>
        <w:spacing w:after="0"/>
        <w:rPr>
          <w:rFonts w:ascii="Cambria" w:hAnsi="Cambria"/>
        </w:rPr>
      </w:pPr>
      <w:r w:rsidRPr="000B4A07">
        <w:rPr>
          <w:rFonts w:ascii="Cambria" w:eastAsia="Arial Unicode MS" w:hAnsi="Cambria" w:cs="Arial Unicode MS"/>
          <w:shd w:val="clear" w:color="auto" w:fill="FFFFFF"/>
        </w:rPr>
        <w:t>Bibliskais atlikuma jēdziens</w:t>
      </w:r>
      <w:r w:rsidR="00C87F1D">
        <w:rPr>
          <w:rFonts w:ascii="Cambria" w:eastAsia="Arial Unicode MS" w:hAnsi="Cambria" w:cs="Arial Unicode MS"/>
          <w:shd w:val="clear" w:color="auto" w:fill="FFFFFF"/>
        </w:rPr>
        <w:t>.</w:t>
      </w:r>
    </w:p>
    <w:p w:rsidR="00825F82" w:rsidRPr="000B4A07" w:rsidRDefault="000B4A07" w:rsidP="000B4A07">
      <w:pPr>
        <w:pStyle w:val="Heading3"/>
        <w:numPr>
          <w:ilvl w:val="0"/>
          <w:numId w:val="6"/>
        </w:numPr>
        <w:spacing w:after="0"/>
        <w:rPr>
          <w:rFonts w:ascii="Cambria" w:hAnsi="Cambria"/>
        </w:rPr>
      </w:pPr>
      <w:r w:rsidRPr="000B4A07">
        <w:rPr>
          <w:rFonts w:ascii="Cambria" w:eastAsia="Arial Unicode MS" w:hAnsi="Cambria" w:cs="Arial Unicode MS"/>
          <w:shd w:val="clear" w:color="auto" w:fill="FFFFFF"/>
        </w:rPr>
        <w:t>Jēzus liecība</w:t>
      </w:r>
      <w:r w:rsidRPr="000B4A07">
        <w:rPr>
          <w:rFonts w:ascii="Cambria" w:eastAsia="Arial Unicode MS" w:hAnsi="Cambria" w:cs="Arial Unicode MS"/>
          <w:b w:val="0"/>
          <w:bCs w:val="0"/>
          <w:shd w:val="clear" w:color="auto" w:fill="FFFFFF"/>
        </w:rPr>
        <w:t xml:space="preserve"> </w:t>
      </w:r>
    </w:p>
    <w:p w:rsidR="00C87F1D" w:rsidRDefault="00C87F1D" w:rsidP="000B4A07">
      <w:pPr>
        <w:pStyle w:val="Heading3"/>
        <w:spacing w:after="0"/>
        <w:rPr>
          <w:rFonts w:ascii="Cambria" w:eastAsia="Arial Unicode MS" w:hAnsi="Cambria" w:cs="Arial Unicode MS"/>
          <w:shd w:val="clear" w:color="auto" w:fill="FFFFFF"/>
        </w:rPr>
      </w:pPr>
      <w:r>
        <w:rPr>
          <w:rFonts w:ascii="Cambria" w:eastAsia="Arial Unicode MS" w:hAnsi="Cambria" w:cs="Arial Unicode MS"/>
          <w:shd w:val="clear" w:color="auto" w:fill="FFFFFF"/>
        </w:rPr>
        <w:t>Praktiskais izmantojums</w:t>
      </w:r>
      <w:r w:rsidR="000B4A07" w:rsidRPr="000B4A07">
        <w:rPr>
          <w:rFonts w:ascii="Cambria" w:eastAsia="Arial Unicode MS" w:hAnsi="Cambria" w:cs="Arial Unicode MS"/>
          <w:shd w:val="clear" w:color="auto" w:fill="FFFFFF"/>
        </w:rPr>
        <w:t xml:space="preserve">: </w:t>
      </w:r>
    </w:p>
    <w:p w:rsidR="00C87F1D" w:rsidRDefault="00C87F1D" w:rsidP="000B4A07">
      <w:pPr>
        <w:pStyle w:val="Heading3"/>
        <w:spacing w:after="0"/>
        <w:rPr>
          <w:rFonts w:ascii="Cambria" w:eastAsia="Arial Unicode MS" w:hAnsi="Cambria" w:cs="Arial Unicode MS"/>
          <w:b w:val="0"/>
          <w:bCs w:val="0"/>
          <w:shd w:val="clear" w:color="auto" w:fill="FFFFFF"/>
        </w:rPr>
      </w:pPr>
      <w:r>
        <w:rPr>
          <w:rFonts w:ascii="Cambria" w:eastAsia="Arial Unicode MS" w:hAnsi="Cambria" w:cs="Arial Unicode MS"/>
          <w:b w:val="0"/>
          <w:shd w:val="clear" w:color="auto" w:fill="FFFFFF"/>
        </w:rPr>
        <w:t>1</w:t>
      </w:r>
      <w:r w:rsidR="000B4A07" w:rsidRPr="00C87F1D">
        <w:rPr>
          <w:rFonts w:ascii="Cambria" w:eastAsia="Arial Unicode MS" w:hAnsi="Cambria" w:cs="Arial Unicode MS"/>
          <w:b w:val="0"/>
          <w:shd w:val="clear" w:color="auto" w:fill="FFFFFF"/>
        </w:rPr>
        <w:t>.</w:t>
      </w:r>
      <w:r w:rsidR="000B4A07" w:rsidRPr="000B4A07">
        <w:rPr>
          <w:rFonts w:ascii="Cambria" w:eastAsia="Arial Unicode MS" w:hAnsi="Cambria" w:cs="Arial Unicode MS"/>
          <w:shd w:val="clear" w:color="auto" w:fill="FFFFFF"/>
        </w:rPr>
        <w:t xml:space="preserve"> </w:t>
      </w:r>
      <w:r w:rsidR="000B4A07" w:rsidRPr="000B4A07">
        <w:rPr>
          <w:rFonts w:ascii="Cambria" w:eastAsia="Arial Unicode MS" w:hAnsi="Cambria" w:cs="Arial Unicode MS"/>
          <w:b w:val="0"/>
          <w:bCs w:val="0"/>
          <w:shd w:val="clear" w:color="auto" w:fill="FFFFFF"/>
        </w:rPr>
        <w:t>Kā pārliecība par kosmisko konfliktu ietekmē veidu, kādā raugāmies uz pasauli</w:t>
      </w:r>
      <w:r>
        <w:rPr>
          <w:rFonts w:ascii="Cambria" w:eastAsia="Arial Unicode MS" w:hAnsi="Cambria" w:cs="Arial Unicode MS"/>
          <w:b w:val="0"/>
          <w:bCs w:val="0"/>
          <w:shd w:val="clear" w:color="auto" w:fill="FFFFFF"/>
        </w:rPr>
        <w:t>,</w:t>
      </w:r>
      <w:r w:rsidR="000B4A07" w:rsidRPr="000B4A07">
        <w:rPr>
          <w:rFonts w:ascii="Cambria" w:eastAsia="Arial Unicode MS" w:hAnsi="Cambria" w:cs="Arial Unicode MS"/>
          <w:b w:val="0"/>
          <w:bCs w:val="0"/>
          <w:shd w:val="clear" w:color="auto" w:fill="FFFFFF"/>
        </w:rPr>
        <w:t xml:space="preserve"> un veidu, kā mēs tajā atrodam nozīmi un mērķi?</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eastAsia="Arial Unicode MS" w:hAnsi="Cambria" w:cs="Arial Unicode MS"/>
          <w:b w:val="0"/>
          <w:bCs w:val="0"/>
          <w:shd w:val="clear" w:color="auto" w:fill="FFFFFF"/>
        </w:rPr>
        <w:t>2. Kāda ir kosmiskā konflikta nozīme mūsu izpratnē par Dieva raksturu?</w:t>
      </w:r>
    </w:p>
    <w:p w:rsidR="00825F82" w:rsidRPr="000B4A07" w:rsidRDefault="000B4A07" w:rsidP="000B4A07">
      <w:pPr>
        <w:pStyle w:val="Heading3"/>
        <w:spacing w:after="0"/>
        <w:rPr>
          <w:rFonts w:ascii="Cambria" w:hAnsi="Cambria"/>
          <w:shd w:val="clear" w:color="auto" w:fill="FFFFFF"/>
        </w:rPr>
      </w:pPr>
      <w:r w:rsidRPr="000B4A07">
        <w:rPr>
          <w:rFonts w:ascii="Cambria" w:eastAsia="Arial Unicode MS" w:hAnsi="Cambria" w:cs="Arial Unicode MS"/>
          <w:shd w:val="clear" w:color="auto" w:fill="FFFFFF"/>
        </w:rPr>
        <w:t xml:space="preserve">OTRĀ DAĻA </w:t>
      </w:r>
      <w:r w:rsidR="00C87F1D">
        <w:rPr>
          <w:rFonts w:ascii="Cambria" w:eastAsia="Arial Unicode MS" w:hAnsi="Cambria" w:cs="Arial Unicode MS"/>
          <w:shd w:val="clear" w:color="auto" w:fill="FFFFFF"/>
        </w:rPr>
        <w:t>–</w:t>
      </w:r>
      <w:r w:rsidRPr="000B4A07">
        <w:rPr>
          <w:rFonts w:ascii="Cambria" w:eastAsia="Arial Unicode MS" w:hAnsi="Cambria" w:cs="Arial Unicode MS"/>
          <w:shd w:val="clear" w:color="auto" w:fill="FFFFFF"/>
        </w:rPr>
        <w:t xml:space="preserve"> KOMENTĀRI</w:t>
      </w:r>
      <w:r w:rsidR="00C87F1D">
        <w:rPr>
          <w:rFonts w:ascii="Cambria" w:eastAsia="Arial Unicode MS" w:hAnsi="Cambria" w:cs="Arial Unicode MS"/>
          <w:shd w:val="clear" w:color="auto" w:fill="FFFFFF"/>
        </w:rPr>
        <w:t>.</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hAnsi="Cambria"/>
          <w:b w:val="0"/>
          <w:bCs w:val="0"/>
          <w:shd w:val="clear" w:color="auto" w:fill="FFFFFF"/>
        </w:rPr>
        <w:t>Atklāsmes 12. nodaļa attēlo draudzes vēsturi un pieredzi no Kristus dzimšanas (Atkl. 12: 5) līdz pasaules vēstures pēdējai krīzei (Atkl. 12:17). Tādējādi tā sagatavo skatuvi Atklāsmes  grāmatas galvenajam uzsvaram, kas likts uz beigu laika notikumiem, sākot no 13. nodaļas (sk. nākamās nedēļas nodarbību, lai iegūtu sīkāku informāciju par Atklāsmes 13. nodaļu).</w:t>
      </w:r>
    </w:p>
    <w:p w:rsidR="00825F82" w:rsidRPr="000B4A07" w:rsidRDefault="000B4A07" w:rsidP="000B4A07">
      <w:pPr>
        <w:pStyle w:val="Heading3"/>
        <w:spacing w:after="0"/>
        <w:rPr>
          <w:rFonts w:ascii="Cambria" w:hAnsi="Cambria"/>
          <w:shd w:val="clear" w:color="auto" w:fill="FFFFFF"/>
        </w:rPr>
      </w:pPr>
      <w:r w:rsidRPr="000B4A07">
        <w:rPr>
          <w:rFonts w:ascii="Cambria" w:eastAsia="Arial Unicode MS" w:hAnsi="Cambria" w:cs="Arial Unicode MS"/>
          <w:shd w:val="clear" w:color="auto" w:fill="FFFFFF"/>
        </w:rPr>
        <w:t>Galvenās 8. stundas tēmas:</w:t>
      </w:r>
    </w:p>
    <w:p w:rsidR="00C87F1D" w:rsidRPr="00C87F1D" w:rsidRDefault="000B4A07" w:rsidP="000B4A07">
      <w:pPr>
        <w:pStyle w:val="Heading3"/>
        <w:numPr>
          <w:ilvl w:val="0"/>
          <w:numId w:val="28"/>
        </w:numPr>
        <w:spacing w:after="0"/>
        <w:rPr>
          <w:rFonts w:ascii="Cambria" w:hAnsi="Cambria"/>
        </w:rPr>
      </w:pPr>
      <w:r w:rsidRPr="000B4A07">
        <w:rPr>
          <w:rFonts w:ascii="Cambria" w:eastAsia="Arial Unicode MS" w:hAnsi="Cambria" w:cs="Arial Unicode MS"/>
          <w:shd w:val="clear" w:color="auto" w:fill="FFFFFF"/>
        </w:rPr>
        <w:t>Kas notiek, kad Atklāsmes grāmatā parādās jauni tēli?</w:t>
      </w:r>
    </w:p>
    <w:p w:rsidR="00825F82" w:rsidRPr="000B4A07" w:rsidRDefault="000B4A07" w:rsidP="00C87F1D">
      <w:pPr>
        <w:pStyle w:val="Heading3"/>
        <w:spacing w:after="0"/>
        <w:ind w:firstLine="468"/>
        <w:rPr>
          <w:rFonts w:ascii="Cambria" w:hAnsi="Cambria"/>
        </w:rPr>
      </w:pPr>
      <w:r w:rsidRPr="000B4A07">
        <w:rPr>
          <w:rFonts w:ascii="Cambria" w:eastAsia="Arial Unicode MS" w:hAnsi="Cambria" w:cs="Arial Unicode MS"/>
          <w:b w:val="0"/>
          <w:bCs w:val="0"/>
          <w:shd w:val="clear" w:color="auto" w:fill="FFFFFF"/>
        </w:rPr>
        <w:t xml:space="preserve">Atklāsmes grāmatā </w:t>
      </w:r>
      <w:r w:rsidR="00C87F1D" w:rsidRPr="000B4A07">
        <w:rPr>
          <w:rFonts w:ascii="Cambria" w:eastAsia="Arial Unicode MS" w:hAnsi="Cambria" w:cs="Arial Unicode MS"/>
          <w:b w:val="0"/>
          <w:bCs w:val="0"/>
          <w:shd w:val="clear" w:color="auto" w:fill="FFFFFF"/>
        </w:rPr>
        <w:t xml:space="preserve">svarīgs </w:t>
      </w:r>
      <w:r w:rsidRPr="000B4A07">
        <w:rPr>
          <w:rFonts w:ascii="Cambria" w:eastAsia="Arial Unicode MS" w:hAnsi="Cambria" w:cs="Arial Unicode MS"/>
          <w:b w:val="0"/>
          <w:bCs w:val="0"/>
          <w:shd w:val="clear" w:color="auto" w:fill="FFFFFF"/>
        </w:rPr>
        <w:t>ir literārais modelis. Ikreiz, kad stāstā parādās jaun</w:t>
      </w:r>
      <w:r w:rsidR="000A0AE4">
        <w:rPr>
          <w:rFonts w:ascii="Cambria" w:eastAsia="Arial Unicode MS" w:hAnsi="Cambria" w:cs="Arial Unicode MS"/>
          <w:b w:val="0"/>
          <w:bCs w:val="0"/>
          <w:shd w:val="clear" w:color="auto" w:fill="FFFFFF"/>
        </w:rPr>
        <w:t>a persona</w:t>
      </w:r>
      <w:r w:rsidRPr="000B4A07">
        <w:rPr>
          <w:rFonts w:ascii="Cambria" w:eastAsia="Arial Unicode MS" w:hAnsi="Cambria" w:cs="Arial Unicode MS"/>
          <w:b w:val="0"/>
          <w:bCs w:val="0"/>
          <w:shd w:val="clear" w:color="auto" w:fill="FFFFFF"/>
        </w:rPr>
        <w:t>, autor</w:t>
      </w:r>
      <w:r w:rsidR="000A0AE4">
        <w:rPr>
          <w:rFonts w:ascii="Cambria" w:eastAsia="Arial Unicode MS" w:hAnsi="Cambria" w:cs="Arial Unicode MS"/>
          <w:b w:val="0"/>
          <w:bCs w:val="0"/>
          <w:shd w:val="clear" w:color="auto" w:fill="FFFFFF"/>
        </w:rPr>
        <w:t>s</w:t>
      </w:r>
      <w:r w:rsidRPr="000B4A07">
        <w:rPr>
          <w:rFonts w:ascii="Cambria" w:eastAsia="Arial Unicode MS" w:hAnsi="Cambria" w:cs="Arial Unicode MS"/>
          <w:b w:val="0"/>
          <w:bCs w:val="0"/>
          <w:shd w:val="clear" w:color="auto" w:fill="FFFFFF"/>
        </w:rPr>
        <w:t xml:space="preserve"> pārtrauc stāstījumu un piedāvā </w:t>
      </w:r>
      <w:r w:rsidR="00C87F1D">
        <w:rPr>
          <w:rFonts w:ascii="Cambria" w:eastAsia="Arial Unicode MS" w:hAnsi="Cambria" w:cs="Arial Unicode MS"/>
          <w:b w:val="0"/>
          <w:bCs w:val="0"/>
          <w:shd w:val="clear" w:color="auto" w:fill="FFFFFF"/>
        </w:rPr>
        <w:t xml:space="preserve">šī tēla </w:t>
      </w:r>
      <w:r w:rsidRPr="000B4A07">
        <w:rPr>
          <w:rFonts w:ascii="Cambria" w:eastAsia="Arial Unicode MS" w:hAnsi="Cambria" w:cs="Arial Unicode MS"/>
          <w:b w:val="0"/>
          <w:bCs w:val="0"/>
          <w:shd w:val="clear" w:color="auto" w:fill="FFFFFF"/>
        </w:rPr>
        <w:t xml:space="preserve">vizuālo aprakstu, kā arī mazliet no šī tēla iepriekšējās vēstures. Šis “ciešais ietvars” bieži palīdz lasītājam identificēt attiecīgo tēlu. Pēc šādas iepazīšanās </w:t>
      </w:r>
      <w:r w:rsidR="00BA02F2">
        <w:rPr>
          <w:rFonts w:ascii="Cambria" w:eastAsia="Arial Unicode MS" w:hAnsi="Cambria" w:cs="Arial Unicode MS"/>
          <w:b w:val="0"/>
          <w:bCs w:val="0"/>
          <w:shd w:val="clear" w:color="auto" w:fill="FFFFFF"/>
        </w:rPr>
        <w:t>persona</w:t>
      </w:r>
      <w:r w:rsidRPr="000B4A07">
        <w:rPr>
          <w:rFonts w:ascii="Cambria" w:eastAsia="Arial Unicode MS" w:hAnsi="Cambria" w:cs="Arial Unicode MS"/>
          <w:b w:val="0"/>
          <w:bCs w:val="0"/>
          <w:shd w:val="clear" w:color="auto" w:fill="FFFFFF"/>
        </w:rPr>
        <w:t xml:space="preserve"> </w:t>
      </w:r>
      <w:r w:rsidR="00BA02F2">
        <w:rPr>
          <w:rFonts w:ascii="Cambria" w:eastAsia="Arial Unicode MS" w:hAnsi="Cambria" w:cs="Arial Unicode MS"/>
          <w:b w:val="0"/>
          <w:bCs w:val="0"/>
          <w:shd w:val="clear" w:color="auto" w:fill="FFFFFF"/>
        </w:rPr>
        <w:t>atklājas</w:t>
      </w:r>
      <w:r w:rsidRPr="000B4A07">
        <w:rPr>
          <w:rFonts w:ascii="Cambria" w:eastAsia="Arial Unicode MS" w:hAnsi="Cambria" w:cs="Arial Unicode MS"/>
          <w:b w:val="0"/>
          <w:bCs w:val="0"/>
          <w:shd w:val="clear" w:color="auto" w:fill="FFFFFF"/>
        </w:rPr>
        <w:t xml:space="preserve"> plašākā </w:t>
      </w:r>
      <w:r w:rsidR="00BA02F2">
        <w:rPr>
          <w:rFonts w:ascii="Cambria" w:eastAsia="Arial Unicode MS" w:hAnsi="Cambria" w:cs="Arial Unicode MS"/>
          <w:b w:val="0"/>
          <w:bCs w:val="0"/>
          <w:shd w:val="clear" w:color="auto" w:fill="FFFFFF"/>
        </w:rPr>
        <w:t>izklāstā</w:t>
      </w:r>
      <w:r w:rsidRPr="000B4A07">
        <w:rPr>
          <w:rFonts w:ascii="Cambria" w:eastAsia="Arial Unicode MS" w:hAnsi="Cambria" w:cs="Arial Unicode MS"/>
          <w:b w:val="0"/>
          <w:bCs w:val="0"/>
          <w:shd w:val="clear" w:color="auto" w:fill="FFFFFF"/>
        </w:rPr>
        <w:t>.</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eastAsia="Arial Unicode MS" w:hAnsi="Cambria" w:cs="Arial Unicode MS"/>
          <w:b w:val="0"/>
          <w:bCs w:val="0"/>
          <w:shd w:val="clear" w:color="auto" w:fill="FFFFFF"/>
        </w:rPr>
        <w:t>1. nodaļā Jēzus pirmo reizi parādās kā atklāsmes tēls (Atkl. 1:12-18 [Viņš ir nosaukts agrāk: Atkl.1: 5, 9])</w:t>
      </w:r>
      <w:r w:rsidR="00BA02F2">
        <w:rPr>
          <w:rFonts w:ascii="Cambria" w:eastAsia="Arial Unicode MS" w:hAnsi="Cambria" w:cs="Arial Unicode MS"/>
          <w:b w:val="0"/>
          <w:bCs w:val="0"/>
          <w:shd w:val="clear" w:color="auto" w:fill="FFFFFF"/>
        </w:rPr>
        <w:t>, dots Viņa</w:t>
      </w:r>
      <w:r w:rsidRPr="000B4A07">
        <w:rPr>
          <w:rFonts w:ascii="Cambria" w:eastAsia="Arial Unicode MS" w:hAnsi="Cambria" w:cs="Arial Unicode MS"/>
          <w:b w:val="0"/>
          <w:bCs w:val="0"/>
          <w:shd w:val="clear" w:color="auto" w:fill="FFFFFF"/>
        </w:rPr>
        <w:t xml:space="preserve"> vizuāl</w:t>
      </w:r>
      <w:r w:rsidR="00BA02F2">
        <w:rPr>
          <w:rFonts w:ascii="Cambria" w:eastAsia="Arial Unicode MS" w:hAnsi="Cambria" w:cs="Arial Unicode MS"/>
          <w:b w:val="0"/>
          <w:bCs w:val="0"/>
          <w:shd w:val="clear" w:color="auto" w:fill="FFFFFF"/>
        </w:rPr>
        <w:t>ai</w:t>
      </w:r>
      <w:r w:rsidRPr="000B4A07">
        <w:rPr>
          <w:rFonts w:ascii="Cambria" w:eastAsia="Arial Unicode MS" w:hAnsi="Cambria" w:cs="Arial Unicode MS"/>
          <w:b w:val="0"/>
          <w:bCs w:val="0"/>
          <w:shd w:val="clear" w:color="auto" w:fill="FFFFFF"/>
        </w:rPr>
        <w:t>s apraksts (Atkl. 1: 12-16) un neliels ieskats Viņa iepriekšējā vēsturē (Atkl. 1:17, 18), kam seko Viņa darbi attiecīgajā atklāsmē (Atkl. 2. un 3. nodaļā). 11. nodaļā abi liecinieki tiek stādīti pr</w:t>
      </w:r>
      <w:r w:rsidR="00BA02F2">
        <w:rPr>
          <w:rFonts w:ascii="Cambria" w:eastAsia="Arial Unicode MS" w:hAnsi="Cambria" w:cs="Arial Unicode MS"/>
          <w:b w:val="0"/>
          <w:bCs w:val="0"/>
          <w:shd w:val="clear" w:color="auto" w:fill="FFFFFF"/>
        </w:rPr>
        <w:t>iekšā līdzīgi (Atkl. 11: 3-6), t</w:t>
      </w:r>
      <w:r w:rsidRPr="000B4A07">
        <w:rPr>
          <w:rFonts w:ascii="Cambria" w:eastAsia="Arial Unicode MS" w:hAnsi="Cambria" w:cs="Arial Unicode MS"/>
          <w:b w:val="0"/>
          <w:bCs w:val="0"/>
          <w:shd w:val="clear" w:color="auto" w:fill="FFFFFF"/>
        </w:rPr>
        <w:t>am seko viņu rīcība atklāsmes kontekstā (Atkl. 11:7-13).</w:t>
      </w:r>
      <w:r w:rsidR="00BA02F2">
        <w:rPr>
          <w:rFonts w:ascii="Cambria" w:eastAsia="Arial Unicode MS" w:hAnsi="Cambria" w:cs="Arial Unicode MS"/>
          <w:b w:val="0"/>
          <w:bCs w:val="0"/>
          <w:shd w:val="clear" w:color="auto" w:fill="FFFFFF"/>
        </w:rPr>
        <w:t xml:space="preserve"> </w:t>
      </w:r>
      <w:r w:rsidRPr="000B4A07">
        <w:rPr>
          <w:rFonts w:ascii="Cambria" w:eastAsia="Arial Unicode MS" w:hAnsi="Cambria" w:cs="Arial Unicode MS"/>
          <w:b w:val="0"/>
          <w:bCs w:val="0"/>
          <w:shd w:val="clear" w:color="auto" w:fill="FFFFFF"/>
        </w:rPr>
        <w:t>Abi tēli parādās Atklāsme</w:t>
      </w:r>
      <w:r w:rsidR="00BA02F2">
        <w:rPr>
          <w:rFonts w:ascii="Cambria" w:eastAsia="Arial Unicode MS" w:hAnsi="Cambria" w:cs="Arial Unicode MS"/>
          <w:b w:val="0"/>
          <w:bCs w:val="0"/>
          <w:shd w:val="clear" w:color="auto" w:fill="FFFFFF"/>
        </w:rPr>
        <w:t>s 12. nodaļas sākumā (Atkl. 12:</w:t>
      </w:r>
      <w:r w:rsidRPr="000B4A07">
        <w:rPr>
          <w:rFonts w:ascii="Cambria" w:eastAsia="Arial Unicode MS" w:hAnsi="Cambria" w:cs="Arial Unicode MS"/>
          <w:b w:val="0"/>
          <w:bCs w:val="0"/>
          <w:shd w:val="clear" w:color="auto" w:fill="FFFFFF"/>
        </w:rPr>
        <w:t>1-4). Pirmkārt, ir vizuāls sievietes apraksts (Atkl.12: 1) un neliels ieskats viņas iepriekšējā vēsturē (Atkl. 12: 2). Tad parādās pūķis, un arī tas tiek līdzīgi stādīts priekšā (Atkl. 12: 3, 4). Tikai tad abi tēli sāk darboties pašas atklāsmes kontekstā (Atkl. 12: 5-9). No otras puses, vīriešu kārtas bērns netiek stādīts priekšā ar vizuālu aprakstu, iespējams tāpēc, ka ar Viņu jau iepazīstināts agrāk</w:t>
      </w:r>
      <w:r w:rsidR="00BA02F2">
        <w:rPr>
          <w:rFonts w:ascii="Cambria" w:eastAsia="Arial Unicode MS" w:hAnsi="Cambria" w:cs="Arial Unicode MS"/>
          <w:b w:val="0"/>
          <w:bCs w:val="0"/>
          <w:shd w:val="clear" w:color="auto" w:fill="FFFFFF"/>
        </w:rPr>
        <w:t>,</w:t>
      </w:r>
      <w:r w:rsidRPr="000B4A07">
        <w:rPr>
          <w:rFonts w:ascii="Cambria" w:eastAsia="Arial Unicode MS" w:hAnsi="Cambria" w:cs="Arial Unicode MS"/>
          <w:b w:val="0"/>
          <w:bCs w:val="0"/>
          <w:shd w:val="clear" w:color="auto" w:fill="FFFFFF"/>
        </w:rPr>
        <w:t xml:space="preserve"> citā formā (Atkl.1: 12-18).</w:t>
      </w:r>
    </w:p>
    <w:p w:rsidR="00BA02F2" w:rsidRDefault="000B4A07" w:rsidP="000B4A07">
      <w:pPr>
        <w:pStyle w:val="Heading3"/>
        <w:spacing w:after="0"/>
        <w:rPr>
          <w:rFonts w:ascii="Cambria" w:hAnsi="Cambria"/>
          <w:shd w:val="clear" w:color="auto" w:fill="FFFFFF"/>
        </w:rPr>
      </w:pPr>
      <w:r w:rsidRPr="00BA02F2">
        <w:rPr>
          <w:rFonts w:ascii="Cambria" w:hAnsi="Cambria"/>
          <w:bCs w:val="0"/>
          <w:shd w:val="clear" w:color="auto" w:fill="FFFFFF"/>
        </w:rPr>
        <w:t>II.</w:t>
      </w:r>
      <w:r w:rsidRPr="000B4A07">
        <w:rPr>
          <w:rFonts w:ascii="Cambria" w:hAnsi="Cambria"/>
          <w:b w:val="0"/>
          <w:bCs w:val="0"/>
          <w:shd w:val="clear" w:color="auto" w:fill="FFFFFF"/>
        </w:rPr>
        <w:t xml:space="preserve"> </w:t>
      </w:r>
      <w:r w:rsidRPr="000B4A07">
        <w:rPr>
          <w:rFonts w:ascii="Cambria" w:hAnsi="Cambria"/>
          <w:shd w:val="clear" w:color="auto" w:fill="FFFFFF"/>
        </w:rPr>
        <w:t>Kosmiskā konflikta daba</w:t>
      </w:r>
      <w:r w:rsidR="00BA02F2">
        <w:rPr>
          <w:rFonts w:ascii="Cambria" w:hAnsi="Cambria"/>
          <w:shd w:val="clear" w:color="auto" w:fill="FFFFFF"/>
        </w:rPr>
        <w:t>.</w:t>
      </w:r>
    </w:p>
    <w:p w:rsidR="00716160" w:rsidRDefault="000B4A07" w:rsidP="000B4A07">
      <w:pPr>
        <w:pStyle w:val="Heading3"/>
        <w:spacing w:after="0"/>
        <w:rPr>
          <w:rFonts w:ascii="Cambria" w:hAnsi="Cambria"/>
          <w:b w:val="0"/>
          <w:bCs w:val="0"/>
          <w:shd w:val="clear" w:color="auto" w:fill="FFFFFF"/>
        </w:rPr>
      </w:pPr>
      <w:r w:rsidRPr="000B4A07">
        <w:rPr>
          <w:rFonts w:ascii="Cambria" w:hAnsi="Cambria"/>
          <w:b w:val="0"/>
          <w:bCs w:val="0"/>
          <w:shd w:val="clear" w:color="auto" w:fill="FFFFFF"/>
        </w:rPr>
        <w:lastRenderedPageBreak/>
        <w:t xml:space="preserve">Karš </w:t>
      </w:r>
      <w:r w:rsidR="00BA02F2">
        <w:rPr>
          <w:rFonts w:ascii="Cambria" w:hAnsi="Cambria"/>
          <w:b w:val="0"/>
          <w:bCs w:val="0"/>
          <w:shd w:val="clear" w:color="auto" w:fill="FFFFFF"/>
        </w:rPr>
        <w:t>D</w:t>
      </w:r>
      <w:r w:rsidRPr="000B4A07">
        <w:rPr>
          <w:rFonts w:ascii="Cambria" w:hAnsi="Cambria"/>
          <w:b w:val="0"/>
          <w:bCs w:val="0"/>
          <w:shd w:val="clear" w:color="auto" w:fill="FFFFFF"/>
        </w:rPr>
        <w:t>ebesīs ir aprakstīts militārā</w:t>
      </w:r>
      <w:r w:rsidR="00BA02F2">
        <w:rPr>
          <w:rFonts w:ascii="Cambria" w:hAnsi="Cambria"/>
          <w:b w:val="0"/>
          <w:bCs w:val="0"/>
          <w:shd w:val="clear" w:color="auto" w:fill="FFFFFF"/>
        </w:rPr>
        <w:t>, “kara”, “kauju” valodā</w:t>
      </w:r>
      <w:r w:rsidRPr="000B4A07">
        <w:rPr>
          <w:rFonts w:ascii="Cambria" w:hAnsi="Cambria"/>
          <w:b w:val="0"/>
          <w:bCs w:val="0"/>
          <w:shd w:val="clear" w:color="auto" w:fill="FFFFFF"/>
        </w:rPr>
        <w:t xml:space="preserve"> (Atkl. 12: 7 [grieķu: </w:t>
      </w:r>
      <w:r w:rsidRPr="000B4A07">
        <w:rPr>
          <w:rFonts w:ascii="Cambria" w:hAnsi="Cambria"/>
          <w:b w:val="0"/>
          <w:bCs w:val="0"/>
          <w:i/>
          <w:iCs/>
          <w:shd w:val="clear" w:color="auto" w:fill="FFFFFF"/>
        </w:rPr>
        <w:t>polemos</w:t>
      </w:r>
      <w:r w:rsidRPr="000B4A07">
        <w:rPr>
          <w:rFonts w:ascii="Cambria" w:hAnsi="Cambria"/>
          <w:b w:val="0"/>
          <w:bCs w:val="0"/>
          <w:shd w:val="clear" w:color="auto" w:fill="FFFFFF"/>
        </w:rPr>
        <w:t xml:space="preserve"> un </w:t>
      </w:r>
      <w:r w:rsidRPr="000B4A07">
        <w:rPr>
          <w:rFonts w:ascii="Cambria" w:hAnsi="Cambria"/>
          <w:b w:val="0"/>
          <w:bCs w:val="0"/>
          <w:i/>
          <w:iCs/>
          <w:shd w:val="clear" w:color="auto" w:fill="FFFFFF"/>
        </w:rPr>
        <w:t>polemêsai, epolemêse</w:t>
      </w:r>
      <w:r w:rsidRPr="00BA02F2">
        <w:rPr>
          <w:rFonts w:ascii="Cambria" w:hAnsi="Cambria"/>
          <w:b w:val="0"/>
          <w:bCs w:val="0"/>
          <w:i/>
          <w:shd w:val="clear" w:color="auto" w:fill="FFFFFF"/>
        </w:rPr>
        <w:t>n</w:t>
      </w:r>
      <w:r w:rsidRPr="000B4A07">
        <w:rPr>
          <w:rFonts w:ascii="Cambria" w:hAnsi="Cambria"/>
          <w:b w:val="0"/>
          <w:bCs w:val="0"/>
          <w:shd w:val="clear" w:color="auto" w:fill="FFFFFF"/>
        </w:rPr>
        <w:t>). Šie grieķu vārdi parasti apzīmē bruņot</w:t>
      </w:r>
      <w:r w:rsidR="00BA02F2">
        <w:rPr>
          <w:rFonts w:ascii="Cambria" w:hAnsi="Cambria"/>
          <w:b w:val="0"/>
          <w:bCs w:val="0"/>
          <w:shd w:val="clear" w:color="auto" w:fill="FFFFFF"/>
        </w:rPr>
        <w:t>u</w:t>
      </w:r>
      <w:r w:rsidRPr="000B4A07">
        <w:rPr>
          <w:rFonts w:ascii="Cambria" w:hAnsi="Cambria"/>
          <w:b w:val="0"/>
          <w:bCs w:val="0"/>
          <w:shd w:val="clear" w:color="auto" w:fill="FFFFFF"/>
        </w:rPr>
        <w:t xml:space="preserve">s konfliktus. Taču tos var izmantot arī pārnestā nozīmē, lai pastiprinātu </w:t>
      </w:r>
      <w:r w:rsidR="00BA02F2">
        <w:rPr>
          <w:rFonts w:ascii="Cambria" w:hAnsi="Cambria"/>
          <w:b w:val="0"/>
          <w:bCs w:val="0"/>
          <w:shd w:val="clear" w:color="auto" w:fill="FFFFFF"/>
        </w:rPr>
        <w:t>konfliktu</w:t>
      </w:r>
      <w:r w:rsidRPr="000B4A07">
        <w:rPr>
          <w:rFonts w:ascii="Cambria" w:hAnsi="Cambria"/>
          <w:b w:val="0"/>
          <w:bCs w:val="0"/>
          <w:shd w:val="clear" w:color="auto" w:fill="FFFFFF"/>
        </w:rPr>
        <w:t xml:space="preserve"> un verbāl</w:t>
      </w:r>
      <w:r w:rsidR="00BA02F2">
        <w:rPr>
          <w:rFonts w:ascii="Cambria" w:hAnsi="Cambria"/>
          <w:b w:val="0"/>
          <w:bCs w:val="0"/>
          <w:shd w:val="clear" w:color="auto" w:fill="FFFFFF"/>
        </w:rPr>
        <w:t>o</w:t>
      </w:r>
      <w:r w:rsidRPr="000B4A07">
        <w:rPr>
          <w:rFonts w:ascii="Cambria" w:hAnsi="Cambria"/>
          <w:b w:val="0"/>
          <w:bCs w:val="0"/>
          <w:shd w:val="clear" w:color="auto" w:fill="FFFFFF"/>
        </w:rPr>
        <w:t xml:space="preserve"> drām</w:t>
      </w:r>
      <w:r w:rsidR="00BA02F2">
        <w:rPr>
          <w:rFonts w:ascii="Cambria" w:hAnsi="Cambria"/>
          <w:b w:val="0"/>
          <w:bCs w:val="0"/>
          <w:shd w:val="clear" w:color="auto" w:fill="FFFFFF"/>
        </w:rPr>
        <w:t>u</w:t>
      </w:r>
      <w:r w:rsidR="00716160">
        <w:rPr>
          <w:rFonts w:ascii="Cambria" w:hAnsi="Cambria"/>
          <w:b w:val="0"/>
          <w:bCs w:val="0"/>
          <w:shd w:val="clear" w:color="auto" w:fill="FFFFFF"/>
        </w:rPr>
        <w:t xml:space="preserve"> (Jēk. 4:</w:t>
      </w:r>
      <w:r w:rsidRPr="000B4A07">
        <w:rPr>
          <w:rFonts w:ascii="Cambria" w:hAnsi="Cambria"/>
          <w:b w:val="0"/>
          <w:bCs w:val="0"/>
          <w:shd w:val="clear" w:color="auto" w:fill="FFFFFF"/>
        </w:rPr>
        <w:t xml:space="preserve">1). </w:t>
      </w:r>
      <w:r w:rsidR="00BA02F2">
        <w:rPr>
          <w:rFonts w:ascii="Cambria" w:hAnsi="Cambria"/>
          <w:b w:val="0"/>
          <w:bCs w:val="0"/>
          <w:shd w:val="clear" w:color="auto" w:fill="FFFFFF"/>
        </w:rPr>
        <w:t>Iedziļinoties pamatīgāk, redzam, ka</w:t>
      </w:r>
      <w:r w:rsidRPr="000B4A07">
        <w:rPr>
          <w:rFonts w:ascii="Cambria" w:hAnsi="Cambria"/>
          <w:b w:val="0"/>
          <w:bCs w:val="0"/>
          <w:shd w:val="clear" w:color="auto" w:fill="FFFFFF"/>
        </w:rPr>
        <w:t xml:space="preserve"> karš </w:t>
      </w:r>
      <w:r w:rsidR="00BA02F2">
        <w:rPr>
          <w:rFonts w:ascii="Cambria" w:hAnsi="Cambria"/>
          <w:b w:val="0"/>
          <w:bCs w:val="0"/>
          <w:shd w:val="clear" w:color="auto" w:fill="FFFFFF"/>
        </w:rPr>
        <w:t>D</w:t>
      </w:r>
      <w:r w:rsidRPr="000B4A07">
        <w:rPr>
          <w:rFonts w:ascii="Cambria" w:hAnsi="Cambria"/>
          <w:b w:val="0"/>
          <w:bCs w:val="0"/>
          <w:shd w:val="clear" w:color="auto" w:fill="FFFFFF"/>
        </w:rPr>
        <w:t>ebesīs</w:t>
      </w:r>
      <w:r w:rsidR="00BA02F2">
        <w:rPr>
          <w:rFonts w:ascii="Cambria" w:hAnsi="Cambria"/>
          <w:b w:val="0"/>
          <w:bCs w:val="0"/>
          <w:shd w:val="clear" w:color="auto" w:fill="FFFFFF"/>
        </w:rPr>
        <w:t xml:space="preserve"> drīzāk</w:t>
      </w:r>
      <w:r w:rsidRPr="000B4A07">
        <w:rPr>
          <w:rFonts w:ascii="Cambria" w:hAnsi="Cambria"/>
          <w:b w:val="0"/>
          <w:bCs w:val="0"/>
          <w:shd w:val="clear" w:color="auto" w:fill="FFFFFF"/>
        </w:rPr>
        <w:t xml:space="preserve"> ir vārdu karš nekā militārs notikums. </w:t>
      </w:r>
      <w:r w:rsidR="00716160" w:rsidRPr="000B4A07">
        <w:rPr>
          <w:rFonts w:ascii="Cambria" w:hAnsi="Cambria"/>
          <w:b w:val="0"/>
          <w:bCs w:val="0"/>
          <w:shd w:val="clear" w:color="auto" w:fill="FFFFFF"/>
        </w:rPr>
        <w:t xml:space="preserve">12. nodaļā </w:t>
      </w:r>
      <w:r w:rsidR="00716160">
        <w:rPr>
          <w:rFonts w:ascii="Cambria" w:hAnsi="Cambria"/>
          <w:b w:val="0"/>
          <w:bCs w:val="0"/>
          <w:shd w:val="clear" w:color="auto" w:fill="FFFFFF"/>
        </w:rPr>
        <w:t>par to sniegtas č</w:t>
      </w:r>
      <w:r w:rsidRPr="000B4A07">
        <w:rPr>
          <w:rFonts w:ascii="Cambria" w:hAnsi="Cambria"/>
          <w:b w:val="0"/>
          <w:bCs w:val="0"/>
          <w:shd w:val="clear" w:color="auto" w:fill="FFFFFF"/>
        </w:rPr>
        <w:t>etras galvenās liecības.</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hAnsi="Cambria"/>
          <w:b w:val="0"/>
          <w:bCs w:val="0"/>
          <w:shd w:val="clear" w:color="auto" w:fill="FFFFFF"/>
        </w:rPr>
        <w:t xml:space="preserve">Pirmkārt, pūķis noslauka trešdaļu zvaigžņu no </w:t>
      </w:r>
      <w:r w:rsidR="00716160">
        <w:rPr>
          <w:rFonts w:ascii="Cambria" w:hAnsi="Cambria"/>
          <w:b w:val="0"/>
          <w:bCs w:val="0"/>
          <w:shd w:val="clear" w:color="auto" w:fill="FFFFFF"/>
        </w:rPr>
        <w:t>D</w:t>
      </w:r>
      <w:r w:rsidRPr="000B4A07">
        <w:rPr>
          <w:rFonts w:ascii="Cambria" w:hAnsi="Cambria"/>
          <w:b w:val="0"/>
          <w:bCs w:val="0"/>
          <w:shd w:val="clear" w:color="auto" w:fill="FFFFFF"/>
        </w:rPr>
        <w:t xml:space="preserve">ebesīm ar savu asti (grieķu valodā: </w:t>
      </w:r>
      <w:r w:rsidRPr="000B4A07">
        <w:rPr>
          <w:rFonts w:ascii="Cambria" w:hAnsi="Cambria"/>
          <w:b w:val="0"/>
          <w:bCs w:val="0"/>
          <w:i/>
          <w:iCs/>
          <w:shd w:val="clear" w:color="auto" w:fill="FFFFFF"/>
        </w:rPr>
        <w:t>oura</w:t>
      </w:r>
      <w:r w:rsidRPr="000B4A07">
        <w:rPr>
          <w:rFonts w:ascii="Cambria" w:hAnsi="Cambria"/>
          <w:b w:val="0"/>
          <w:bCs w:val="0"/>
          <w:shd w:val="clear" w:color="auto" w:fill="FFFFFF"/>
        </w:rPr>
        <w:t xml:space="preserve">). Aste ir Vecās Derības simbols pravietim, kas māca melus (Jes. 9:15). Otrkārt, pūķis Atkl. 12: 9 nosaukts par "veco čūsku" (NIV) </w:t>
      </w:r>
      <w:r w:rsidR="00716160">
        <w:rPr>
          <w:rFonts w:ascii="Cambria" w:hAnsi="Cambria"/>
          <w:b w:val="0"/>
          <w:bCs w:val="0"/>
          <w:shd w:val="clear" w:color="auto" w:fill="FFFFFF"/>
        </w:rPr>
        <w:t>–</w:t>
      </w:r>
      <w:r w:rsidRPr="000B4A07">
        <w:rPr>
          <w:rFonts w:ascii="Cambria" w:hAnsi="Cambria"/>
          <w:b w:val="0"/>
          <w:bCs w:val="0"/>
          <w:shd w:val="clear" w:color="auto" w:fill="FFFFFF"/>
        </w:rPr>
        <w:t xml:space="preserve"> skaidra atsauce uz meliem par Dievu, kas teikti Ādamam un Ievai dārzā (1.Moz. 3: 1-6). Treškārt, pūķis / sātans tiek izmests no </w:t>
      </w:r>
      <w:r w:rsidR="00716160">
        <w:rPr>
          <w:rFonts w:ascii="Cambria" w:hAnsi="Cambria"/>
          <w:b w:val="0"/>
          <w:bCs w:val="0"/>
          <w:shd w:val="clear" w:color="auto" w:fill="FFFFFF"/>
        </w:rPr>
        <w:t>D</w:t>
      </w:r>
      <w:r w:rsidRPr="000B4A07">
        <w:rPr>
          <w:rFonts w:ascii="Cambria" w:hAnsi="Cambria"/>
          <w:b w:val="0"/>
          <w:bCs w:val="0"/>
          <w:shd w:val="clear" w:color="auto" w:fill="FFFFFF"/>
        </w:rPr>
        <w:t>ebesīm kā "mūsu brāļu apsūdzētājs’’ (ESV) Atkl. 12:10. Tieši viņa apsūdzošie vārdi, nevis fiziskie ieroči</w:t>
      </w:r>
      <w:r w:rsidR="00716160">
        <w:rPr>
          <w:rFonts w:ascii="Cambria" w:hAnsi="Cambria"/>
          <w:b w:val="0"/>
          <w:bCs w:val="0"/>
          <w:shd w:val="clear" w:color="auto" w:fill="FFFFFF"/>
        </w:rPr>
        <w:t xml:space="preserve"> ir tie</w:t>
      </w:r>
      <w:r w:rsidRPr="000B4A07">
        <w:rPr>
          <w:rFonts w:ascii="Cambria" w:hAnsi="Cambria"/>
          <w:b w:val="0"/>
          <w:bCs w:val="0"/>
          <w:shd w:val="clear" w:color="auto" w:fill="FFFFFF"/>
        </w:rPr>
        <w:t xml:space="preserve">, kas liek viņu izmest no </w:t>
      </w:r>
      <w:r w:rsidR="00716160">
        <w:rPr>
          <w:rFonts w:ascii="Cambria" w:hAnsi="Cambria"/>
          <w:b w:val="0"/>
          <w:bCs w:val="0"/>
          <w:shd w:val="clear" w:color="auto" w:fill="FFFFFF"/>
        </w:rPr>
        <w:t>D</w:t>
      </w:r>
      <w:r w:rsidRPr="000B4A07">
        <w:rPr>
          <w:rFonts w:ascii="Cambria" w:hAnsi="Cambria"/>
          <w:b w:val="0"/>
          <w:bCs w:val="0"/>
          <w:shd w:val="clear" w:color="auto" w:fill="FFFFFF"/>
        </w:rPr>
        <w:t>ebesīm. Visbeidzot, pūķis / sātans tiek uzvarēts ar “Jēra asinīm” un "viņu liecības vārdu” (Atkl. 12:11, NKJV). Tātad, Atklāsmes 12. nodaļas karš nav militāras kauja; tas ir vārdu un ideju karš.</w:t>
      </w:r>
    </w:p>
    <w:p w:rsidR="00825F82" w:rsidRPr="000B4A07" w:rsidRDefault="000B4A07" w:rsidP="000B4A07">
      <w:pPr>
        <w:pStyle w:val="Heading3"/>
        <w:spacing w:after="0"/>
        <w:rPr>
          <w:rFonts w:ascii="Cambria" w:hAnsi="Cambria"/>
          <w:shd w:val="clear" w:color="auto" w:fill="FFFFFF"/>
        </w:rPr>
      </w:pPr>
      <w:r w:rsidRPr="000B4A07">
        <w:rPr>
          <w:rFonts w:ascii="Cambria" w:eastAsia="Arial Unicode MS" w:hAnsi="Cambria" w:cs="Arial Unicode MS"/>
          <w:shd w:val="clear" w:color="auto" w:fill="FFFFFF"/>
        </w:rPr>
        <w:t>III. “Gads-diena” principa piemērošana</w:t>
      </w:r>
      <w:r w:rsidR="00716160">
        <w:rPr>
          <w:rFonts w:ascii="Cambria" w:eastAsia="Arial Unicode MS" w:hAnsi="Cambria" w:cs="Arial Unicode MS"/>
          <w:shd w:val="clear" w:color="auto" w:fill="FFFFFF"/>
        </w:rPr>
        <w:t>.</w:t>
      </w:r>
    </w:p>
    <w:p w:rsidR="00825F82" w:rsidRPr="000B4A07" w:rsidRDefault="00716160" w:rsidP="000B4A07">
      <w:pPr>
        <w:pStyle w:val="Heading3"/>
        <w:spacing w:after="0"/>
        <w:rPr>
          <w:rFonts w:ascii="Cambria" w:hAnsi="Cambria"/>
          <w:b w:val="0"/>
          <w:bCs w:val="0"/>
          <w:shd w:val="clear" w:color="auto" w:fill="FFFFFF"/>
        </w:rPr>
      </w:pPr>
      <w:r>
        <w:rPr>
          <w:rFonts w:ascii="Cambria" w:hAnsi="Cambria"/>
          <w:b w:val="0"/>
          <w:bCs w:val="0"/>
          <w:shd w:val="clear" w:color="auto" w:fill="FFFFFF"/>
        </w:rPr>
        <w:t>“Gads-</w:t>
      </w:r>
      <w:r w:rsidR="000B4A07" w:rsidRPr="000B4A07">
        <w:rPr>
          <w:rFonts w:ascii="Cambria" w:hAnsi="Cambria"/>
          <w:b w:val="0"/>
          <w:bCs w:val="0"/>
          <w:shd w:val="clear" w:color="auto" w:fill="FFFFFF"/>
        </w:rPr>
        <w:t xml:space="preserve">diena” princips ir izšķirošs pareizai apokaliptiskā pravietojuma interpretācijai. Apokaliptiskajā pravietojumā laika periodi ir simboliski, </w:t>
      </w:r>
      <w:r>
        <w:rPr>
          <w:rFonts w:ascii="Cambria" w:hAnsi="Cambria"/>
          <w:b w:val="0"/>
          <w:bCs w:val="0"/>
          <w:shd w:val="clear" w:color="auto" w:fill="FFFFFF"/>
        </w:rPr>
        <w:t>tāpēc to</w:t>
      </w:r>
      <w:r w:rsidR="000B4A07" w:rsidRPr="000B4A07">
        <w:rPr>
          <w:rFonts w:ascii="Cambria" w:hAnsi="Cambria"/>
          <w:b w:val="0"/>
          <w:bCs w:val="0"/>
          <w:shd w:val="clear" w:color="auto" w:fill="FFFFFF"/>
        </w:rPr>
        <w:t xml:space="preserve"> piepildījumu var</w:t>
      </w:r>
      <w:r>
        <w:rPr>
          <w:rFonts w:ascii="Cambria" w:hAnsi="Cambria"/>
          <w:b w:val="0"/>
          <w:bCs w:val="0"/>
          <w:shd w:val="clear" w:color="auto" w:fill="FFFFFF"/>
        </w:rPr>
        <w:t xml:space="preserve"> skaitīt gados.</w:t>
      </w:r>
      <w:r w:rsidR="000B4A07" w:rsidRPr="000B4A07">
        <w:rPr>
          <w:rFonts w:ascii="Cambria" w:hAnsi="Cambria"/>
          <w:b w:val="0"/>
          <w:bCs w:val="0"/>
          <w:shd w:val="clear" w:color="auto" w:fill="FFFFFF"/>
        </w:rPr>
        <w:t xml:space="preserve"> Šis princips kā tāds nav norādīts Rakstos. Taču Bībele </w:t>
      </w:r>
      <w:r>
        <w:rPr>
          <w:rFonts w:ascii="Cambria" w:hAnsi="Cambria"/>
          <w:b w:val="0"/>
          <w:bCs w:val="0"/>
          <w:shd w:val="clear" w:color="auto" w:fill="FFFFFF"/>
        </w:rPr>
        <w:t xml:space="preserve">dod mums modeli, izceļot “diena </w:t>
      </w:r>
      <w:r w:rsidR="000B4A07" w:rsidRPr="000B4A07">
        <w:rPr>
          <w:rFonts w:ascii="Cambria" w:hAnsi="Cambria"/>
          <w:b w:val="0"/>
          <w:bCs w:val="0"/>
          <w:shd w:val="clear" w:color="auto" w:fill="FFFFFF"/>
        </w:rPr>
        <w:t>par gadu</w:t>
      </w:r>
      <w:r>
        <w:rPr>
          <w:rFonts w:ascii="Cambria" w:hAnsi="Cambria"/>
          <w:b w:val="0"/>
          <w:bCs w:val="0"/>
          <w:shd w:val="clear" w:color="auto" w:fill="FFFFFF"/>
        </w:rPr>
        <w:t>”</w:t>
      </w:r>
      <w:r w:rsidR="000B4A07" w:rsidRPr="000B4A07">
        <w:rPr>
          <w:rFonts w:ascii="Cambria" w:hAnsi="Cambria"/>
          <w:b w:val="0"/>
          <w:bCs w:val="0"/>
          <w:shd w:val="clear" w:color="auto" w:fill="FFFFFF"/>
        </w:rPr>
        <w:t xml:space="preserve"> ekvivalentus. 4.</w:t>
      </w:r>
      <w:r>
        <w:rPr>
          <w:rFonts w:ascii="Cambria" w:hAnsi="Cambria"/>
          <w:b w:val="0"/>
          <w:bCs w:val="0"/>
          <w:shd w:val="clear" w:color="auto" w:fill="FFFFFF"/>
        </w:rPr>
        <w:t xml:space="preserve"> </w:t>
      </w:r>
      <w:r w:rsidR="000B4A07" w:rsidRPr="000B4A07">
        <w:rPr>
          <w:rFonts w:ascii="Cambria" w:hAnsi="Cambria"/>
          <w:b w:val="0"/>
          <w:bCs w:val="0"/>
          <w:shd w:val="clear" w:color="auto" w:fill="FFFFFF"/>
        </w:rPr>
        <w:t xml:space="preserve">Moz 14:34 Izraēla </w:t>
      </w:r>
      <w:r>
        <w:rPr>
          <w:rFonts w:ascii="Cambria" w:hAnsi="Cambria"/>
          <w:b w:val="0"/>
          <w:bCs w:val="0"/>
          <w:shd w:val="clear" w:color="auto" w:fill="FFFFFF"/>
        </w:rPr>
        <w:t xml:space="preserve">izlūku </w:t>
      </w:r>
      <w:r w:rsidR="000B4A07" w:rsidRPr="000B4A07">
        <w:rPr>
          <w:rFonts w:ascii="Cambria" w:hAnsi="Cambria"/>
          <w:b w:val="0"/>
          <w:bCs w:val="0"/>
          <w:shd w:val="clear" w:color="auto" w:fill="FFFFFF"/>
        </w:rPr>
        <w:t>40 dienas, kas noveda pie sacelšanās, atbilst paredzamajiem 40 gadiem, ka</w:t>
      </w:r>
      <w:r>
        <w:rPr>
          <w:rFonts w:ascii="Cambria" w:hAnsi="Cambria"/>
          <w:b w:val="0"/>
          <w:bCs w:val="0"/>
          <w:shd w:val="clear" w:color="auto" w:fill="FFFFFF"/>
        </w:rPr>
        <w:t>d tas klīda pa tuksnesi.  Ec. 4:</w:t>
      </w:r>
      <w:r w:rsidR="000B4A07" w:rsidRPr="000B4A07">
        <w:rPr>
          <w:rFonts w:ascii="Cambria" w:hAnsi="Cambria"/>
          <w:b w:val="0"/>
          <w:bCs w:val="0"/>
          <w:shd w:val="clear" w:color="auto" w:fill="FFFFFF"/>
        </w:rPr>
        <w:t>5, 6 pravietim ir jānoguļ viena diena par katru Izraēla un Jūdas nepaklausības gadu. 3. Moz. 25 nedēļ</w:t>
      </w:r>
      <w:r>
        <w:rPr>
          <w:rFonts w:ascii="Cambria" w:hAnsi="Cambria"/>
          <w:b w:val="0"/>
          <w:bCs w:val="0"/>
          <w:shd w:val="clear" w:color="auto" w:fill="FFFFFF"/>
        </w:rPr>
        <w:t>u</w:t>
      </w:r>
      <w:r w:rsidR="000B4A07" w:rsidRPr="000B4A07">
        <w:rPr>
          <w:rFonts w:ascii="Cambria" w:hAnsi="Cambria"/>
          <w:b w:val="0"/>
          <w:bCs w:val="0"/>
          <w:shd w:val="clear" w:color="auto" w:fill="FFFFFF"/>
        </w:rPr>
        <w:t xml:space="preserve"> jēdziens ar savu </w:t>
      </w:r>
      <w:r>
        <w:rPr>
          <w:rFonts w:ascii="Cambria" w:hAnsi="Cambria"/>
          <w:b w:val="0"/>
          <w:bCs w:val="0"/>
          <w:shd w:val="clear" w:color="auto" w:fill="FFFFFF"/>
        </w:rPr>
        <w:t>S</w:t>
      </w:r>
      <w:r w:rsidR="000B4A07" w:rsidRPr="000B4A07">
        <w:rPr>
          <w:rFonts w:ascii="Cambria" w:hAnsi="Cambria"/>
          <w:b w:val="0"/>
          <w:bCs w:val="0"/>
          <w:shd w:val="clear" w:color="auto" w:fill="FFFFFF"/>
        </w:rPr>
        <w:t>abatu tiek paplašināts no dienām uz gadiem</w:t>
      </w:r>
      <w:r>
        <w:rPr>
          <w:rFonts w:ascii="Cambria" w:hAnsi="Cambria"/>
          <w:b w:val="0"/>
          <w:bCs w:val="0"/>
          <w:shd w:val="clear" w:color="auto" w:fill="FFFFFF"/>
        </w:rPr>
        <w:t xml:space="preserve"> –</w:t>
      </w:r>
      <w:r w:rsidR="000B4A07" w:rsidRPr="000B4A07">
        <w:rPr>
          <w:rFonts w:ascii="Cambria" w:hAnsi="Cambria"/>
          <w:b w:val="0"/>
          <w:bCs w:val="0"/>
          <w:shd w:val="clear" w:color="auto" w:fill="FFFFFF"/>
        </w:rPr>
        <w:t xml:space="preserve"> </w:t>
      </w:r>
      <w:r>
        <w:rPr>
          <w:rFonts w:ascii="Cambria" w:hAnsi="Cambria"/>
          <w:b w:val="0"/>
          <w:bCs w:val="0"/>
          <w:shd w:val="clear" w:color="auto" w:fill="FFFFFF"/>
        </w:rPr>
        <w:t>ļaudis kops</w:t>
      </w:r>
      <w:r w:rsidR="000B4A07" w:rsidRPr="000B4A07">
        <w:rPr>
          <w:rFonts w:ascii="Cambria" w:hAnsi="Cambria"/>
          <w:b w:val="0"/>
          <w:bCs w:val="0"/>
          <w:shd w:val="clear" w:color="auto" w:fill="FFFFFF"/>
        </w:rPr>
        <w:t xml:space="preserve"> zemi sešus gadus, bet septītajā </w:t>
      </w:r>
      <w:r>
        <w:rPr>
          <w:rFonts w:ascii="Cambria" w:hAnsi="Cambria"/>
          <w:b w:val="0"/>
          <w:bCs w:val="0"/>
          <w:shd w:val="clear" w:color="auto" w:fill="FFFFFF"/>
        </w:rPr>
        <w:t>jeb</w:t>
      </w:r>
      <w:r w:rsidR="000B4A07" w:rsidRPr="000B4A07">
        <w:rPr>
          <w:rFonts w:ascii="Cambria" w:hAnsi="Cambria"/>
          <w:b w:val="0"/>
          <w:bCs w:val="0"/>
          <w:shd w:val="clear" w:color="auto" w:fill="FFFFFF"/>
        </w:rPr>
        <w:t xml:space="preserve"> sabata gadā ļaus tai “atpūsties”. Daniela 9.</w:t>
      </w:r>
      <w:r>
        <w:rPr>
          <w:rFonts w:ascii="Cambria" w:hAnsi="Cambria"/>
          <w:b w:val="0"/>
          <w:bCs w:val="0"/>
          <w:shd w:val="clear" w:color="auto" w:fill="FFFFFF"/>
        </w:rPr>
        <w:t xml:space="preserve"> </w:t>
      </w:r>
      <w:r w:rsidR="000B4A07" w:rsidRPr="000B4A07">
        <w:rPr>
          <w:rFonts w:ascii="Cambria" w:hAnsi="Cambria"/>
          <w:b w:val="0"/>
          <w:bCs w:val="0"/>
          <w:shd w:val="clear" w:color="auto" w:fill="FFFFFF"/>
        </w:rPr>
        <w:t>nodaļā ir 70 nedēļas vai 490 gadi. Tātad, sabat</w:t>
      </w:r>
      <w:r>
        <w:rPr>
          <w:rFonts w:ascii="Cambria" w:hAnsi="Cambria"/>
          <w:b w:val="0"/>
          <w:bCs w:val="0"/>
          <w:shd w:val="clear" w:color="auto" w:fill="FFFFFF"/>
        </w:rPr>
        <w:t>iskais jēdziens izceļ arī gads-</w:t>
      </w:r>
      <w:r w:rsidR="000B4A07" w:rsidRPr="000B4A07">
        <w:rPr>
          <w:rFonts w:ascii="Cambria" w:hAnsi="Cambria"/>
          <w:b w:val="0"/>
          <w:bCs w:val="0"/>
          <w:shd w:val="clear" w:color="auto" w:fill="FFFFFF"/>
        </w:rPr>
        <w:t>diena domāšanu Bībeles laikos.</w:t>
      </w:r>
    </w:p>
    <w:p w:rsidR="00825F82" w:rsidRPr="000B4A07" w:rsidRDefault="00716160" w:rsidP="000B4A07">
      <w:pPr>
        <w:pStyle w:val="Heading3"/>
        <w:spacing w:after="0"/>
        <w:rPr>
          <w:rFonts w:ascii="Cambria" w:hAnsi="Cambria"/>
          <w:b w:val="0"/>
          <w:bCs w:val="0"/>
          <w:shd w:val="clear" w:color="auto" w:fill="FFFFFF"/>
        </w:rPr>
      </w:pPr>
      <w:r>
        <w:rPr>
          <w:rFonts w:ascii="Cambria" w:hAnsi="Cambria"/>
          <w:b w:val="0"/>
          <w:bCs w:val="0"/>
          <w:shd w:val="clear" w:color="auto" w:fill="FFFFFF"/>
        </w:rPr>
        <w:t>K</w:t>
      </w:r>
      <w:r w:rsidR="000B4A07" w:rsidRPr="000B4A07">
        <w:rPr>
          <w:rFonts w:ascii="Cambria" w:hAnsi="Cambria"/>
          <w:b w:val="0"/>
          <w:bCs w:val="0"/>
          <w:shd w:val="clear" w:color="auto" w:fill="FFFFFF"/>
        </w:rPr>
        <w:t xml:space="preserve">ad nebūtu jāpiemēro pravietiskās dienas kā gadi? </w:t>
      </w:r>
      <w:r>
        <w:rPr>
          <w:rFonts w:ascii="Cambria" w:hAnsi="Cambria"/>
          <w:b w:val="0"/>
          <w:bCs w:val="0"/>
          <w:shd w:val="clear" w:color="auto" w:fill="FFFFFF"/>
        </w:rPr>
        <w:t xml:space="preserve">Te minami </w:t>
      </w:r>
      <w:r w:rsidR="000B4A07" w:rsidRPr="000B4A07">
        <w:rPr>
          <w:rFonts w:ascii="Cambria" w:hAnsi="Cambria"/>
          <w:b w:val="0"/>
          <w:bCs w:val="0"/>
          <w:shd w:val="clear" w:color="auto" w:fill="FFFFFF"/>
        </w:rPr>
        <w:t>vairāki vadošie principi. (1) Tā kā apokaliptiskie pravietojumi, piemēram, Daniela un Atklāsmes grāmatā atrodamie, ir pilni simboliem, simbolisku nozīmi pravietojumā varētu apsvērt jeb</w:t>
      </w:r>
      <w:r>
        <w:rPr>
          <w:rFonts w:ascii="Cambria" w:hAnsi="Cambria"/>
          <w:b w:val="0"/>
          <w:bCs w:val="0"/>
          <w:shd w:val="clear" w:color="auto" w:fill="FFFFFF"/>
        </w:rPr>
        <w:t>kuram ciparu skaitam. (2) Gada-</w:t>
      </w:r>
      <w:r w:rsidR="000B4A07" w:rsidRPr="000B4A07">
        <w:rPr>
          <w:rFonts w:ascii="Cambria" w:hAnsi="Cambria"/>
          <w:b w:val="0"/>
          <w:bCs w:val="0"/>
          <w:shd w:val="clear" w:color="auto" w:fill="FFFFFF"/>
        </w:rPr>
        <w:t xml:space="preserve">dienu skaitļi mēdz būt tādi, kādus </w:t>
      </w:r>
      <w:r>
        <w:rPr>
          <w:rFonts w:ascii="Cambria" w:hAnsi="Cambria"/>
          <w:b w:val="0"/>
          <w:bCs w:val="0"/>
          <w:shd w:val="clear" w:color="auto" w:fill="FFFFFF"/>
        </w:rPr>
        <w:t>ikdienā parasti</w:t>
      </w:r>
      <w:r w:rsidR="000B4A07" w:rsidRPr="000B4A07">
        <w:rPr>
          <w:rFonts w:ascii="Cambria" w:hAnsi="Cambria"/>
          <w:b w:val="0"/>
          <w:bCs w:val="0"/>
          <w:shd w:val="clear" w:color="auto" w:fill="FFFFFF"/>
        </w:rPr>
        <w:t xml:space="preserve"> neizmanto. Neviens </w:t>
      </w:r>
      <w:r>
        <w:rPr>
          <w:rFonts w:ascii="Cambria" w:hAnsi="Cambria"/>
          <w:b w:val="0"/>
          <w:bCs w:val="0"/>
          <w:shd w:val="clear" w:color="auto" w:fill="FFFFFF"/>
        </w:rPr>
        <w:t>no vecākiem</w:t>
      </w:r>
      <w:r w:rsidR="000B4A07" w:rsidRPr="000B4A07">
        <w:rPr>
          <w:rFonts w:ascii="Cambria" w:hAnsi="Cambria"/>
          <w:b w:val="0"/>
          <w:bCs w:val="0"/>
          <w:shd w:val="clear" w:color="auto" w:fill="FFFFFF"/>
        </w:rPr>
        <w:t xml:space="preserve">, piemēram, nesaka, ka viņa bērns ir 1260 dienas vecs, 42 mēnešus vecs, vēl jo mazāk </w:t>
      </w:r>
      <w:r>
        <w:rPr>
          <w:rFonts w:ascii="Cambria" w:hAnsi="Cambria"/>
          <w:b w:val="0"/>
          <w:bCs w:val="0"/>
          <w:shd w:val="clear" w:color="auto" w:fill="FFFFFF"/>
        </w:rPr>
        <w:t>–</w:t>
      </w:r>
      <w:r w:rsidR="000B4A07" w:rsidRPr="000B4A07">
        <w:rPr>
          <w:rFonts w:ascii="Cambria" w:hAnsi="Cambria"/>
          <w:b w:val="0"/>
          <w:bCs w:val="0"/>
          <w:shd w:val="clear" w:color="auto" w:fill="FFFFFF"/>
        </w:rPr>
        <w:t xml:space="preserve"> 2300 vakaru un rītu vecs! (3) </w:t>
      </w:r>
      <w:r>
        <w:rPr>
          <w:rFonts w:ascii="Cambria" w:hAnsi="Cambria"/>
          <w:b w:val="0"/>
          <w:bCs w:val="0"/>
          <w:shd w:val="clear" w:color="auto" w:fill="FFFFFF"/>
        </w:rPr>
        <w:t>Pravietisko</w:t>
      </w:r>
      <w:r w:rsidR="000B4A07" w:rsidRPr="000B4A07">
        <w:rPr>
          <w:rFonts w:ascii="Cambria" w:hAnsi="Cambria"/>
          <w:b w:val="0"/>
          <w:bCs w:val="0"/>
          <w:shd w:val="clear" w:color="auto" w:fill="FFFFFF"/>
        </w:rPr>
        <w:t xml:space="preserve"> notikumu secībā, ja pravietojumam ir </w:t>
      </w:r>
      <w:r>
        <w:rPr>
          <w:rFonts w:ascii="Cambria" w:hAnsi="Cambria"/>
          <w:b w:val="0"/>
          <w:bCs w:val="0"/>
          <w:shd w:val="clear" w:color="auto" w:fill="FFFFFF"/>
        </w:rPr>
        <w:t>dziļāka</w:t>
      </w:r>
      <w:r w:rsidR="000B4A07" w:rsidRPr="000B4A07">
        <w:rPr>
          <w:rFonts w:ascii="Cambria" w:hAnsi="Cambria"/>
          <w:b w:val="0"/>
          <w:bCs w:val="0"/>
          <w:shd w:val="clear" w:color="auto" w:fill="FFFFFF"/>
        </w:rPr>
        <w:t xml:space="preserve"> jēga</w:t>
      </w:r>
      <w:r>
        <w:rPr>
          <w:rFonts w:ascii="Cambria" w:hAnsi="Cambria"/>
          <w:b w:val="0"/>
          <w:bCs w:val="0"/>
          <w:shd w:val="clear" w:color="auto" w:fill="FFFFFF"/>
        </w:rPr>
        <w:t>,</w:t>
      </w:r>
      <w:r w:rsidR="000B4A07" w:rsidRPr="000B4A07">
        <w:rPr>
          <w:rFonts w:ascii="Cambria" w:hAnsi="Cambria"/>
          <w:b w:val="0"/>
          <w:bCs w:val="0"/>
          <w:shd w:val="clear" w:color="auto" w:fill="FFFFFF"/>
        </w:rPr>
        <w:t xml:space="preserve"> dienas skaitot kā gadus, tad tā </w:t>
      </w:r>
      <w:r>
        <w:rPr>
          <w:rFonts w:ascii="Cambria" w:hAnsi="Cambria"/>
          <w:b w:val="0"/>
          <w:bCs w:val="0"/>
          <w:shd w:val="clear" w:color="auto" w:fill="FFFFFF"/>
        </w:rPr>
        <w:t xml:space="preserve">tie </w:t>
      </w:r>
      <w:r w:rsidR="000B4A07" w:rsidRPr="000B4A07">
        <w:rPr>
          <w:rFonts w:ascii="Cambria" w:hAnsi="Cambria"/>
          <w:b w:val="0"/>
          <w:bCs w:val="0"/>
          <w:shd w:val="clear" w:color="auto" w:fill="FFFFFF"/>
        </w:rPr>
        <w:t>arī jāskaita. Piemēram, Daniēla 7</w:t>
      </w:r>
      <w:r>
        <w:rPr>
          <w:rFonts w:ascii="Cambria" w:hAnsi="Cambria"/>
          <w:b w:val="0"/>
          <w:bCs w:val="0"/>
          <w:shd w:val="clear" w:color="auto" w:fill="FFFFFF"/>
        </w:rPr>
        <w:t>. nodaļā</w:t>
      </w:r>
      <w:r w:rsidR="000B4A07" w:rsidRPr="000B4A07">
        <w:rPr>
          <w:rFonts w:ascii="Cambria" w:hAnsi="Cambria"/>
          <w:b w:val="0"/>
          <w:bCs w:val="0"/>
          <w:shd w:val="clear" w:color="auto" w:fill="FFFFFF"/>
        </w:rPr>
        <w:t xml:space="preserve"> katrs no četriem zvēriem valda vairākas desmitgades, pat simtiem gadu. Taču, kad parādās galvenais Dieva pretinieks, tas nosaka tikai trīs un pusi “reizes” vai gadus (Dan. 7:25). No gala laika vēstures perspektīvas raugoties, kļūst acīmredzams, ka šo neparasto pravietisko laika periodu Daniela </w:t>
      </w:r>
      <w:r>
        <w:rPr>
          <w:rFonts w:ascii="Cambria" w:hAnsi="Cambria"/>
          <w:b w:val="0"/>
          <w:bCs w:val="0"/>
          <w:shd w:val="clear" w:color="auto" w:fill="FFFFFF"/>
        </w:rPr>
        <w:t xml:space="preserve">grāmatā </w:t>
      </w:r>
      <w:r w:rsidR="000B4A07" w:rsidRPr="000B4A07">
        <w:rPr>
          <w:rFonts w:ascii="Cambria" w:hAnsi="Cambria"/>
          <w:b w:val="0"/>
          <w:bCs w:val="0"/>
          <w:shd w:val="clear" w:color="auto" w:fill="FFFFFF"/>
        </w:rPr>
        <w:t>jāinterpret</w:t>
      </w:r>
      <w:r>
        <w:rPr>
          <w:rFonts w:ascii="Cambria" w:hAnsi="Cambria"/>
          <w:b w:val="0"/>
          <w:bCs w:val="0"/>
          <w:shd w:val="clear" w:color="auto" w:fill="FFFFFF"/>
        </w:rPr>
        <w:t>ē, izmantojot diena-</w:t>
      </w:r>
      <w:r w:rsidR="000B4A07" w:rsidRPr="000B4A07">
        <w:rPr>
          <w:rFonts w:ascii="Cambria" w:hAnsi="Cambria"/>
          <w:b w:val="0"/>
          <w:bCs w:val="0"/>
          <w:shd w:val="clear" w:color="auto" w:fill="FFFFFF"/>
        </w:rPr>
        <w:t xml:space="preserve">gads principu. </w:t>
      </w:r>
    </w:p>
    <w:p w:rsidR="00825F82" w:rsidRPr="000B4A07" w:rsidRDefault="000B4A07" w:rsidP="000B4A07">
      <w:pPr>
        <w:pStyle w:val="Heading3"/>
        <w:spacing w:after="0"/>
        <w:rPr>
          <w:rFonts w:ascii="Cambria" w:hAnsi="Cambria"/>
          <w:shd w:val="clear" w:color="auto" w:fill="FFFFFF"/>
        </w:rPr>
      </w:pPr>
      <w:r w:rsidRPr="000B4A07">
        <w:rPr>
          <w:rFonts w:ascii="Cambria" w:eastAsia="Arial Unicode MS" w:hAnsi="Cambria" w:cs="Arial Unicode MS"/>
          <w:shd w:val="clear" w:color="auto" w:fill="FFFFFF"/>
        </w:rPr>
        <w:t>IV. Bibliskais atlikuma jēdziens</w:t>
      </w:r>
      <w:r w:rsidR="00716160">
        <w:rPr>
          <w:rFonts w:ascii="Cambria" w:eastAsia="Arial Unicode MS" w:hAnsi="Cambria" w:cs="Arial Unicode MS"/>
          <w:shd w:val="clear" w:color="auto" w:fill="FFFFFF"/>
        </w:rPr>
        <w:t>.</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hAnsi="Cambria"/>
          <w:b w:val="0"/>
          <w:bCs w:val="0"/>
          <w:shd w:val="clear" w:color="auto" w:fill="FFFFFF"/>
        </w:rPr>
        <w:t xml:space="preserve">Atkl. 12:7 Dieva ļaudis noslēdzošajā konfliktā tiek saukti par "atlikumu" (grieķu val., </w:t>
      </w:r>
      <w:r w:rsidRPr="000B4A07">
        <w:rPr>
          <w:rFonts w:ascii="Cambria" w:hAnsi="Cambria"/>
          <w:b w:val="0"/>
          <w:bCs w:val="0"/>
          <w:i/>
          <w:iCs/>
          <w:shd w:val="clear" w:color="auto" w:fill="FFFFFF"/>
        </w:rPr>
        <w:t>loipôn</w:t>
      </w:r>
      <w:r w:rsidRPr="000B4A07">
        <w:rPr>
          <w:rFonts w:ascii="Cambria" w:hAnsi="Cambria"/>
          <w:b w:val="0"/>
          <w:bCs w:val="0"/>
          <w:shd w:val="clear" w:color="auto" w:fill="FFFFFF"/>
        </w:rPr>
        <w:t>).  Vārda “atlikums” sākotnējā nozīme ir “katastrofā/nelaimē izdzīvojušie”. Plūdu, zemestrīces vai iekarošanas dēļ cilts vai tauta varēja tikt pilnīgi iznīcināta. Atlikuma izdzīvošana radīja cerību, ka cilts vai tauta nākotnē varētu tikt atjaunota sākotnējā varenumā (skat. Jes. 1: 9). Vecās Derības ietvaros vārdam “atlikums” tika pievienota morālā vai garīgā nozīme. Atlikums bija "ticīgo minoritāte”, caur kuru Dievs galu galā varētu glābt cilvēci no iznīcības grēka un ļaunuma pilnajā pasaulē. (1.</w:t>
      </w:r>
      <w:r w:rsidR="0029439B">
        <w:rPr>
          <w:rFonts w:ascii="Cambria" w:hAnsi="Cambria"/>
          <w:b w:val="0"/>
          <w:bCs w:val="0"/>
          <w:shd w:val="clear" w:color="auto" w:fill="FFFFFF"/>
        </w:rPr>
        <w:t xml:space="preserve"> </w:t>
      </w:r>
      <w:r w:rsidRPr="000B4A07">
        <w:rPr>
          <w:rFonts w:ascii="Cambria" w:hAnsi="Cambria"/>
          <w:b w:val="0"/>
          <w:bCs w:val="0"/>
          <w:shd w:val="clear" w:color="auto" w:fill="FFFFFF"/>
        </w:rPr>
        <w:t>Moz. 7:23)</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hAnsi="Cambria"/>
          <w:b w:val="0"/>
          <w:bCs w:val="0"/>
          <w:shd w:val="clear" w:color="auto" w:fill="FFFFFF"/>
        </w:rPr>
        <w:t xml:space="preserve">Rezultātā Vecajā Derībā </w:t>
      </w:r>
      <w:r w:rsidR="0029439B">
        <w:rPr>
          <w:rFonts w:ascii="Cambria" w:hAnsi="Cambria"/>
          <w:b w:val="0"/>
          <w:bCs w:val="0"/>
          <w:shd w:val="clear" w:color="auto" w:fill="FFFFFF"/>
        </w:rPr>
        <w:t xml:space="preserve">vārds </w:t>
      </w:r>
      <w:r w:rsidRPr="000B4A07">
        <w:rPr>
          <w:rFonts w:ascii="Cambria" w:hAnsi="Cambria"/>
          <w:b w:val="0"/>
          <w:bCs w:val="0"/>
          <w:shd w:val="clear" w:color="auto" w:fill="FFFFFF"/>
        </w:rPr>
        <w:t>“atlikums” tika lietots trīs dažād</w:t>
      </w:r>
      <w:r w:rsidR="0029439B">
        <w:rPr>
          <w:rFonts w:ascii="Cambria" w:hAnsi="Cambria"/>
          <w:b w:val="0"/>
          <w:bCs w:val="0"/>
          <w:shd w:val="clear" w:color="auto" w:fill="FFFFFF"/>
        </w:rPr>
        <w:t>ā</w:t>
      </w:r>
      <w:r w:rsidRPr="000B4A07">
        <w:rPr>
          <w:rFonts w:ascii="Cambria" w:hAnsi="Cambria"/>
          <w:b w:val="0"/>
          <w:bCs w:val="0"/>
          <w:shd w:val="clear" w:color="auto" w:fill="FFFFFF"/>
        </w:rPr>
        <w:t xml:space="preserve">s </w:t>
      </w:r>
      <w:r w:rsidR="0029439B">
        <w:rPr>
          <w:rFonts w:ascii="Cambria" w:hAnsi="Cambria"/>
          <w:b w:val="0"/>
          <w:bCs w:val="0"/>
          <w:shd w:val="clear" w:color="auto" w:fill="FFFFFF"/>
        </w:rPr>
        <w:t>nozīmēs. (1) </w:t>
      </w:r>
      <w:r w:rsidRPr="000B4A07">
        <w:rPr>
          <w:rFonts w:ascii="Cambria" w:hAnsi="Cambria"/>
          <w:b w:val="0"/>
          <w:bCs w:val="0"/>
          <w:i/>
          <w:iCs/>
          <w:shd w:val="clear" w:color="auto" w:fill="FFFFFF"/>
        </w:rPr>
        <w:t>Vēsturiskais atlikums</w:t>
      </w:r>
      <w:r w:rsidRPr="000B4A07">
        <w:rPr>
          <w:rFonts w:ascii="Cambria" w:hAnsi="Cambria"/>
          <w:b w:val="0"/>
          <w:bCs w:val="0"/>
          <w:shd w:val="clear" w:color="auto" w:fill="FFFFFF"/>
        </w:rPr>
        <w:t xml:space="preserve">. Šī grupa ir izdzīvojusi lielo Dieva tiesu pagātnē, piemēram, jūdi, kas nonāca trimdā Bābelē vai palika </w:t>
      </w:r>
      <w:r w:rsidR="0029439B">
        <w:rPr>
          <w:rFonts w:ascii="Cambria" w:hAnsi="Cambria"/>
          <w:b w:val="0"/>
          <w:bCs w:val="0"/>
          <w:shd w:val="clear" w:color="auto" w:fill="FFFFFF"/>
        </w:rPr>
        <w:t xml:space="preserve">savā </w:t>
      </w:r>
      <w:r w:rsidRPr="000B4A07">
        <w:rPr>
          <w:rFonts w:ascii="Cambria" w:hAnsi="Cambria"/>
          <w:b w:val="0"/>
          <w:bCs w:val="0"/>
          <w:shd w:val="clear" w:color="auto" w:fill="FFFFFF"/>
        </w:rPr>
        <w:t xml:space="preserve">zemē. Šāda grupa ir redzama, nosaucama vārdā un saskaitāma. (2) </w:t>
      </w:r>
      <w:r w:rsidRPr="000B4A07">
        <w:rPr>
          <w:rFonts w:ascii="Cambria" w:hAnsi="Cambria"/>
          <w:b w:val="0"/>
          <w:bCs w:val="0"/>
          <w:i/>
          <w:iCs/>
          <w:shd w:val="clear" w:color="auto" w:fill="FFFFFF"/>
        </w:rPr>
        <w:t>Uzticīgais atlikums</w:t>
      </w:r>
      <w:r w:rsidRPr="000B4A07">
        <w:rPr>
          <w:rFonts w:ascii="Cambria" w:hAnsi="Cambria"/>
          <w:b w:val="0"/>
          <w:bCs w:val="0"/>
          <w:shd w:val="clear" w:color="auto" w:fill="FFFFFF"/>
        </w:rPr>
        <w:t xml:space="preserve">. Šis termins attiecas uz tiem, kas ietilpst vēsturiskajā atlikumā, kas paliek uzticīgi Dieva vēsturiskā laika vēstij un misijai. Šie ir tie, kurus Dievs pazīst kā Sev uzticīgos (2. Tim. 2:19). Viņi ne vienmēr ir tik redzami kā vēsturiskais atlikums (1. Ķēn. 19: 14-18). (3) </w:t>
      </w:r>
      <w:r w:rsidRPr="000B4A07">
        <w:rPr>
          <w:rFonts w:ascii="Cambria" w:hAnsi="Cambria"/>
          <w:b w:val="0"/>
          <w:bCs w:val="0"/>
          <w:i/>
          <w:iCs/>
          <w:shd w:val="clear" w:color="auto" w:fill="FFFFFF"/>
        </w:rPr>
        <w:t>Eshatoloģiskais atlikums</w:t>
      </w:r>
      <w:r w:rsidRPr="000B4A07">
        <w:rPr>
          <w:rFonts w:ascii="Cambria" w:hAnsi="Cambria"/>
          <w:b w:val="0"/>
          <w:bCs w:val="0"/>
          <w:shd w:val="clear" w:color="auto" w:fill="FFFFFF"/>
        </w:rPr>
        <w:t xml:space="preserve">. Eshatoloģisko atlikumu veido visi </w:t>
      </w:r>
      <w:r w:rsidRPr="000B4A07">
        <w:rPr>
          <w:rFonts w:ascii="Cambria" w:hAnsi="Cambria"/>
          <w:b w:val="0"/>
          <w:bCs w:val="0"/>
          <w:shd w:val="clear" w:color="auto" w:fill="FFFFFF"/>
        </w:rPr>
        <w:lastRenderedPageBreak/>
        <w:t>tie,  kas paliek uzticīgi gala laikā (Joela 2:31, 32). Šis eshatoloģiskais atlikums sastāv no tiem, kas “spēs pastāvēt” (Atkl. 6:17) un “izturēs līdz galam” (Mat. 24:13).</w:t>
      </w:r>
    </w:p>
    <w:p w:rsidR="007E6CBE" w:rsidRDefault="000B4A07" w:rsidP="000B4A07">
      <w:pPr>
        <w:pStyle w:val="Heading3"/>
        <w:spacing w:after="0"/>
        <w:rPr>
          <w:rFonts w:ascii="Cambria" w:hAnsi="Cambria"/>
          <w:b w:val="0"/>
          <w:bCs w:val="0"/>
          <w:shd w:val="clear" w:color="auto" w:fill="FFFFFF"/>
        </w:rPr>
      </w:pPr>
      <w:r w:rsidRPr="000B4A07">
        <w:rPr>
          <w:rFonts w:ascii="Cambria" w:hAnsi="Cambria"/>
          <w:b w:val="0"/>
          <w:bCs w:val="0"/>
          <w:shd w:val="clear" w:color="auto" w:fill="FFFFFF"/>
        </w:rPr>
        <w:t>Atklāsmes grāmata skaidri norāda uz vismaz divu veidu atlikumiem. Uzticīgais atlikums Tiat</w:t>
      </w:r>
      <w:r w:rsidR="0029439B">
        <w:rPr>
          <w:rFonts w:ascii="Cambria" w:hAnsi="Cambria"/>
          <w:b w:val="0"/>
          <w:bCs w:val="0"/>
          <w:shd w:val="clear" w:color="auto" w:fill="FFFFFF"/>
        </w:rPr>
        <w:t>ī</w:t>
      </w:r>
      <w:r w:rsidRPr="000B4A07">
        <w:rPr>
          <w:rFonts w:ascii="Cambria" w:hAnsi="Cambria"/>
          <w:b w:val="0"/>
          <w:bCs w:val="0"/>
          <w:shd w:val="clear" w:color="auto" w:fill="FFFFFF"/>
        </w:rPr>
        <w:t>rā ir tie, kas izdzīvo šī perioda atkrišanu (Atkl. 2:24). Eshatoloģiskais vai beigu laika atlikums parādās tieši pirms pārbaudes laika beigšanās (Atkl. 11:13, 12:17). Dievs vēlas, lai šis pēdējais atlikums uzticīgi sagatavo ceļu otrajai Jēzus nākšanai, kā Jānis Kristītājs sagatavoja ceļu Kristus pirmajai atnākšanai.</w:t>
      </w:r>
    </w:p>
    <w:p w:rsidR="007E6CBE" w:rsidRPr="007E6CBE" w:rsidRDefault="000B4A07" w:rsidP="007E6CBE">
      <w:pPr>
        <w:pStyle w:val="Heading3"/>
        <w:numPr>
          <w:ilvl w:val="0"/>
          <w:numId w:val="43"/>
        </w:numPr>
        <w:spacing w:after="0"/>
        <w:rPr>
          <w:rFonts w:ascii="Cambria" w:hAnsi="Cambria"/>
          <w:bCs w:val="0"/>
          <w:shd w:val="clear" w:color="auto" w:fill="FFFFFF"/>
        </w:rPr>
      </w:pPr>
      <w:r w:rsidRPr="007E6CBE">
        <w:rPr>
          <w:rFonts w:ascii="Cambria" w:hAnsi="Cambria"/>
          <w:bCs w:val="0"/>
          <w:shd w:val="clear" w:color="auto" w:fill="FFFFFF"/>
        </w:rPr>
        <w:t>Jēzus liecība</w:t>
      </w:r>
      <w:r w:rsidR="007E6CBE" w:rsidRPr="007E6CBE">
        <w:rPr>
          <w:rFonts w:ascii="Cambria" w:hAnsi="Cambria"/>
          <w:bCs w:val="0"/>
          <w:shd w:val="clear" w:color="auto" w:fill="FFFFFF"/>
        </w:rPr>
        <w:t>.</w:t>
      </w:r>
    </w:p>
    <w:p w:rsidR="00825F82" w:rsidRPr="000B4A07" w:rsidRDefault="000B4A07" w:rsidP="007E6CBE">
      <w:pPr>
        <w:pStyle w:val="Heading3"/>
        <w:spacing w:after="0"/>
        <w:rPr>
          <w:rFonts w:ascii="Cambria" w:hAnsi="Cambria"/>
          <w:b w:val="0"/>
          <w:bCs w:val="0"/>
          <w:shd w:val="clear" w:color="auto" w:fill="FFFFFF"/>
        </w:rPr>
      </w:pPr>
      <w:r w:rsidRPr="000B4A07">
        <w:rPr>
          <w:rFonts w:ascii="Cambria" w:hAnsi="Cambria"/>
          <w:b w:val="0"/>
          <w:bCs w:val="0"/>
          <w:shd w:val="clear" w:color="auto" w:fill="FFFFFF"/>
        </w:rPr>
        <w:t xml:space="preserve">Viena no atlikuma iezīmēm Atkl. 12:17 ir: tie ir tie, kam "ir" vai “kas tur" (grieķu val., </w:t>
      </w:r>
      <w:r w:rsidRPr="000B4A07">
        <w:rPr>
          <w:rFonts w:ascii="Cambria" w:hAnsi="Cambria"/>
          <w:b w:val="0"/>
          <w:bCs w:val="0"/>
          <w:i/>
          <w:iCs/>
          <w:shd w:val="clear" w:color="auto" w:fill="FFFFFF"/>
        </w:rPr>
        <w:t>echontôn</w:t>
      </w:r>
      <w:r w:rsidRPr="000B4A07">
        <w:rPr>
          <w:rFonts w:ascii="Cambria" w:hAnsi="Cambria"/>
          <w:b w:val="0"/>
          <w:bCs w:val="0"/>
          <w:shd w:val="clear" w:color="auto" w:fill="FFFFFF"/>
        </w:rPr>
        <w:t>) "Jēzus liecību" (grieķu val., tên Marturion Iêsou). Tas nozīmē, ka Jānis paredzēja gala laika atmodu ar pravietisko dāvanu, kas līdzīga viņam dotajai (Atkl. 1: 2). Šo "Jēzus liecības” nozīmi apstiprina arī rūpīgs salīdzinājums ar Atkl. 19:10 un Atkl. 22: 8, 9. Tie, kas tur Jēzus liecību  Atkl. 19:10, tiek saukt</w:t>
      </w:r>
      <w:r w:rsidR="007E6CBE">
        <w:rPr>
          <w:rFonts w:ascii="Cambria" w:hAnsi="Cambria"/>
          <w:b w:val="0"/>
          <w:bCs w:val="0"/>
          <w:shd w:val="clear" w:color="auto" w:fill="FFFFFF"/>
        </w:rPr>
        <w:t>i par "praviešiem" Atkl. 22:</w:t>
      </w:r>
      <w:r w:rsidRPr="000B4A07">
        <w:rPr>
          <w:rFonts w:ascii="Cambria" w:hAnsi="Cambria"/>
          <w:b w:val="0"/>
          <w:bCs w:val="0"/>
          <w:shd w:val="clear" w:color="auto" w:fill="FFFFFF"/>
        </w:rPr>
        <w:t>9. Septītās dienas adventisti saskata šīs dāvanas piepildījumu Elenas Vaitas kalpošanā.</w:t>
      </w:r>
    </w:p>
    <w:p w:rsidR="00825F82" w:rsidRPr="007E6CBE" w:rsidRDefault="000B4A07" w:rsidP="000B4A07">
      <w:pPr>
        <w:pStyle w:val="Heading3"/>
        <w:spacing w:after="0"/>
        <w:rPr>
          <w:rFonts w:ascii="Cambria" w:hAnsi="Cambria"/>
          <w:bCs w:val="0"/>
          <w:shd w:val="clear" w:color="auto" w:fill="FFFFFF"/>
        </w:rPr>
      </w:pPr>
      <w:r w:rsidRPr="007E6CBE">
        <w:rPr>
          <w:rFonts w:ascii="Cambria" w:hAnsi="Cambria"/>
          <w:bCs w:val="0"/>
          <w:shd w:val="clear" w:color="auto" w:fill="FFFFFF"/>
        </w:rPr>
        <w:t xml:space="preserve">TREŠĀ DAĻA </w:t>
      </w:r>
      <w:r w:rsidR="007E6CBE" w:rsidRPr="007E6CBE">
        <w:rPr>
          <w:rFonts w:ascii="Cambria" w:hAnsi="Cambria"/>
          <w:bCs w:val="0"/>
          <w:shd w:val="clear" w:color="auto" w:fill="FFFFFF"/>
        </w:rPr>
        <w:t>–</w:t>
      </w:r>
      <w:r w:rsidRPr="007E6CBE">
        <w:rPr>
          <w:rFonts w:ascii="Cambria" w:hAnsi="Cambria"/>
          <w:bCs w:val="0"/>
          <w:shd w:val="clear" w:color="auto" w:fill="FFFFFF"/>
        </w:rPr>
        <w:t xml:space="preserve"> PRAKSE</w:t>
      </w:r>
      <w:r w:rsidR="007E6CBE" w:rsidRPr="007E6CBE">
        <w:rPr>
          <w:rFonts w:ascii="Cambria" w:hAnsi="Cambria"/>
          <w:bCs w:val="0"/>
          <w:shd w:val="clear" w:color="auto" w:fill="FFFFFF"/>
        </w:rPr>
        <w:t xml:space="preserve"> </w:t>
      </w:r>
    </w:p>
    <w:p w:rsidR="00825F82" w:rsidRPr="000B4A07" w:rsidRDefault="000B4A07" w:rsidP="002C623D">
      <w:pPr>
        <w:pStyle w:val="Heading3"/>
        <w:numPr>
          <w:ilvl w:val="0"/>
          <w:numId w:val="29"/>
        </w:numPr>
        <w:spacing w:after="0"/>
        <w:ind w:left="0" w:firstLine="357"/>
        <w:rPr>
          <w:rFonts w:ascii="Cambria" w:hAnsi="Cambria"/>
          <w:b w:val="0"/>
          <w:bCs w:val="0"/>
        </w:rPr>
      </w:pPr>
      <w:r w:rsidRPr="007E6CBE">
        <w:rPr>
          <w:rFonts w:ascii="Cambria" w:hAnsi="Cambria"/>
          <w:bCs w:val="0"/>
          <w:i/>
          <w:shd w:val="clear" w:color="auto" w:fill="FFFFFF"/>
        </w:rPr>
        <w:t>Kā jūs redzat pasauli kosmiskā konflikta gaismā? Kā</w:t>
      </w:r>
      <w:r w:rsidR="007E6CBE" w:rsidRPr="007E6CBE">
        <w:rPr>
          <w:rFonts w:ascii="Cambria" w:hAnsi="Cambria"/>
          <w:bCs w:val="0"/>
          <w:i/>
          <w:shd w:val="clear" w:color="auto" w:fill="FFFFFF"/>
        </w:rPr>
        <w:t xml:space="preserve"> b</w:t>
      </w:r>
      <w:r w:rsidRPr="007E6CBE">
        <w:rPr>
          <w:rFonts w:ascii="Cambria" w:hAnsi="Cambria"/>
          <w:bCs w:val="0"/>
          <w:i/>
          <w:shd w:val="clear" w:color="auto" w:fill="FFFFFF"/>
        </w:rPr>
        <w:t>ūtu dzīvot bez šīm zināšanām?</w:t>
      </w:r>
      <w:r w:rsidRPr="000B4A07">
        <w:rPr>
          <w:rFonts w:ascii="Cambria" w:hAnsi="Cambria"/>
          <w:b w:val="0"/>
          <w:bCs w:val="0"/>
          <w:shd w:val="clear" w:color="auto" w:fill="FFFFFF"/>
        </w:rPr>
        <w:t xml:space="preserve"> Kosmiskais konflikts </w:t>
      </w:r>
      <w:r w:rsidR="007E6CBE">
        <w:rPr>
          <w:rFonts w:ascii="Cambria" w:hAnsi="Cambria"/>
          <w:b w:val="0"/>
          <w:bCs w:val="0"/>
          <w:shd w:val="clear" w:color="auto" w:fill="FFFFFF"/>
        </w:rPr>
        <w:t>sniedz iespaidīgu atbildi</w:t>
      </w:r>
      <w:r w:rsidRPr="000B4A07">
        <w:rPr>
          <w:rFonts w:ascii="Cambria" w:hAnsi="Cambria"/>
          <w:b w:val="0"/>
          <w:bCs w:val="0"/>
          <w:shd w:val="clear" w:color="auto" w:fill="FFFFFF"/>
        </w:rPr>
        <w:t xml:space="preserve"> uz trim lielajiem filozofijas jautājumiem: (1) No kurienes es nāku? (2) Kurp es eju? un (3) Kāpēc es esmu šeit? Zināšanas par kosmisko konfliktu nodrošina nozīmi un mērķi visam, ko mēs darām, savieno mūs ar kaut ko lielāku par mums pašiem un ļauj mums būt mierīgiem par nākotni, zinot, ka tā ir droša Dieva rokās.</w:t>
      </w:r>
    </w:p>
    <w:p w:rsidR="002C623D" w:rsidRDefault="000B4A07" w:rsidP="002C623D">
      <w:pPr>
        <w:pStyle w:val="Heading3"/>
        <w:numPr>
          <w:ilvl w:val="0"/>
          <w:numId w:val="4"/>
        </w:numPr>
        <w:spacing w:after="0"/>
        <w:ind w:left="0" w:firstLine="357"/>
        <w:rPr>
          <w:rFonts w:ascii="Cambria" w:hAnsi="Cambria"/>
          <w:b w:val="0"/>
          <w:bCs w:val="0"/>
        </w:rPr>
      </w:pPr>
      <w:r w:rsidRPr="002C623D">
        <w:rPr>
          <w:rFonts w:ascii="Cambria" w:hAnsi="Cambria"/>
          <w:bCs w:val="0"/>
          <w:i/>
          <w:shd w:val="clear" w:color="auto" w:fill="FFFFFF"/>
        </w:rPr>
        <w:t xml:space="preserve">Kāda ir </w:t>
      </w:r>
      <w:r w:rsidR="002C623D" w:rsidRPr="002C623D">
        <w:rPr>
          <w:rFonts w:ascii="Cambria" w:hAnsi="Cambria"/>
          <w:bCs w:val="0"/>
          <w:i/>
          <w:shd w:val="clear" w:color="auto" w:fill="FFFFFF"/>
        </w:rPr>
        <w:t>D</w:t>
      </w:r>
      <w:r w:rsidRPr="002C623D">
        <w:rPr>
          <w:rFonts w:ascii="Cambria" w:hAnsi="Cambria"/>
          <w:bCs w:val="0"/>
          <w:i/>
          <w:shd w:val="clear" w:color="auto" w:fill="FFFFFF"/>
        </w:rPr>
        <w:t>ebesu "</w:t>
      </w:r>
      <w:r w:rsidR="002C623D">
        <w:rPr>
          <w:rFonts w:ascii="Cambria" w:hAnsi="Cambria"/>
          <w:bCs w:val="0"/>
          <w:i/>
          <w:shd w:val="clear" w:color="auto" w:fill="FFFFFF"/>
        </w:rPr>
        <w:t>kara</w:t>
      </w:r>
      <w:r w:rsidRPr="002C623D">
        <w:rPr>
          <w:rFonts w:ascii="Cambria" w:hAnsi="Cambria"/>
          <w:bCs w:val="0"/>
          <w:i/>
          <w:shd w:val="clear" w:color="auto" w:fill="FFFFFF"/>
        </w:rPr>
        <w:t>" nozīme mūsu priekšstat</w:t>
      </w:r>
      <w:r w:rsidR="002C623D">
        <w:rPr>
          <w:rFonts w:ascii="Cambria" w:hAnsi="Cambria"/>
          <w:bCs w:val="0"/>
          <w:i/>
          <w:shd w:val="clear" w:color="auto" w:fill="FFFFFF"/>
        </w:rPr>
        <w:t>ā</w:t>
      </w:r>
      <w:r w:rsidRPr="002C623D">
        <w:rPr>
          <w:rFonts w:ascii="Cambria" w:hAnsi="Cambria"/>
          <w:bCs w:val="0"/>
          <w:i/>
          <w:shd w:val="clear" w:color="auto" w:fill="FFFFFF"/>
        </w:rPr>
        <w:t xml:space="preserve"> par </w:t>
      </w:r>
      <w:r w:rsidR="002C623D">
        <w:rPr>
          <w:rFonts w:ascii="Cambria" w:hAnsi="Cambria"/>
          <w:bCs w:val="0"/>
          <w:i/>
          <w:shd w:val="clear" w:color="auto" w:fill="FFFFFF"/>
        </w:rPr>
        <w:t>Dievu</w:t>
      </w:r>
      <w:r w:rsidRPr="002C623D">
        <w:rPr>
          <w:rFonts w:ascii="Cambria" w:hAnsi="Cambria"/>
          <w:bCs w:val="0"/>
          <w:i/>
          <w:shd w:val="clear" w:color="auto" w:fill="FFFFFF"/>
        </w:rPr>
        <w:t>?</w:t>
      </w:r>
      <w:r w:rsidRPr="000B4A07">
        <w:rPr>
          <w:rFonts w:ascii="Cambria" w:hAnsi="Cambria"/>
          <w:b w:val="0"/>
          <w:bCs w:val="0"/>
          <w:shd w:val="clear" w:color="auto" w:fill="FFFFFF"/>
        </w:rPr>
        <w:t xml:space="preserve"> Dieva puse kosmiskajā konfliktā piešķir prioritāti mīlestībai un pašuzupurēšanās</w:t>
      </w:r>
      <w:r w:rsidR="002C623D">
        <w:rPr>
          <w:rFonts w:ascii="Cambria" w:hAnsi="Cambria"/>
          <w:b w:val="0"/>
          <w:bCs w:val="0"/>
          <w:shd w:val="clear" w:color="auto" w:fill="FFFFFF"/>
        </w:rPr>
        <w:t xml:space="preserve"> aktam</w:t>
      </w:r>
      <w:r w:rsidRPr="000B4A07">
        <w:rPr>
          <w:rFonts w:ascii="Cambria" w:hAnsi="Cambria"/>
          <w:b w:val="0"/>
          <w:bCs w:val="0"/>
          <w:shd w:val="clear" w:color="auto" w:fill="FFFFFF"/>
        </w:rPr>
        <w:t xml:space="preserve">, respektē Dieva radību brīvību. Tā neko neuzspiež, bet drīzāk ir pacietīga un cenšas sniegt pārliecinošus pierādījumus. </w:t>
      </w:r>
      <w:r w:rsidR="002C623D">
        <w:rPr>
          <w:rFonts w:ascii="Cambria" w:hAnsi="Cambria"/>
          <w:b w:val="0"/>
          <w:bCs w:val="0"/>
          <w:shd w:val="clear" w:color="auto" w:fill="FFFFFF"/>
        </w:rPr>
        <w:t>No otras puses</w:t>
      </w:r>
      <w:r w:rsidRPr="000B4A07">
        <w:rPr>
          <w:rFonts w:ascii="Cambria" w:hAnsi="Cambria"/>
          <w:b w:val="0"/>
          <w:bCs w:val="0"/>
          <w:shd w:val="clear" w:color="auto" w:fill="FFFFFF"/>
        </w:rPr>
        <w:t>,  sātans cenšas uzvarēt ar vajāšanām (spēku) un krā</w:t>
      </w:r>
      <w:r w:rsidR="002C623D">
        <w:rPr>
          <w:rFonts w:ascii="Cambria" w:hAnsi="Cambria"/>
          <w:b w:val="0"/>
          <w:bCs w:val="0"/>
          <w:shd w:val="clear" w:color="auto" w:fill="FFFFFF"/>
        </w:rPr>
        <w:t>pšanu (stāsta melus). Atkl. 12:</w:t>
      </w:r>
      <w:r w:rsidRPr="000B4A07">
        <w:rPr>
          <w:rFonts w:ascii="Cambria" w:hAnsi="Cambria"/>
          <w:b w:val="0"/>
          <w:bCs w:val="0"/>
          <w:shd w:val="clear" w:color="auto" w:fill="FFFFFF"/>
        </w:rPr>
        <w:t xml:space="preserve">9, 10 sātana izmešana nozīmē, ka </w:t>
      </w:r>
      <w:r w:rsidR="002C623D">
        <w:rPr>
          <w:rFonts w:ascii="Cambria" w:hAnsi="Cambria"/>
          <w:b w:val="0"/>
          <w:bCs w:val="0"/>
          <w:shd w:val="clear" w:color="auto" w:fill="FFFFFF"/>
        </w:rPr>
        <w:t>D</w:t>
      </w:r>
      <w:r w:rsidRPr="000B4A07">
        <w:rPr>
          <w:rFonts w:ascii="Cambria" w:hAnsi="Cambria"/>
          <w:b w:val="0"/>
          <w:bCs w:val="0"/>
          <w:shd w:val="clear" w:color="auto" w:fill="FFFFFF"/>
        </w:rPr>
        <w:t>ebesu saimnieki vairs neuztver nopietni  viņa melus; sātana argumenti ir zaudējuši ticamību, un viņš tur vairs nav vajadzīgs.</w:t>
      </w:r>
    </w:p>
    <w:p w:rsidR="00825F82" w:rsidRPr="002C623D" w:rsidRDefault="000B4A07" w:rsidP="002C623D">
      <w:pPr>
        <w:pStyle w:val="Heading3"/>
        <w:spacing w:after="0"/>
        <w:rPr>
          <w:rFonts w:ascii="Cambria" w:hAnsi="Cambria"/>
          <w:b w:val="0"/>
          <w:bCs w:val="0"/>
        </w:rPr>
      </w:pPr>
      <w:r w:rsidRPr="002C623D">
        <w:rPr>
          <w:rFonts w:ascii="Cambria" w:hAnsi="Cambria"/>
          <w:b w:val="0"/>
          <w:bCs w:val="0"/>
          <w:shd w:val="clear" w:color="auto" w:fill="FFFFFF"/>
        </w:rPr>
        <w:t xml:space="preserve">Mūsu priekšstats par Dievu lielā mērā nosaka to, kā mēs dzīvojam un izturamies. Ja mēs domājam par Dievu kā bargu un notiesājošu, mēs paši </w:t>
      </w:r>
      <w:r w:rsidR="002C623D" w:rsidRPr="002C623D">
        <w:rPr>
          <w:rFonts w:ascii="Cambria" w:hAnsi="Cambria"/>
          <w:b w:val="0"/>
          <w:bCs w:val="0"/>
          <w:shd w:val="clear" w:color="auto" w:fill="FFFFFF"/>
        </w:rPr>
        <w:t xml:space="preserve">kļūstam </w:t>
      </w:r>
      <w:r w:rsidRPr="002C623D">
        <w:rPr>
          <w:rFonts w:ascii="Cambria" w:hAnsi="Cambria"/>
          <w:b w:val="0"/>
          <w:bCs w:val="0"/>
          <w:shd w:val="clear" w:color="auto" w:fill="FFFFFF"/>
        </w:rPr>
        <w:t>tādi. Ja domājam, ka Dievs ir žēlsirdīgs un pašaizliedzīgs, mēs kļūstam līdzīgāki šim priekšstatam. Mēs kļūstam līdzīgāki Dievam, kuru pielūdzam.</w:t>
      </w:r>
    </w:p>
    <w:p w:rsidR="00825F82" w:rsidRPr="000B4A07" w:rsidRDefault="00825F82" w:rsidP="000B4A07">
      <w:pPr>
        <w:pStyle w:val="Heading3"/>
        <w:spacing w:after="0"/>
        <w:rPr>
          <w:rFonts w:ascii="Cambria" w:hAnsi="Cambria"/>
        </w:rPr>
      </w:pPr>
    </w:p>
    <w:p w:rsidR="00825F82" w:rsidRPr="000B4A07" w:rsidRDefault="00825F82" w:rsidP="000B4A07">
      <w:pPr>
        <w:pStyle w:val="Heading3"/>
        <w:spacing w:after="0"/>
        <w:rPr>
          <w:rFonts w:ascii="Cambria" w:hAnsi="Cambria"/>
        </w:rPr>
      </w:pPr>
    </w:p>
    <w:p w:rsidR="00825F82" w:rsidRPr="000B4A07" w:rsidRDefault="00825F82" w:rsidP="000B4A07">
      <w:pPr>
        <w:pStyle w:val="Heading3"/>
        <w:spacing w:after="0"/>
        <w:rPr>
          <w:rFonts w:ascii="Cambria" w:hAnsi="Cambria"/>
        </w:rPr>
      </w:pPr>
    </w:p>
    <w:p w:rsidR="002C623D" w:rsidRDefault="002C623D" w:rsidP="000B4A07">
      <w:pPr>
        <w:pStyle w:val="Heading3"/>
        <w:spacing w:after="0"/>
        <w:rPr>
          <w:rFonts w:ascii="Cambria" w:eastAsia="Arial Unicode MS" w:hAnsi="Cambria" w:cs="Arial Unicode MS"/>
          <w:i/>
        </w:rPr>
      </w:pPr>
    </w:p>
    <w:p w:rsidR="002C623D" w:rsidRDefault="002C623D" w:rsidP="000B4A07">
      <w:pPr>
        <w:pStyle w:val="Heading3"/>
        <w:spacing w:after="0"/>
        <w:rPr>
          <w:rFonts w:ascii="Cambria" w:eastAsia="Arial Unicode MS" w:hAnsi="Cambria" w:cs="Arial Unicode MS"/>
          <w:i/>
        </w:rPr>
      </w:pPr>
    </w:p>
    <w:p w:rsidR="002C623D" w:rsidRDefault="002C623D" w:rsidP="000B4A07">
      <w:pPr>
        <w:pStyle w:val="Heading3"/>
        <w:spacing w:after="0"/>
        <w:rPr>
          <w:rFonts w:ascii="Cambria" w:eastAsia="Arial Unicode MS" w:hAnsi="Cambria" w:cs="Arial Unicode MS"/>
          <w:i/>
        </w:rPr>
      </w:pPr>
    </w:p>
    <w:p w:rsidR="002C623D" w:rsidRDefault="002C623D" w:rsidP="000B4A07">
      <w:pPr>
        <w:pStyle w:val="Heading3"/>
        <w:spacing w:after="0"/>
        <w:rPr>
          <w:rFonts w:ascii="Cambria" w:eastAsia="Arial Unicode MS" w:hAnsi="Cambria" w:cs="Arial Unicode MS"/>
          <w:i/>
        </w:rPr>
      </w:pPr>
    </w:p>
    <w:p w:rsidR="002C623D" w:rsidRDefault="002C623D" w:rsidP="000B4A07">
      <w:pPr>
        <w:pStyle w:val="Heading3"/>
        <w:spacing w:after="0"/>
        <w:rPr>
          <w:rFonts w:ascii="Cambria" w:eastAsia="Arial Unicode MS" w:hAnsi="Cambria" w:cs="Arial Unicode MS"/>
          <w:i/>
        </w:rPr>
      </w:pPr>
    </w:p>
    <w:p w:rsidR="002C623D" w:rsidRDefault="002C623D" w:rsidP="000B4A07">
      <w:pPr>
        <w:pStyle w:val="Heading3"/>
        <w:spacing w:after="0"/>
        <w:rPr>
          <w:rFonts w:ascii="Cambria" w:eastAsia="Arial Unicode MS" w:hAnsi="Cambria" w:cs="Arial Unicode MS"/>
          <w:i/>
        </w:rPr>
      </w:pPr>
    </w:p>
    <w:p w:rsidR="002C623D" w:rsidRDefault="002C623D" w:rsidP="000B4A07">
      <w:pPr>
        <w:pStyle w:val="Heading3"/>
        <w:spacing w:after="0"/>
        <w:rPr>
          <w:rFonts w:ascii="Cambria" w:eastAsia="Arial Unicode MS" w:hAnsi="Cambria" w:cs="Arial Unicode MS"/>
          <w:i/>
        </w:rPr>
      </w:pPr>
    </w:p>
    <w:p w:rsidR="002C623D" w:rsidRDefault="002C623D" w:rsidP="000B4A07">
      <w:pPr>
        <w:pStyle w:val="Heading3"/>
        <w:spacing w:after="0"/>
        <w:rPr>
          <w:rFonts w:ascii="Cambria" w:eastAsia="Arial Unicode MS" w:hAnsi="Cambria" w:cs="Arial Unicode MS"/>
          <w:i/>
        </w:rPr>
      </w:pPr>
    </w:p>
    <w:p w:rsidR="002C623D" w:rsidRDefault="002C623D" w:rsidP="000B4A07">
      <w:pPr>
        <w:pStyle w:val="Heading3"/>
        <w:spacing w:after="0"/>
        <w:rPr>
          <w:rFonts w:ascii="Cambria" w:eastAsia="Arial Unicode MS" w:hAnsi="Cambria" w:cs="Arial Unicode MS"/>
          <w:i/>
        </w:rPr>
      </w:pPr>
    </w:p>
    <w:p w:rsidR="002C623D" w:rsidRDefault="002C623D" w:rsidP="000B4A07">
      <w:pPr>
        <w:pStyle w:val="Heading3"/>
        <w:spacing w:after="0"/>
        <w:rPr>
          <w:rFonts w:ascii="Cambria" w:eastAsia="Arial Unicode MS" w:hAnsi="Cambria" w:cs="Arial Unicode MS"/>
          <w:i/>
        </w:rPr>
      </w:pPr>
    </w:p>
    <w:p w:rsidR="002C623D" w:rsidRDefault="002C623D" w:rsidP="000B4A07">
      <w:pPr>
        <w:pStyle w:val="Heading3"/>
        <w:spacing w:after="0"/>
        <w:rPr>
          <w:rFonts w:ascii="Cambria" w:eastAsia="Arial Unicode MS" w:hAnsi="Cambria" w:cs="Arial Unicode MS"/>
          <w:i/>
        </w:rPr>
      </w:pPr>
    </w:p>
    <w:p w:rsidR="002C623D" w:rsidRDefault="002C623D" w:rsidP="000B4A07">
      <w:pPr>
        <w:pStyle w:val="Heading3"/>
        <w:spacing w:after="0"/>
        <w:rPr>
          <w:rFonts w:ascii="Cambria" w:eastAsia="Arial Unicode MS" w:hAnsi="Cambria" w:cs="Arial Unicode MS"/>
          <w:i/>
        </w:rPr>
      </w:pPr>
    </w:p>
    <w:p w:rsidR="002C623D" w:rsidRDefault="002C623D" w:rsidP="000B4A07">
      <w:pPr>
        <w:pStyle w:val="Heading3"/>
        <w:spacing w:after="0"/>
        <w:rPr>
          <w:rFonts w:ascii="Cambria" w:eastAsia="Arial Unicode MS" w:hAnsi="Cambria" w:cs="Arial Unicode MS"/>
          <w:i/>
        </w:rPr>
      </w:pPr>
    </w:p>
    <w:p w:rsidR="002C623D" w:rsidRDefault="002C623D" w:rsidP="000B4A07">
      <w:pPr>
        <w:pStyle w:val="Heading3"/>
        <w:spacing w:after="0"/>
        <w:rPr>
          <w:rFonts w:ascii="Cambria" w:eastAsia="Arial Unicode MS" w:hAnsi="Cambria" w:cs="Arial Unicode MS"/>
          <w:i/>
        </w:rPr>
      </w:pPr>
    </w:p>
    <w:p w:rsidR="00825F82" w:rsidRPr="002C623D" w:rsidRDefault="000B4A07" w:rsidP="000B4A07">
      <w:pPr>
        <w:pStyle w:val="Heading3"/>
        <w:spacing w:after="0"/>
        <w:rPr>
          <w:rFonts w:ascii="Cambria" w:hAnsi="Cambria"/>
          <w:i/>
        </w:rPr>
      </w:pPr>
      <w:r w:rsidRPr="002C623D">
        <w:rPr>
          <w:rFonts w:ascii="Cambria" w:eastAsia="Arial Unicode MS" w:hAnsi="Cambria" w:cs="Arial Unicode MS"/>
          <w:i/>
        </w:rPr>
        <w:lastRenderedPageBreak/>
        <w:t>Devītā tēma</w:t>
      </w:r>
    </w:p>
    <w:p w:rsidR="00825F82" w:rsidRPr="000B4A07" w:rsidRDefault="000B4A07" w:rsidP="000B4A07">
      <w:pPr>
        <w:pStyle w:val="Heading1"/>
        <w:spacing w:after="0"/>
        <w:rPr>
          <w:rFonts w:ascii="Cambria" w:hAnsi="Cambria"/>
        </w:rPr>
      </w:pPr>
      <w:r w:rsidRPr="000B4A07">
        <w:rPr>
          <w:rFonts w:ascii="Cambria" w:hAnsi="Cambria"/>
        </w:rPr>
        <w:t>Sātans un viņa sabiedrotie</w:t>
      </w:r>
    </w:p>
    <w:p w:rsidR="00825F82" w:rsidRPr="000B4A07" w:rsidRDefault="000B4A07" w:rsidP="000B4A07">
      <w:pPr>
        <w:pStyle w:val="Body"/>
        <w:spacing w:after="0"/>
        <w:rPr>
          <w:rFonts w:ascii="Cambria" w:hAnsi="Cambria"/>
          <w:b/>
          <w:bCs/>
        </w:rPr>
      </w:pPr>
      <w:r w:rsidRPr="000B4A07">
        <w:rPr>
          <w:rFonts w:ascii="Cambria" w:hAnsi="Cambria"/>
          <w:b/>
          <w:bCs/>
        </w:rPr>
        <w:t>PIRMĀ DAĻA – PĀRSKATS</w:t>
      </w:r>
    </w:p>
    <w:p w:rsidR="00825F82" w:rsidRPr="000B4A07" w:rsidRDefault="000B4A07" w:rsidP="000B4A07">
      <w:pPr>
        <w:pStyle w:val="Body"/>
        <w:spacing w:after="0"/>
        <w:rPr>
          <w:rFonts w:ascii="Cambria" w:hAnsi="Cambria"/>
          <w:shd w:val="clear" w:color="auto" w:fill="FFFFFF"/>
        </w:rPr>
      </w:pPr>
      <w:r w:rsidRPr="00AA6D01">
        <w:rPr>
          <w:rFonts w:ascii="Cambria" w:hAnsi="Cambria"/>
          <w:b/>
          <w:shd w:val="clear" w:color="auto" w:fill="FFFFFF"/>
        </w:rPr>
        <w:t>Pamatdoma</w:t>
      </w:r>
      <w:r w:rsidRPr="000B4A07">
        <w:rPr>
          <w:rFonts w:ascii="Cambria" w:hAnsi="Cambria"/>
          <w:shd w:val="clear" w:color="auto" w:fill="FFFFFF"/>
        </w:rPr>
        <w:t xml:space="preserve">: </w:t>
      </w:r>
      <w:r w:rsidRPr="000B4A07">
        <w:rPr>
          <w:rFonts w:ascii="Cambria" w:hAnsi="Cambria"/>
        </w:rPr>
        <w:t>Atkl. 12:17</w:t>
      </w:r>
      <w:r w:rsidRPr="000B4A07">
        <w:rPr>
          <w:rFonts w:ascii="Cambria" w:hAnsi="Cambria"/>
          <w:shd w:val="clear" w:color="auto" w:fill="FFFFFF"/>
        </w:rPr>
        <w:t>.</w:t>
      </w:r>
    </w:p>
    <w:p w:rsidR="00825F82" w:rsidRPr="000B4A07" w:rsidRDefault="00AA6D01" w:rsidP="000B4A07">
      <w:pPr>
        <w:pStyle w:val="Heading3"/>
        <w:spacing w:after="0"/>
        <w:rPr>
          <w:rFonts w:ascii="Cambria" w:hAnsi="Cambria"/>
          <w:shd w:val="clear" w:color="auto" w:fill="FFFFFF"/>
        </w:rPr>
      </w:pPr>
      <w:r>
        <w:rPr>
          <w:rFonts w:ascii="Cambria" w:eastAsia="Arial Unicode MS" w:hAnsi="Cambria" w:cs="Arial Unicode MS"/>
          <w:shd w:val="clear" w:color="auto" w:fill="FFFFFF"/>
        </w:rPr>
        <w:t>Centrālais uzsvars</w:t>
      </w:r>
      <w:r w:rsidR="000B4A07" w:rsidRPr="000B4A07">
        <w:rPr>
          <w:rFonts w:ascii="Cambria" w:eastAsia="Arial Unicode MS" w:hAnsi="Cambria" w:cs="Arial Unicode MS"/>
          <w:shd w:val="clear" w:color="auto" w:fill="FFFFFF"/>
        </w:rPr>
        <w:t xml:space="preserve">: </w:t>
      </w:r>
      <w:r w:rsidR="000B4A07" w:rsidRPr="000B4A07">
        <w:rPr>
          <w:rFonts w:ascii="Cambria" w:eastAsia="Arial Unicode MS" w:hAnsi="Cambria" w:cs="Arial Unicode MS"/>
          <w:b w:val="0"/>
          <w:bCs w:val="0"/>
          <w:shd w:val="clear" w:color="auto" w:fill="FFFFFF"/>
        </w:rPr>
        <w:t xml:space="preserve">Atklāsmes </w:t>
      </w:r>
      <w:r w:rsidR="000755A0">
        <w:rPr>
          <w:rFonts w:ascii="Cambria" w:eastAsia="Arial Unicode MS" w:hAnsi="Cambria" w:cs="Arial Unicode MS"/>
          <w:b w:val="0"/>
          <w:bCs w:val="0"/>
          <w:shd w:val="clear" w:color="auto" w:fill="FFFFFF"/>
        </w:rPr>
        <w:t xml:space="preserve">grāmatas </w:t>
      </w:r>
      <w:r w:rsidR="000B4A07" w:rsidRPr="000B4A07">
        <w:rPr>
          <w:rFonts w:ascii="Cambria" w:eastAsia="Arial Unicode MS" w:hAnsi="Cambria" w:cs="Arial Unicode MS"/>
          <w:b w:val="0"/>
          <w:bCs w:val="0"/>
          <w:shd w:val="clear" w:color="auto" w:fill="FFFFFF"/>
        </w:rPr>
        <w:t>13. nodaļa sīkāk izklāsta pūķa karu pret Dievu, kas</w:t>
      </w:r>
      <w:r w:rsidR="000755A0">
        <w:rPr>
          <w:rFonts w:ascii="Cambria" w:eastAsia="Arial Unicode MS" w:hAnsi="Cambria" w:cs="Arial Unicode MS"/>
          <w:b w:val="0"/>
          <w:bCs w:val="0"/>
          <w:shd w:val="clear" w:color="auto" w:fill="FFFFFF"/>
        </w:rPr>
        <w:t xml:space="preserve"> iepriekš tika</w:t>
      </w:r>
      <w:r w:rsidR="000B4A07" w:rsidRPr="000B4A07">
        <w:rPr>
          <w:rFonts w:ascii="Cambria" w:eastAsia="Arial Unicode MS" w:hAnsi="Cambria" w:cs="Arial Unicode MS"/>
          <w:b w:val="0"/>
          <w:bCs w:val="0"/>
          <w:shd w:val="clear" w:color="auto" w:fill="FFFFFF"/>
        </w:rPr>
        <w:t xml:space="preserve"> aprakstīts 12. nodaļā.</w:t>
      </w:r>
    </w:p>
    <w:p w:rsidR="00825F82" w:rsidRPr="000B4A07" w:rsidRDefault="000B4A07" w:rsidP="000B4A07">
      <w:pPr>
        <w:pStyle w:val="Heading3"/>
        <w:spacing w:after="0"/>
        <w:rPr>
          <w:rFonts w:ascii="Cambria" w:hAnsi="Cambria"/>
          <w:b w:val="0"/>
          <w:bCs w:val="0"/>
          <w:shd w:val="clear" w:color="auto" w:fill="FFFFFF"/>
        </w:rPr>
      </w:pPr>
      <w:r w:rsidRPr="000755A0">
        <w:rPr>
          <w:rFonts w:ascii="Cambria" w:eastAsia="Arial Unicode MS" w:hAnsi="Cambria" w:cs="Arial Unicode MS"/>
          <w:shd w:val="clear" w:color="auto" w:fill="FFFFFF"/>
        </w:rPr>
        <w:t xml:space="preserve">Ievads: </w:t>
      </w:r>
      <w:r w:rsidRPr="000755A0">
        <w:rPr>
          <w:rFonts w:ascii="Cambria" w:eastAsia="Arial Unicode MS" w:hAnsi="Cambria" w:cs="Arial Unicode MS"/>
          <w:b w:val="0"/>
          <w:bCs w:val="0"/>
          <w:shd w:val="clear" w:color="auto" w:fill="FFFFFF"/>
        </w:rPr>
        <w:t>Atklāsmes</w:t>
      </w:r>
      <w:r w:rsidRPr="000B4A07">
        <w:rPr>
          <w:rFonts w:ascii="Cambria" w:eastAsia="Arial Unicode MS" w:hAnsi="Cambria" w:cs="Arial Unicode MS"/>
          <w:b w:val="0"/>
          <w:bCs w:val="0"/>
          <w:shd w:val="clear" w:color="auto" w:fill="FFFFFF"/>
        </w:rPr>
        <w:t xml:space="preserve"> </w:t>
      </w:r>
      <w:r w:rsidR="000755A0">
        <w:rPr>
          <w:rFonts w:ascii="Cambria" w:eastAsia="Arial Unicode MS" w:hAnsi="Cambria" w:cs="Arial Unicode MS"/>
          <w:b w:val="0"/>
          <w:bCs w:val="0"/>
          <w:shd w:val="clear" w:color="auto" w:fill="FFFFFF"/>
        </w:rPr>
        <w:t xml:space="preserve">grāmatas </w:t>
      </w:r>
      <w:r w:rsidRPr="000B4A07">
        <w:rPr>
          <w:rFonts w:ascii="Cambria" w:eastAsia="Arial Unicode MS" w:hAnsi="Cambria" w:cs="Arial Unicode MS"/>
          <w:b w:val="0"/>
          <w:bCs w:val="0"/>
          <w:shd w:val="clear" w:color="auto" w:fill="FFFFFF"/>
        </w:rPr>
        <w:t xml:space="preserve">13. nodaļā pūķis iegūst divus sabiedrotos: zvēru, kas iznāk no jūras (Atkl. 13: 1-10), un zvēru, kas parādās no zemes (Atkl. </w:t>
      </w:r>
      <w:r w:rsidR="000755A0">
        <w:rPr>
          <w:rFonts w:ascii="Cambria" w:eastAsia="Arial Unicode MS" w:hAnsi="Cambria" w:cs="Arial Unicode MS"/>
          <w:b w:val="0"/>
          <w:bCs w:val="0"/>
          <w:shd w:val="clear" w:color="auto" w:fill="FFFFFF"/>
        </w:rPr>
        <w:t>13:</w:t>
      </w:r>
      <w:r w:rsidRPr="000B4A07">
        <w:rPr>
          <w:rFonts w:ascii="Cambria" w:eastAsia="Arial Unicode MS" w:hAnsi="Cambria" w:cs="Arial Unicode MS"/>
          <w:b w:val="0"/>
          <w:bCs w:val="0"/>
          <w:shd w:val="clear" w:color="auto" w:fill="FFFFFF"/>
        </w:rPr>
        <w:t>11</w:t>
      </w:r>
      <w:r w:rsidR="000755A0">
        <w:rPr>
          <w:rFonts w:ascii="Cambria" w:eastAsia="Arial Unicode MS" w:hAnsi="Cambria" w:cs="Arial Unicode MS"/>
          <w:b w:val="0"/>
          <w:bCs w:val="0"/>
          <w:shd w:val="clear" w:color="auto" w:fill="FFFFFF"/>
        </w:rPr>
        <w:t>–</w:t>
      </w:r>
      <w:r w:rsidRPr="000B4A07">
        <w:rPr>
          <w:rFonts w:ascii="Cambria" w:eastAsia="Arial Unicode MS" w:hAnsi="Cambria" w:cs="Arial Unicode MS"/>
          <w:b w:val="0"/>
          <w:bCs w:val="0"/>
          <w:shd w:val="clear" w:color="auto" w:fill="FFFFFF"/>
        </w:rPr>
        <w:t xml:space="preserve">18). Šie trīs veido patiesās Dieva Trīsvienības </w:t>
      </w:r>
      <w:r w:rsidR="000755A0">
        <w:rPr>
          <w:rFonts w:ascii="Cambria" w:eastAsia="Arial Unicode MS" w:hAnsi="Cambria" w:cs="Arial Unicode MS"/>
          <w:b w:val="0"/>
          <w:bCs w:val="0"/>
          <w:shd w:val="clear" w:color="auto" w:fill="FFFFFF"/>
        </w:rPr>
        <w:t>–</w:t>
      </w:r>
      <w:r w:rsidRPr="000B4A07">
        <w:rPr>
          <w:rFonts w:ascii="Cambria" w:eastAsia="Arial Unicode MS" w:hAnsi="Cambria" w:cs="Arial Unicode MS"/>
          <w:b w:val="0"/>
          <w:bCs w:val="0"/>
          <w:shd w:val="clear" w:color="auto" w:fill="FFFFFF"/>
        </w:rPr>
        <w:t xml:space="preserve"> Tēvs, Dēls un Svētais Gars </w:t>
      </w:r>
      <w:r w:rsidR="000755A0">
        <w:rPr>
          <w:rFonts w:ascii="Cambria" w:eastAsia="Arial Unicode MS" w:hAnsi="Cambria" w:cs="Arial Unicode MS"/>
          <w:b w:val="0"/>
          <w:bCs w:val="0"/>
          <w:shd w:val="clear" w:color="auto" w:fill="FFFFFF"/>
        </w:rPr>
        <w:t>–</w:t>
      </w:r>
      <w:r w:rsidRPr="000B4A07">
        <w:rPr>
          <w:rFonts w:ascii="Cambria" w:eastAsia="Arial Unicode MS" w:hAnsi="Cambria" w:cs="Arial Unicode MS"/>
          <w:b w:val="0"/>
          <w:bCs w:val="0"/>
          <w:shd w:val="clear" w:color="auto" w:fill="FFFFFF"/>
        </w:rPr>
        <w:t xml:space="preserve"> viltojumu. Abi zvēri ir aprakstīti, izmantojot vēsturi (Atkl. 13:1-7,</w:t>
      </w:r>
      <w:r w:rsidR="000755A0">
        <w:rPr>
          <w:rFonts w:ascii="Cambria" w:eastAsia="Arial Unicode MS" w:hAnsi="Cambria" w:cs="Arial Unicode MS"/>
          <w:b w:val="0"/>
          <w:bCs w:val="0"/>
          <w:shd w:val="clear" w:color="auto" w:fill="FFFFFF"/>
        </w:rPr>
        <w:t>10-</w:t>
      </w:r>
      <w:r w:rsidRPr="000B4A07">
        <w:rPr>
          <w:rFonts w:ascii="Cambria" w:eastAsia="Arial Unicode MS" w:hAnsi="Cambria" w:cs="Arial Unicode MS"/>
          <w:b w:val="0"/>
          <w:bCs w:val="0"/>
          <w:shd w:val="clear" w:color="auto" w:fill="FFFFFF"/>
        </w:rPr>
        <w:t xml:space="preserve">11), </w:t>
      </w:r>
      <w:r w:rsidR="000755A0">
        <w:rPr>
          <w:rFonts w:ascii="Cambria" w:eastAsia="Arial Unicode MS" w:hAnsi="Cambria" w:cs="Arial Unicode MS"/>
          <w:b w:val="0"/>
          <w:bCs w:val="0"/>
          <w:shd w:val="clear" w:color="auto" w:fill="FFFFFF"/>
        </w:rPr>
        <w:t>bet</w:t>
      </w:r>
      <w:r w:rsidRPr="000B4A07">
        <w:rPr>
          <w:rFonts w:ascii="Cambria" w:eastAsia="Arial Unicode MS" w:hAnsi="Cambria" w:cs="Arial Unicode MS"/>
          <w:b w:val="0"/>
          <w:bCs w:val="0"/>
          <w:shd w:val="clear" w:color="auto" w:fill="FFFFFF"/>
        </w:rPr>
        <w:t xml:space="preserve"> viņ</w:t>
      </w:r>
      <w:r w:rsidR="000755A0">
        <w:rPr>
          <w:rFonts w:ascii="Cambria" w:eastAsia="Arial Unicode MS" w:hAnsi="Cambria" w:cs="Arial Unicode MS"/>
          <w:b w:val="0"/>
          <w:bCs w:val="0"/>
          <w:shd w:val="clear" w:color="auto" w:fill="FFFFFF"/>
        </w:rPr>
        <w:t>u</w:t>
      </w:r>
      <w:r w:rsidRPr="000B4A07">
        <w:rPr>
          <w:rFonts w:ascii="Cambria" w:eastAsia="Arial Unicode MS" w:hAnsi="Cambria" w:cs="Arial Unicode MS"/>
          <w:b w:val="0"/>
          <w:bCs w:val="0"/>
          <w:shd w:val="clear" w:color="auto" w:fill="FFFFFF"/>
        </w:rPr>
        <w:t xml:space="preserve"> darbība beigu laikā tiek attēlota Atkl. 13:</w:t>
      </w:r>
      <w:r w:rsidR="000755A0">
        <w:rPr>
          <w:rFonts w:ascii="Cambria" w:eastAsia="Arial Unicode MS" w:hAnsi="Cambria" w:cs="Arial Unicode MS"/>
          <w:b w:val="0"/>
          <w:bCs w:val="0"/>
          <w:shd w:val="clear" w:color="auto" w:fill="FFFFFF"/>
        </w:rPr>
        <w:t>8, 12-18</w:t>
      </w:r>
      <w:r w:rsidRPr="000B4A07">
        <w:rPr>
          <w:rFonts w:ascii="Cambria" w:eastAsia="Arial Unicode MS" w:hAnsi="Cambria" w:cs="Arial Unicode MS"/>
          <w:b w:val="0"/>
          <w:bCs w:val="0"/>
          <w:shd w:val="clear" w:color="auto" w:fill="FFFFFF"/>
        </w:rPr>
        <w:t>.</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eastAsia="Arial Unicode MS" w:hAnsi="Cambria" w:cs="Arial Unicode MS"/>
          <w:shd w:val="clear" w:color="auto" w:fill="FFFFFF"/>
        </w:rPr>
        <w:t>STUNDAS TĒMAS</w:t>
      </w:r>
      <w:r w:rsidR="00684894">
        <w:rPr>
          <w:rFonts w:ascii="Cambria" w:eastAsia="Arial Unicode MS" w:hAnsi="Cambria" w:cs="Arial Unicode MS"/>
          <w:shd w:val="clear" w:color="auto" w:fill="FFFFFF"/>
        </w:rPr>
        <w:t>.</w:t>
      </w:r>
      <w:r w:rsidRPr="000B4A07">
        <w:rPr>
          <w:rFonts w:ascii="Cambria" w:eastAsia="Arial Unicode MS" w:hAnsi="Cambria" w:cs="Arial Unicode MS"/>
          <w:b w:val="0"/>
          <w:bCs w:val="0"/>
          <w:shd w:val="clear" w:color="auto" w:fill="FFFFFF"/>
        </w:rPr>
        <w:t xml:space="preserve"> Stundas viela un galvenā rakstvieta iepazīstina ar šādām tēmām:</w:t>
      </w:r>
    </w:p>
    <w:p w:rsidR="00AA6D01" w:rsidRPr="00AA6D01" w:rsidRDefault="000B4A07" w:rsidP="000B4A07">
      <w:pPr>
        <w:pStyle w:val="Heading3"/>
        <w:numPr>
          <w:ilvl w:val="0"/>
          <w:numId w:val="30"/>
        </w:numPr>
        <w:spacing w:after="0"/>
        <w:rPr>
          <w:rFonts w:ascii="Cambria" w:hAnsi="Cambria"/>
        </w:rPr>
      </w:pPr>
      <w:r w:rsidRPr="000B4A07">
        <w:rPr>
          <w:rFonts w:ascii="Cambria" w:eastAsia="Arial Unicode MS" w:hAnsi="Cambria" w:cs="Arial Unicode MS"/>
          <w:shd w:val="clear" w:color="auto" w:fill="FFFFFF"/>
        </w:rPr>
        <w:t>Pamatojums Atklāsmes grāmatas 13. nodaļas vēsturiskam lasījumam</w:t>
      </w:r>
      <w:r w:rsidR="00AA6D01">
        <w:rPr>
          <w:rFonts w:ascii="Cambria" w:eastAsia="Arial Unicode MS" w:hAnsi="Cambria" w:cs="Arial Unicode MS"/>
          <w:shd w:val="clear" w:color="auto" w:fill="FFFFFF"/>
        </w:rPr>
        <w:t>.</w:t>
      </w:r>
    </w:p>
    <w:p w:rsidR="00825F82" w:rsidRPr="000B4A07" w:rsidRDefault="000B4A07" w:rsidP="00AA6D01">
      <w:pPr>
        <w:pStyle w:val="Heading3"/>
        <w:spacing w:after="0"/>
        <w:ind w:firstLine="468"/>
        <w:rPr>
          <w:rFonts w:ascii="Cambria" w:hAnsi="Cambria"/>
        </w:rPr>
      </w:pPr>
      <w:r w:rsidRPr="000B4A07">
        <w:rPr>
          <w:rFonts w:ascii="Cambria" w:eastAsia="Arial Unicode MS" w:hAnsi="Cambria" w:cs="Arial Unicode MS"/>
          <w:b w:val="0"/>
          <w:bCs w:val="0"/>
          <w:shd w:val="clear" w:color="auto" w:fill="FFFFFF"/>
        </w:rPr>
        <w:t xml:space="preserve">Šajā sadaļā tiek aplūkotas attiecības starp abiem zvēriem </w:t>
      </w:r>
      <w:r w:rsidR="00AA6D01">
        <w:rPr>
          <w:rFonts w:ascii="Cambria" w:eastAsia="Arial Unicode MS" w:hAnsi="Cambria" w:cs="Arial Unicode MS"/>
          <w:b w:val="0"/>
          <w:bCs w:val="0"/>
          <w:shd w:val="clear" w:color="auto" w:fill="FFFFFF"/>
        </w:rPr>
        <w:t>vēsturiskā laika līnijā  (Atkl. </w:t>
      </w:r>
      <w:r w:rsidRPr="000B4A07">
        <w:rPr>
          <w:rFonts w:ascii="Cambria" w:eastAsia="Arial Unicode MS" w:hAnsi="Cambria" w:cs="Arial Unicode MS"/>
          <w:b w:val="0"/>
          <w:bCs w:val="0"/>
          <w:shd w:val="clear" w:color="auto" w:fill="FFFFFF"/>
        </w:rPr>
        <w:t>12).   </w:t>
      </w:r>
    </w:p>
    <w:p w:rsidR="00AA6D01" w:rsidRPr="00AA6D01" w:rsidRDefault="000B4A07" w:rsidP="000B4A07">
      <w:pPr>
        <w:pStyle w:val="Heading3"/>
        <w:numPr>
          <w:ilvl w:val="0"/>
          <w:numId w:val="6"/>
        </w:numPr>
        <w:spacing w:after="0"/>
        <w:rPr>
          <w:rFonts w:ascii="Cambria" w:hAnsi="Cambria"/>
        </w:rPr>
      </w:pPr>
      <w:r w:rsidRPr="000B4A07">
        <w:rPr>
          <w:rFonts w:ascii="Cambria" w:eastAsia="Arial Unicode MS" w:hAnsi="Cambria" w:cs="Arial Unicode MS"/>
          <w:shd w:val="clear" w:color="auto" w:fill="FFFFFF"/>
        </w:rPr>
        <w:t>Jūras zvērs kā Jēzus viltojums</w:t>
      </w:r>
      <w:r w:rsidR="00AA6D01">
        <w:rPr>
          <w:rFonts w:ascii="Cambria" w:eastAsia="Arial Unicode MS" w:hAnsi="Cambria" w:cs="Arial Unicode MS"/>
          <w:shd w:val="clear" w:color="auto" w:fill="FFFFFF"/>
        </w:rPr>
        <w:t>.</w:t>
      </w:r>
    </w:p>
    <w:p w:rsidR="00825F82" w:rsidRPr="000B4A07" w:rsidRDefault="000B4A07" w:rsidP="00AA6D01">
      <w:pPr>
        <w:pStyle w:val="Heading3"/>
        <w:spacing w:after="0"/>
        <w:ind w:left="357" w:firstLine="0"/>
        <w:rPr>
          <w:rFonts w:ascii="Cambria" w:hAnsi="Cambria"/>
        </w:rPr>
      </w:pPr>
      <w:r w:rsidRPr="000B4A07">
        <w:rPr>
          <w:rFonts w:ascii="Cambria" w:eastAsia="Arial Unicode MS" w:hAnsi="Cambria" w:cs="Arial Unicode MS"/>
          <w:b w:val="0"/>
          <w:bCs w:val="0"/>
          <w:shd w:val="clear" w:color="auto" w:fill="FFFFFF"/>
        </w:rPr>
        <w:t>Jūras zvēra skaitlis atgādina Jēzus rīcību un īpašības.</w:t>
      </w:r>
    </w:p>
    <w:p w:rsidR="00AA6D01" w:rsidRPr="00AA6D01" w:rsidRDefault="000B4A07" w:rsidP="000B4A07">
      <w:pPr>
        <w:pStyle w:val="Heading3"/>
        <w:numPr>
          <w:ilvl w:val="0"/>
          <w:numId w:val="6"/>
        </w:numPr>
        <w:spacing w:after="0"/>
        <w:rPr>
          <w:rFonts w:ascii="Cambria" w:hAnsi="Cambria"/>
        </w:rPr>
      </w:pPr>
      <w:r w:rsidRPr="000B4A07">
        <w:rPr>
          <w:rFonts w:ascii="Cambria" w:eastAsia="Arial Unicode MS" w:hAnsi="Cambria" w:cs="Arial Unicode MS"/>
          <w:shd w:val="clear" w:color="auto" w:fill="FFFFFF"/>
        </w:rPr>
        <w:t>“Zemes” simboliskā vērtība</w:t>
      </w:r>
      <w:r w:rsidR="00AA6D01">
        <w:rPr>
          <w:rFonts w:ascii="Cambria" w:eastAsia="Arial Unicode MS" w:hAnsi="Cambria" w:cs="Arial Unicode MS"/>
          <w:shd w:val="clear" w:color="auto" w:fill="FFFFFF"/>
        </w:rPr>
        <w:t>.</w:t>
      </w:r>
    </w:p>
    <w:p w:rsidR="00825F82" w:rsidRPr="000B4A07" w:rsidRDefault="000B4A07" w:rsidP="00AA6D01">
      <w:pPr>
        <w:pStyle w:val="Heading3"/>
        <w:spacing w:after="0"/>
        <w:ind w:firstLine="468"/>
        <w:rPr>
          <w:rFonts w:ascii="Cambria" w:hAnsi="Cambria"/>
        </w:rPr>
      </w:pPr>
      <w:r w:rsidRPr="000B4A07">
        <w:rPr>
          <w:rFonts w:ascii="Cambria" w:eastAsia="Arial Unicode MS" w:hAnsi="Cambria" w:cs="Arial Unicode MS"/>
          <w:b w:val="0"/>
          <w:bCs w:val="0"/>
          <w:shd w:val="clear" w:color="auto" w:fill="FFFFFF"/>
        </w:rPr>
        <w:t xml:space="preserve">“Zeme” Atklāsmes grāmatā ir divdomīgs simbols, kas dažreiz ir pozitīvs, dažreiz </w:t>
      </w:r>
      <w:r w:rsidR="000755A0">
        <w:rPr>
          <w:rFonts w:ascii="Cambria" w:eastAsia="Arial Unicode MS" w:hAnsi="Cambria" w:cs="Arial Unicode MS"/>
          <w:b w:val="0"/>
          <w:bCs w:val="0"/>
          <w:shd w:val="clear" w:color="auto" w:fill="FFFFFF"/>
        </w:rPr>
        <w:t>–</w:t>
      </w:r>
      <w:r w:rsidRPr="000B4A07">
        <w:rPr>
          <w:rFonts w:ascii="Cambria" w:eastAsia="Arial Unicode MS" w:hAnsi="Cambria" w:cs="Arial Unicode MS"/>
          <w:b w:val="0"/>
          <w:bCs w:val="0"/>
          <w:shd w:val="clear" w:color="auto" w:fill="FFFFFF"/>
        </w:rPr>
        <w:t xml:space="preserve"> negatīvs.</w:t>
      </w:r>
    </w:p>
    <w:p w:rsidR="00AA6D01" w:rsidRPr="00AA6D01" w:rsidRDefault="000B4A07" w:rsidP="000B4A07">
      <w:pPr>
        <w:pStyle w:val="Heading3"/>
        <w:numPr>
          <w:ilvl w:val="0"/>
          <w:numId w:val="6"/>
        </w:numPr>
        <w:spacing w:after="0"/>
        <w:rPr>
          <w:rFonts w:ascii="Cambria" w:hAnsi="Cambria"/>
        </w:rPr>
      </w:pPr>
      <w:r w:rsidRPr="000B4A07">
        <w:rPr>
          <w:rFonts w:ascii="Cambria" w:eastAsia="Arial Unicode MS" w:hAnsi="Cambria" w:cs="Arial Unicode MS"/>
          <w:shd w:val="clear" w:color="auto" w:fill="FFFFFF"/>
        </w:rPr>
        <w:t>Zemes zvēra identitāte</w:t>
      </w:r>
      <w:r w:rsidR="00AA6D01">
        <w:rPr>
          <w:rFonts w:ascii="Cambria" w:eastAsia="Arial Unicode MS" w:hAnsi="Cambria" w:cs="Arial Unicode MS"/>
          <w:shd w:val="clear" w:color="auto" w:fill="FFFFFF"/>
        </w:rPr>
        <w:t>.</w:t>
      </w:r>
    </w:p>
    <w:p w:rsidR="00825F82" w:rsidRPr="000B4A07" w:rsidRDefault="000B4A07" w:rsidP="00AA6D01">
      <w:pPr>
        <w:pStyle w:val="Heading3"/>
        <w:spacing w:after="0"/>
        <w:rPr>
          <w:rFonts w:ascii="Cambria" w:hAnsi="Cambria"/>
        </w:rPr>
      </w:pPr>
      <w:r w:rsidRPr="000B4A07">
        <w:rPr>
          <w:rFonts w:ascii="Cambria" w:eastAsia="Arial Unicode MS" w:hAnsi="Cambria" w:cs="Arial Unicode MS"/>
          <w:b w:val="0"/>
          <w:bCs w:val="0"/>
          <w:shd w:val="clear" w:color="auto" w:fill="FFFFFF"/>
        </w:rPr>
        <w:t xml:space="preserve">Tiek </w:t>
      </w:r>
      <w:r w:rsidR="000755A0">
        <w:rPr>
          <w:rFonts w:ascii="Cambria" w:eastAsia="Arial Unicode MS" w:hAnsi="Cambria" w:cs="Arial Unicode MS"/>
          <w:b w:val="0"/>
          <w:bCs w:val="0"/>
          <w:shd w:val="clear" w:color="auto" w:fill="FFFFFF"/>
        </w:rPr>
        <w:t>pierādīts</w:t>
      </w:r>
      <w:r w:rsidRPr="000B4A07">
        <w:rPr>
          <w:rFonts w:ascii="Cambria" w:eastAsia="Arial Unicode MS" w:hAnsi="Cambria" w:cs="Arial Unicode MS"/>
          <w:b w:val="0"/>
          <w:bCs w:val="0"/>
          <w:shd w:val="clear" w:color="auto" w:fill="FFFFFF"/>
        </w:rPr>
        <w:t xml:space="preserve">, ka zemes zvērs noslēdzošajā konfliktā simbolizē Amerikas Savienotās Valstis. </w:t>
      </w:r>
    </w:p>
    <w:p w:rsidR="000755A0" w:rsidRPr="000755A0" w:rsidRDefault="000B4A07" w:rsidP="000B4A07">
      <w:pPr>
        <w:pStyle w:val="Heading3"/>
        <w:numPr>
          <w:ilvl w:val="0"/>
          <w:numId w:val="6"/>
        </w:numPr>
        <w:spacing w:after="0"/>
        <w:rPr>
          <w:rFonts w:ascii="Cambria" w:hAnsi="Cambria"/>
        </w:rPr>
      </w:pPr>
      <w:r w:rsidRPr="000B4A07">
        <w:rPr>
          <w:rFonts w:ascii="Cambria" w:eastAsia="Arial Unicode MS" w:hAnsi="Cambria" w:cs="Arial Unicode MS"/>
          <w:shd w:val="clear" w:color="auto" w:fill="FFFFFF"/>
        </w:rPr>
        <w:t>Atkl. 13:14-18 un Daniela 3. nodaļa</w:t>
      </w:r>
      <w:r w:rsidR="000755A0">
        <w:rPr>
          <w:rFonts w:ascii="Cambria" w:eastAsia="Arial Unicode MS" w:hAnsi="Cambria" w:cs="Arial Unicode MS"/>
          <w:shd w:val="clear" w:color="auto" w:fill="FFFFFF"/>
        </w:rPr>
        <w:t>.</w:t>
      </w:r>
    </w:p>
    <w:p w:rsidR="00825F82" w:rsidRPr="000B4A07" w:rsidRDefault="000B4A07" w:rsidP="000755A0">
      <w:pPr>
        <w:pStyle w:val="Heading3"/>
        <w:spacing w:after="0"/>
        <w:ind w:left="468" w:firstLine="0"/>
        <w:rPr>
          <w:rFonts w:ascii="Cambria" w:hAnsi="Cambria"/>
        </w:rPr>
      </w:pPr>
      <w:r w:rsidRPr="000B4A07">
        <w:rPr>
          <w:rFonts w:ascii="Cambria" w:eastAsia="Arial Unicode MS" w:hAnsi="Cambria" w:cs="Arial Unicode MS"/>
          <w:b w:val="0"/>
          <w:bCs w:val="0"/>
          <w:shd w:val="clear" w:color="auto" w:fill="FFFFFF"/>
        </w:rPr>
        <w:t xml:space="preserve">Apkopo pierādījumus skaidrākām norādēm. </w:t>
      </w:r>
    </w:p>
    <w:p w:rsidR="00825F82" w:rsidRPr="000B4A07" w:rsidRDefault="00AA6D01" w:rsidP="000B4A07">
      <w:pPr>
        <w:pStyle w:val="Heading3"/>
        <w:spacing w:after="0"/>
        <w:rPr>
          <w:rFonts w:ascii="Cambria" w:hAnsi="Cambria"/>
          <w:b w:val="0"/>
          <w:bCs w:val="0"/>
          <w:shd w:val="clear" w:color="auto" w:fill="FFFFFF"/>
        </w:rPr>
      </w:pPr>
      <w:r>
        <w:rPr>
          <w:rFonts w:ascii="Cambria" w:eastAsia="Arial Unicode MS" w:hAnsi="Cambria" w:cs="Arial Unicode MS"/>
          <w:shd w:val="clear" w:color="auto" w:fill="FFFFFF"/>
        </w:rPr>
        <w:t>Praktiskais izmantojums</w:t>
      </w:r>
      <w:r w:rsidR="000B4A07" w:rsidRPr="000B4A07">
        <w:rPr>
          <w:rFonts w:ascii="Cambria" w:eastAsia="Arial Unicode MS" w:hAnsi="Cambria" w:cs="Arial Unicode MS"/>
          <w:shd w:val="clear" w:color="auto" w:fill="FFFFFF"/>
        </w:rPr>
        <w:t xml:space="preserve">: </w:t>
      </w:r>
      <w:r w:rsidR="000B4A07" w:rsidRPr="000B4A07">
        <w:rPr>
          <w:rFonts w:ascii="Cambria" w:eastAsia="Arial Unicode MS" w:hAnsi="Cambria" w:cs="Arial Unicode MS"/>
          <w:b w:val="0"/>
          <w:bCs w:val="0"/>
          <w:shd w:val="clear" w:color="auto" w:fill="FFFFFF"/>
        </w:rPr>
        <w:t xml:space="preserve">Prakses sadaļa izpēta (1) visu veidu izkropļoto reliģiju pamatproblēmas, (2) kā ticīgajiem vajadzētu </w:t>
      </w:r>
      <w:r w:rsidR="000755A0">
        <w:rPr>
          <w:rFonts w:ascii="Cambria" w:eastAsia="Arial Unicode MS" w:hAnsi="Cambria" w:cs="Arial Unicode MS"/>
          <w:b w:val="0"/>
          <w:bCs w:val="0"/>
          <w:shd w:val="clear" w:color="auto" w:fill="FFFFFF"/>
        </w:rPr>
        <w:t>izturēties</w:t>
      </w:r>
      <w:r w:rsidR="000B4A07" w:rsidRPr="000B4A07">
        <w:rPr>
          <w:rFonts w:ascii="Cambria" w:eastAsia="Arial Unicode MS" w:hAnsi="Cambria" w:cs="Arial Unicode MS"/>
          <w:b w:val="0"/>
          <w:bCs w:val="0"/>
          <w:shd w:val="clear" w:color="auto" w:fill="FFFFFF"/>
        </w:rPr>
        <w:t xml:space="preserve"> pret kristiešiem citās konfesijās.</w:t>
      </w:r>
    </w:p>
    <w:p w:rsidR="00825F82" w:rsidRPr="000B4A07" w:rsidRDefault="000B4A07" w:rsidP="000B4A07">
      <w:pPr>
        <w:pStyle w:val="Heading3"/>
        <w:spacing w:after="0"/>
        <w:rPr>
          <w:rFonts w:ascii="Cambria" w:hAnsi="Cambria"/>
          <w:shd w:val="clear" w:color="auto" w:fill="FFFFFF"/>
        </w:rPr>
      </w:pPr>
      <w:r w:rsidRPr="000B4A07">
        <w:rPr>
          <w:rFonts w:ascii="Cambria" w:eastAsia="Arial Unicode MS" w:hAnsi="Cambria" w:cs="Arial Unicode MS"/>
          <w:shd w:val="clear" w:color="auto" w:fill="FFFFFF"/>
        </w:rPr>
        <w:t xml:space="preserve">OTRĀ DAĻA </w:t>
      </w:r>
      <w:r w:rsidR="00AA6D01">
        <w:rPr>
          <w:rFonts w:ascii="Cambria" w:eastAsia="Arial Unicode MS" w:hAnsi="Cambria" w:cs="Arial Unicode MS"/>
          <w:shd w:val="clear" w:color="auto" w:fill="FFFFFF"/>
        </w:rPr>
        <w:t>–</w:t>
      </w:r>
      <w:r w:rsidRPr="000B4A07">
        <w:rPr>
          <w:rFonts w:ascii="Cambria" w:eastAsia="Arial Unicode MS" w:hAnsi="Cambria" w:cs="Arial Unicode MS"/>
          <w:shd w:val="clear" w:color="auto" w:fill="FFFFFF"/>
        </w:rPr>
        <w:t xml:space="preserve"> KOMENTĀRI</w:t>
      </w:r>
      <w:r w:rsidR="00AA6D01">
        <w:rPr>
          <w:rFonts w:ascii="Cambria" w:eastAsia="Arial Unicode MS" w:hAnsi="Cambria" w:cs="Arial Unicode MS"/>
          <w:shd w:val="clear" w:color="auto" w:fill="FFFFFF"/>
        </w:rPr>
        <w:t xml:space="preserve"> </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hAnsi="Cambria"/>
          <w:b w:val="0"/>
          <w:bCs w:val="0"/>
          <w:shd w:val="clear" w:color="auto" w:fill="FFFFFF"/>
        </w:rPr>
        <w:t xml:space="preserve">Atklāsmes </w:t>
      </w:r>
      <w:r w:rsidR="000755A0">
        <w:rPr>
          <w:rFonts w:ascii="Cambria" w:hAnsi="Cambria"/>
          <w:b w:val="0"/>
          <w:bCs w:val="0"/>
          <w:shd w:val="clear" w:color="auto" w:fill="FFFFFF"/>
        </w:rPr>
        <w:t xml:space="preserve">grāmatas </w:t>
      </w:r>
      <w:r w:rsidRPr="000B4A07">
        <w:rPr>
          <w:rFonts w:ascii="Cambria" w:hAnsi="Cambria"/>
          <w:b w:val="0"/>
          <w:bCs w:val="0"/>
          <w:shd w:val="clear" w:color="auto" w:fill="FFFFFF"/>
        </w:rPr>
        <w:t>13. nodaļ</w:t>
      </w:r>
      <w:r w:rsidR="000755A0">
        <w:rPr>
          <w:rFonts w:ascii="Cambria" w:hAnsi="Cambria"/>
          <w:b w:val="0"/>
          <w:bCs w:val="0"/>
          <w:shd w:val="clear" w:color="auto" w:fill="FFFFFF"/>
        </w:rPr>
        <w:t>ā parādās divas jaunas personas</w:t>
      </w:r>
      <w:r w:rsidRPr="000B4A07">
        <w:rPr>
          <w:rFonts w:ascii="Cambria" w:hAnsi="Cambria"/>
          <w:b w:val="0"/>
          <w:bCs w:val="0"/>
          <w:shd w:val="clear" w:color="auto" w:fill="FFFFFF"/>
        </w:rPr>
        <w:t>: zvērs no jūras (Atkl. 13: 1-7) un zvēr</w:t>
      </w:r>
      <w:r w:rsidR="000755A0">
        <w:rPr>
          <w:rFonts w:ascii="Cambria" w:hAnsi="Cambria"/>
          <w:b w:val="0"/>
          <w:bCs w:val="0"/>
          <w:shd w:val="clear" w:color="auto" w:fill="FFFFFF"/>
        </w:rPr>
        <w:t>s</w:t>
      </w:r>
      <w:r w:rsidRPr="000B4A07">
        <w:rPr>
          <w:rFonts w:ascii="Cambria" w:hAnsi="Cambria"/>
          <w:b w:val="0"/>
          <w:bCs w:val="0"/>
          <w:shd w:val="clear" w:color="auto" w:fill="FFFFFF"/>
        </w:rPr>
        <w:t xml:space="preserve"> no zemes (Atkl. 13:11). Pēc to </w:t>
      </w:r>
      <w:r w:rsidR="000755A0">
        <w:rPr>
          <w:rFonts w:ascii="Cambria" w:hAnsi="Cambria"/>
          <w:b w:val="0"/>
          <w:bCs w:val="0"/>
          <w:shd w:val="clear" w:color="auto" w:fill="FFFFFF"/>
        </w:rPr>
        <w:t>parādīšanās turpmāk</w:t>
      </w:r>
      <w:r w:rsidRPr="000B4A07">
        <w:rPr>
          <w:rFonts w:ascii="Cambria" w:hAnsi="Cambria"/>
          <w:b w:val="0"/>
          <w:bCs w:val="0"/>
          <w:shd w:val="clear" w:color="auto" w:fill="FFFFFF"/>
        </w:rPr>
        <w:t xml:space="preserve"> abiem zvēriem ir liela nozīme karā, kas ir parādīts Atkl. 12:17.</w:t>
      </w:r>
    </w:p>
    <w:p w:rsidR="00825F82" w:rsidRPr="000B4A07" w:rsidRDefault="000B4A07" w:rsidP="000B4A07">
      <w:pPr>
        <w:pStyle w:val="Heading3"/>
        <w:spacing w:after="0"/>
        <w:rPr>
          <w:rFonts w:ascii="Cambria" w:hAnsi="Cambria"/>
          <w:shd w:val="clear" w:color="auto" w:fill="FFFFFF"/>
        </w:rPr>
      </w:pPr>
      <w:r w:rsidRPr="000B4A07">
        <w:rPr>
          <w:rFonts w:ascii="Cambria" w:eastAsia="Arial Unicode MS" w:hAnsi="Cambria" w:cs="Arial Unicode MS"/>
          <w:shd w:val="clear" w:color="auto" w:fill="FFFFFF"/>
        </w:rPr>
        <w:t xml:space="preserve">Galvenās </w:t>
      </w:r>
      <w:r w:rsidR="004C46DF">
        <w:rPr>
          <w:rFonts w:ascii="Cambria" w:eastAsia="Arial Unicode MS" w:hAnsi="Cambria" w:cs="Arial Unicode MS"/>
          <w:shd w:val="clear" w:color="auto" w:fill="FFFFFF"/>
        </w:rPr>
        <w:t xml:space="preserve">9. </w:t>
      </w:r>
      <w:r w:rsidRPr="000B4A07">
        <w:rPr>
          <w:rFonts w:ascii="Cambria" w:eastAsia="Arial Unicode MS" w:hAnsi="Cambria" w:cs="Arial Unicode MS"/>
          <w:shd w:val="clear" w:color="auto" w:fill="FFFFFF"/>
        </w:rPr>
        <w:t>stundas tēmas:</w:t>
      </w:r>
    </w:p>
    <w:p w:rsidR="00AA6D01" w:rsidRPr="00AA6D01" w:rsidRDefault="000B4A07" w:rsidP="000B4A07">
      <w:pPr>
        <w:pStyle w:val="Heading3"/>
        <w:numPr>
          <w:ilvl w:val="0"/>
          <w:numId w:val="31"/>
        </w:numPr>
        <w:spacing w:after="0"/>
        <w:rPr>
          <w:rFonts w:ascii="Cambria" w:hAnsi="Cambria"/>
        </w:rPr>
      </w:pPr>
      <w:r w:rsidRPr="000B4A07">
        <w:rPr>
          <w:rFonts w:ascii="Cambria" w:eastAsia="Arial Unicode MS" w:hAnsi="Cambria" w:cs="Arial Unicode MS"/>
          <w:shd w:val="clear" w:color="auto" w:fill="FFFFFF"/>
        </w:rPr>
        <w:t xml:space="preserve">Pamats Atklāsmes </w:t>
      </w:r>
      <w:r w:rsidR="004C46DF">
        <w:rPr>
          <w:rFonts w:ascii="Cambria" w:eastAsia="Arial Unicode MS" w:hAnsi="Cambria" w:cs="Arial Unicode MS"/>
          <w:shd w:val="clear" w:color="auto" w:fill="FFFFFF"/>
        </w:rPr>
        <w:t xml:space="preserve">grāmatas </w:t>
      </w:r>
      <w:r w:rsidRPr="000B4A07">
        <w:rPr>
          <w:rFonts w:ascii="Cambria" w:eastAsia="Arial Unicode MS" w:hAnsi="Cambria" w:cs="Arial Unicode MS"/>
          <w:shd w:val="clear" w:color="auto" w:fill="FFFFFF"/>
        </w:rPr>
        <w:t>13. nodaļas vēsturiskai interpretācijai</w:t>
      </w:r>
      <w:r w:rsidR="00AA6D01">
        <w:rPr>
          <w:rFonts w:ascii="Cambria" w:eastAsia="Arial Unicode MS" w:hAnsi="Cambria" w:cs="Arial Unicode MS"/>
          <w:shd w:val="clear" w:color="auto" w:fill="FFFFFF"/>
        </w:rPr>
        <w:t xml:space="preserve">. </w:t>
      </w:r>
    </w:p>
    <w:p w:rsidR="00825F82" w:rsidRPr="000B4A07" w:rsidRDefault="004C46DF" w:rsidP="00AA6D01">
      <w:pPr>
        <w:pStyle w:val="Heading3"/>
        <w:spacing w:after="0"/>
        <w:ind w:firstLine="468"/>
        <w:rPr>
          <w:rFonts w:ascii="Cambria" w:hAnsi="Cambria"/>
        </w:rPr>
      </w:pPr>
      <w:r>
        <w:rPr>
          <w:rFonts w:ascii="Cambria" w:eastAsia="Arial Unicode MS" w:hAnsi="Cambria" w:cs="Arial Unicode MS"/>
          <w:b w:val="0"/>
          <w:bCs w:val="0"/>
          <w:shd w:val="clear" w:color="auto" w:fill="FFFFFF"/>
        </w:rPr>
        <w:t xml:space="preserve">Ņemot par pamatu vēsturisko skaidrojumu, redzam, ka </w:t>
      </w:r>
      <w:r w:rsidR="000B4A07" w:rsidRPr="000B4A07">
        <w:rPr>
          <w:rFonts w:ascii="Cambria" w:eastAsia="Arial Unicode MS" w:hAnsi="Cambria" w:cs="Arial Unicode MS"/>
          <w:b w:val="0"/>
          <w:bCs w:val="0"/>
          <w:shd w:val="clear" w:color="auto" w:fill="FFFFFF"/>
        </w:rPr>
        <w:t xml:space="preserve">Atklāsmes </w:t>
      </w:r>
      <w:r>
        <w:rPr>
          <w:rFonts w:ascii="Cambria" w:eastAsia="Arial Unicode MS" w:hAnsi="Cambria" w:cs="Arial Unicode MS"/>
          <w:b w:val="0"/>
          <w:bCs w:val="0"/>
          <w:shd w:val="clear" w:color="auto" w:fill="FFFFFF"/>
        </w:rPr>
        <w:t xml:space="preserve">grāmatas </w:t>
      </w:r>
      <w:r w:rsidR="000B4A07" w:rsidRPr="000B4A07">
        <w:rPr>
          <w:rFonts w:ascii="Cambria" w:eastAsia="Arial Unicode MS" w:hAnsi="Cambria" w:cs="Arial Unicode MS"/>
          <w:b w:val="0"/>
          <w:bCs w:val="0"/>
          <w:shd w:val="clear" w:color="auto" w:fill="FFFFFF"/>
        </w:rPr>
        <w:t>13</w:t>
      </w:r>
      <w:r>
        <w:rPr>
          <w:rFonts w:ascii="Cambria" w:eastAsia="Arial Unicode MS" w:hAnsi="Cambria" w:cs="Arial Unicode MS"/>
          <w:b w:val="0"/>
          <w:bCs w:val="0"/>
          <w:shd w:val="clear" w:color="auto" w:fill="FFFFFF"/>
        </w:rPr>
        <w:t>.  nodaļas</w:t>
      </w:r>
      <w:r w:rsidR="000B4A07" w:rsidRPr="000B4A07">
        <w:rPr>
          <w:rFonts w:ascii="Cambria" w:eastAsia="Arial Unicode MS" w:hAnsi="Cambria" w:cs="Arial Unicode MS"/>
          <w:b w:val="0"/>
          <w:bCs w:val="0"/>
          <w:shd w:val="clear" w:color="auto" w:fill="FFFFFF"/>
        </w:rPr>
        <w:t xml:space="preserve"> centrā ir </w:t>
      </w:r>
      <w:r>
        <w:rPr>
          <w:rFonts w:ascii="Cambria" w:eastAsia="Arial Unicode MS" w:hAnsi="Cambria" w:cs="Arial Unicode MS"/>
          <w:b w:val="0"/>
          <w:bCs w:val="0"/>
          <w:shd w:val="clear" w:color="auto" w:fill="FFFFFF"/>
        </w:rPr>
        <w:t>pāvestības</w:t>
      </w:r>
      <w:r w:rsidR="000B4A07" w:rsidRPr="000B4A07">
        <w:rPr>
          <w:rFonts w:ascii="Cambria" w:eastAsia="Arial Unicode MS" w:hAnsi="Cambria" w:cs="Arial Unicode MS"/>
          <w:b w:val="0"/>
          <w:bCs w:val="0"/>
          <w:shd w:val="clear" w:color="auto" w:fill="FFFFFF"/>
        </w:rPr>
        <w:t xml:space="preserve"> un Amerikas Savienoto Valstu </w:t>
      </w:r>
      <w:r>
        <w:rPr>
          <w:rFonts w:ascii="Cambria" w:eastAsia="Arial Unicode MS" w:hAnsi="Cambria" w:cs="Arial Unicode MS"/>
          <w:b w:val="0"/>
          <w:bCs w:val="0"/>
          <w:shd w:val="clear" w:color="auto" w:fill="FFFFFF"/>
        </w:rPr>
        <w:t>rašanās</w:t>
      </w:r>
      <w:r w:rsidR="000B4A07" w:rsidRPr="000B4A07">
        <w:rPr>
          <w:rFonts w:ascii="Cambria" w:eastAsia="Arial Unicode MS" w:hAnsi="Cambria" w:cs="Arial Unicode MS"/>
          <w:b w:val="0"/>
          <w:bCs w:val="0"/>
          <w:shd w:val="clear" w:color="auto" w:fill="FFFFFF"/>
        </w:rPr>
        <w:t>. Atklāsme</w:t>
      </w:r>
      <w:r>
        <w:rPr>
          <w:rFonts w:ascii="Cambria" w:eastAsia="Arial Unicode MS" w:hAnsi="Cambria" w:cs="Arial Unicode MS"/>
          <w:b w:val="0"/>
          <w:bCs w:val="0"/>
          <w:shd w:val="clear" w:color="auto" w:fill="FFFFFF"/>
        </w:rPr>
        <w:t>s  grāmatas 13.  nodaļa</w:t>
      </w:r>
      <w:r w:rsidR="000B4A07" w:rsidRPr="000B4A07">
        <w:rPr>
          <w:rFonts w:ascii="Cambria" w:eastAsia="Arial Unicode MS" w:hAnsi="Cambria" w:cs="Arial Unicode MS"/>
          <w:b w:val="0"/>
          <w:bCs w:val="0"/>
          <w:shd w:val="clear" w:color="auto" w:fill="FFFFFF"/>
        </w:rPr>
        <w:t xml:space="preserve"> ir Atklāsmes 12:17 beigu laika kara </w:t>
      </w:r>
      <w:r>
        <w:rPr>
          <w:rFonts w:ascii="Cambria" w:eastAsia="Arial Unicode MS" w:hAnsi="Cambria" w:cs="Arial Unicode MS"/>
          <w:b w:val="0"/>
          <w:bCs w:val="0"/>
          <w:shd w:val="clear" w:color="auto" w:fill="FFFFFF"/>
        </w:rPr>
        <w:t>turpinājums</w:t>
      </w:r>
      <w:r w:rsidR="000B4A07" w:rsidRPr="000B4A07">
        <w:rPr>
          <w:rFonts w:ascii="Cambria" w:eastAsia="Arial Unicode MS" w:hAnsi="Cambria" w:cs="Arial Unicode MS"/>
          <w:b w:val="0"/>
          <w:bCs w:val="0"/>
          <w:shd w:val="clear" w:color="auto" w:fill="FFFFFF"/>
        </w:rPr>
        <w:t>.</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eastAsia="Arial Unicode MS" w:hAnsi="Cambria" w:cs="Arial Unicode MS"/>
          <w:b w:val="0"/>
          <w:bCs w:val="0"/>
          <w:shd w:val="clear" w:color="auto" w:fill="FFFFFF"/>
        </w:rPr>
        <w:t xml:space="preserve">Ir </w:t>
      </w:r>
      <w:r w:rsidR="004C46DF">
        <w:rPr>
          <w:rFonts w:ascii="Cambria" w:eastAsia="Arial Unicode MS" w:hAnsi="Cambria" w:cs="Arial Unicode MS"/>
          <w:b w:val="0"/>
          <w:bCs w:val="0"/>
          <w:shd w:val="clear" w:color="auto" w:fill="FFFFFF"/>
        </w:rPr>
        <w:t>tiesa</w:t>
      </w:r>
      <w:r w:rsidRPr="000B4A07">
        <w:rPr>
          <w:rFonts w:ascii="Cambria" w:eastAsia="Arial Unicode MS" w:hAnsi="Cambria" w:cs="Arial Unicode MS"/>
          <w:b w:val="0"/>
          <w:bCs w:val="0"/>
          <w:shd w:val="clear" w:color="auto" w:fill="FFFFFF"/>
        </w:rPr>
        <w:t xml:space="preserve">, ka Atklāsmes </w:t>
      </w:r>
      <w:r w:rsidR="004C46DF">
        <w:rPr>
          <w:rFonts w:ascii="Cambria" w:eastAsia="Arial Unicode MS" w:hAnsi="Cambria" w:cs="Arial Unicode MS"/>
          <w:b w:val="0"/>
          <w:bCs w:val="0"/>
          <w:shd w:val="clear" w:color="auto" w:fill="FFFFFF"/>
        </w:rPr>
        <w:t xml:space="preserve">grāmatas </w:t>
      </w:r>
      <w:r w:rsidRPr="000B4A07">
        <w:rPr>
          <w:rFonts w:ascii="Cambria" w:eastAsia="Arial Unicode MS" w:hAnsi="Cambria" w:cs="Arial Unicode MS"/>
          <w:b w:val="0"/>
          <w:bCs w:val="0"/>
          <w:shd w:val="clear" w:color="auto" w:fill="FFFFFF"/>
        </w:rPr>
        <w:t>13. nodaļā galvenā uzmanība pievērsta Zemes vēstures pēdējai cīņai</w:t>
      </w:r>
      <w:r w:rsidR="004C46DF">
        <w:rPr>
          <w:rFonts w:ascii="Cambria" w:eastAsia="Arial Unicode MS" w:hAnsi="Cambria" w:cs="Arial Unicode MS"/>
          <w:b w:val="0"/>
          <w:bCs w:val="0"/>
          <w:shd w:val="clear" w:color="auto" w:fill="FFFFFF"/>
        </w:rPr>
        <w:t>, kurā iekļautas</w:t>
      </w:r>
      <w:r w:rsidRPr="000B4A07">
        <w:rPr>
          <w:rFonts w:ascii="Cambria" w:eastAsia="Arial Unicode MS" w:hAnsi="Cambria" w:cs="Arial Unicode MS"/>
          <w:b w:val="0"/>
          <w:bCs w:val="0"/>
          <w:shd w:val="clear" w:color="auto" w:fill="FFFFFF"/>
        </w:rPr>
        <w:t xml:space="preserve"> </w:t>
      </w:r>
      <w:r w:rsidR="004C46DF">
        <w:rPr>
          <w:rFonts w:ascii="Cambria" w:eastAsia="Arial Unicode MS" w:hAnsi="Cambria" w:cs="Arial Unicode MS"/>
          <w:b w:val="0"/>
          <w:bCs w:val="0"/>
          <w:shd w:val="clear" w:color="auto" w:fill="FFFFFF"/>
        </w:rPr>
        <w:t>brīnuma zīmes</w:t>
      </w:r>
      <w:r w:rsidRPr="000B4A07">
        <w:rPr>
          <w:rFonts w:ascii="Cambria" w:eastAsia="Arial Unicode MS" w:hAnsi="Cambria" w:cs="Arial Unicode MS"/>
          <w:b w:val="0"/>
          <w:bCs w:val="0"/>
          <w:shd w:val="clear" w:color="auto" w:fill="FFFFFF"/>
        </w:rPr>
        <w:t>, zvēr</w:t>
      </w:r>
      <w:r w:rsidR="004C46DF">
        <w:rPr>
          <w:rFonts w:ascii="Cambria" w:eastAsia="Arial Unicode MS" w:hAnsi="Cambria" w:cs="Arial Unicode MS"/>
          <w:b w:val="0"/>
          <w:bCs w:val="0"/>
          <w:shd w:val="clear" w:color="auto" w:fill="FFFFFF"/>
        </w:rPr>
        <w:t>a</w:t>
      </w:r>
      <w:r w:rsidRPr="000B4A07">
        <w:rPr>
          <w:rFonts w:ascii="Cambria" w:eastAsia="Arial Unicode MS" w:hAnsi="Cambria" w:cs="Arial Unicode MS"/>
          <w:b w:val="0"/>
          <w:bCs w:val="0"/>
          <w:shd w:val="clear" w:color="auto" w:fill="FFFFFF"/>
        </w:rPr>
        <w:t xml:space="preserve"> tēl</w:t>
      </w:r>
      <w:r w:rsidR="004C46DF">
        <w:rPr>
          <w:rFonts w:ascii="Cambria" w:eastAsia="Arial Unicode MS" w:hAnsi="Cambria" w:cs="Arial Unicode MS"/>
          <w:b w:val="0"/>
          <w:bCs w:val="0"/>
          <w:shd w:val="clear" w:color="auto" w:fill="FFFFFF"/>
        </w:rPr>
        <w:t>s</w:t>
      </w:r>
      <w:r w:rsidRPr="000B4A07">
        <w:rPr>
          <w:rFonts w:ascii="Cambria" w:eastAsia="Arial Unicode MS" w:hAnsi="Cambria" w:cs="Arial Unicode MS"/>
          <w:b w:val="0"/>
          <w:bCs w:val="0"/>
          <w:shd w:val="clear" w:color="auto" w:fill="FFFFFF"/>
        </w:rPr>
        <w:t>, nāves dekrēt</w:t>
      </w:r>
      <w:r w:rsidR="004C46DF">
        <w:rPr>
          <w:rFonts w:ascii="Cambria" w:eastAsia="Arial Unicode MS" w:hAnsi="Cambria" w:cs="Arial Unicode MS"/>
          <w:b w:val="0"/>
          <w:bCs w:val="0"/>
          <w:shd w:val="clear" w:color="auto" w:fill="FFFFFF"/>
        </w:rPr>
        <w:t>s</w:t>
      </w:r>
      <w:r w:rsidRPr="000B4A07">
        <w:rPr>
          <w:rFonts w:ascii="Cambria" w:eastAsia="Arial Unicode MS" w:hAnsi="Cambria" w:cs="Arial Unicode MS"/>
          <w:b w:val="0"/>
          <w:bCs w:val="0"/>
          <w:shd w:val="clear" w:color="auto" w:fill="FFFFFF"/>
        </w:rPr>
        <w:t xml:space="preserve"> un zvēra zīm</w:t>
      </w:r>
      <w:r w:rsidR="004C46DF">
        <w:rPr>
          <w:rFonts w:ascii="Cambria" w:eastAsia="Arial Unicode MS" w:hAnsi="Cambria" w:cs="Arial Unicode MS"/>
          <w:b w:val="0"/>
          <w:bCs w:val="0"/>
          <w:shd w:val="clear" w:color="auto" w:fill="FFFFFF"/>
        </w:rPr>
        <w:t>e</w:t>
      </w:r>
      <w:r w:rsidRPr="000B4A07">
        <w:rPr>
          <w:rFonts w:ascii="Cambria" w:eastAsia="Arial Unicode MS" w:hAnsi="Cambria" w:cs="Arial Unicode MS"/>
          <w:b w:val="0"/>
          <w:bCs w:val="0"/>
          <w:shd w:val="clear" w:color="auto" w:fill="FFFFFF"/>
        </w:rPr>
        <w:t xml:space="preserve"> (Atkl. 13: 13-17). Taču daži lasītāji ir pamanījuši darbības vārdu laiku</w:t>
      </w:r>
      <w:r w:rsidR="004C46DF">
        <w:rPr>
          <w:rFonts w:ascii="Cambria" w:eastAsia="Arial Unicode MS" w:hAnsi="Cambria" w:cs="Arial Unicode MS"/>
          <w:b w:val="0"/>
          <w:bCs w:val="0"/>
          <w:shd w:val="clear" w:color="auto" w:fill="FFFFFF"/>
        </w:rPr>
        <w:t xml:space="preserve"> atšķirīgo lietojumu</w:t>
      </w:r>
      <w:r w:rsidRPr="000B4A07">
        <w:rPr>
          <w:rFonts w:ascii="Cambria" w:eastAsia="Arial Unicode MS" w:hAnsi="Cambria" w:cs="Arial Unicode MS"/>
          <w:b w:val="0"/>
          <w:bCs w:val="0"/>
          <w:shd w:val="clear" w:color="auto" w:fill="FFFFFF"/>
        </w:rPr>
        <w:t xml:space="preserve"> vis</w:t>
      </w:r>
      <w:r w:rsidR="004C46DF">
        <w:rPr>
          <w:rFonts w:ascii="Cambria" w:eastAsia="Arial Unicode MS" w:hAnsi="Cambria" w:cs="Arial Unicode MS"/>
          <w:b w:val="0"/>
          <w:bCs w:val="0"/>
          <w:shd w:val="clear" w:color="auto" w:fill="FFFFFF"/>
        </w:rPr>
        <w:t>as</w:t>
      </w:r>
      <w:r w:rsidRPr="000B4A07">
        <w:rPr>
          <w:rFonts w:ascii="Cambria" w:eastAsia="Arial Unicode MS" w:hAnsi="Cambria" w:cs="Arial Unicode MS"/>
          <w:b w:val="0"/>
          <w:bCs w:val="0"/>
          <w:shd w:val="clear" w:color="auto" w:fill="FFFFFF"/>
        </w:rPr>
        <w:t xml:space="preserve"> nodaļ</w:t>
      </w:r>
      <w:r w:rsidR="004C46DF">
        <w:rPr>
          <w:rFonts w:ascii="Cambria" w:eastAsia="Arial Unicode MS" w:hAnsi="Cambria" w:cs="Arial Unicode MS"/>
          <w:b w:val="0"/>
          <w:bCs w:val="0"/>
          <w:shd w:val="clear" w:color="auto" w:fill="FFFFFF"/>
        </w:rPr>
        <w:t>as tekstā</w:t>
      </w:r>
      <w:r w:rsidRPr="000B4A07">
        <w:rPr>
          <w:rFonts w:ascii="Cambria" w:eastAsia="Arial Unicode MS" w:hAnsi="Cambria" w:cs="Arial Unicode MS"/>
          <w:b w:val="0"/>
          <w:bCs w:val="0"/>
          <w:shd w:val="clear" w:color="auto" w:fill="FFFFFF"/>
        </w:rPr>
        <w:t>. Galvenie Atkl. 13:1-7 un 11. pantā minētie teiku</w:t>
      </w:r>
      <w:r w:rsidR="004C46DF">
        <w:rPr>
          <w:rFonts w:ascii="Cambria" w:eastAsia="Arial Unicode MS" w:hAnsi="Cambria" w:cs="Arial Unicode MS"/>
          <w:b w:val="0"/>
          <w:bCs w:val="0"/>
          <w:shd w:val="clear" w:color="auto" w:fill="FFFFFF"/>
        </w:rPr>
        <w:t>mi ir pagātnes laikā. Atkl. 13:</w:t>
      </w:r>
      <w:r w:rsidRPr="000B4A07">
        <w:rPr>
          <w:rFonts w:ascii="Cambria" w:eastAsia="Arial Unicode MS" w:hAnsi="Cambria" w:cs="Arial Unicode MS"/>
          <w:b w:val="0"/>
          <w:bCs w:val="0"/>
          <w:shd w:val="clear" w:color="auto" w:fill="FFFFFF"/>
        </w:rPr>
        <w:t xml:space="preserve">8-10 un 12-18 </w:t>
      </w:r>
      <w:r w:rsidR="004C46DF" w:rsidRPr="000B4A07">
        <w:rPr>
          <w:rFonts w:ascii="Cambria" w:eastAsia="Arial Unicode MS" w:hAnsi="Cambria" w:cs="Arial Unicode MS"/>
          <w:b w:val="0"/>
          <w:bCs w:val="0"/>
          <w:shd w:val="clear" w:color="auto" w:fill="FFFFFF"/>
        </w:rPr>
        <w:t xml:space="preserve">visi </w:t>
      </w:r>
      <w:r w:rsidRPr="000B4A07">
        <w:rPr>
          <w:rFonts w:ascii="Cambria" w:eastAsia="Arial Unicode MS" w:hAnsi="Cambria" w:cs="Arial Unicode MS"/>
          <w:b w:val="0"/>
          <w:bCs w:val="0"/>
          <w:shd w:val="clear" w:color="auto" w:fill="FFFFFF"/>
        </w:rPr>
        <w:t>galvenie teikumi ir tagadnes vai nākotnes laika formā. Tātad, pašā nodaļā ir pierādījumi par vēstures notikum</w:t>
      </w:r>
      <w:r w:rsidR="004C46DF">
        <w:rPr>
          <w:rFonts w:ascii="Cambria" w:eastAsia="Arial Unicode MS" w:hAnsi="Cambria" w:cs="Arial Unicode MS"/>
          <w:b w:val="0"/>
          <w:bCs w:val="0"/>
          <w:shd w:val="clear" w:color="auto" w:fill="FFFFFF"/>
        </w:rPr>
        <w:t>u</w:t>
      </w:r>
      <w:r w:rsidRPr="000B4A07">
        <w:rPr>
          <w:rFonts w:ascii="Cambria" w:eastAsia="Arial Unicode MS" w:hAnsi="Cambria" w:cs="Arial Unicode MS"/>
          <w:b w:val="0"/>
          <w:bCs w:val="0"/>
          <w:shd w:val="clear" w:color="auto" w:fill="FFFFFF"/>
        </w:rPr>
        <w:t xml:space="preserve"> gaitu. </w:t>
      </w:r>
      <w:r w:rsidR="004C46DF">
        <w:rPr>
          <w:rFonts w:ascii="Cambria" w:eastAsia="Arial Unicode MS" w:hAnsi="Cambria" w:cs="Arial Unicode MS"/>
          <w:b w:val="0"/>
          <w:bCs w:val="0"/>
          <w:shd w:val="clear" w:color="auto" w:fill="FFFFFF"/>
        </w:rPr>
        <w:t xml:space="preserve">Aprakstot katru </w:t>
      </w:r>
      <w:r w:rsidRPr="000B4A07">
        <w:rPr>
          <w:rFonts w:ascii="Cambria" w:eastAsia="Arial Unicode MS" w:hAnsi="Cambria" w:cs="Arial Unicode MS"/>
          <w:b w:val="0"/>
          <w:bCs w:val="0"/>
          <w:shd w:val="clear" w:color="auto" w:fill="FFFFFF"/>
        </w:rPr>
        <w:t xml:space="preserve">no diviem jaunajiem </w:t>
      </w:r>
      <w:r w:rsidR="004C46DF">
        <w:rPr>
          <w:rFonts w:ascii="Cambria" w:eastAsia="Arial Unicode MS" w:hAnsi="Cambria" w:cs="Arial Unicode MS"/>
          <w:b w:val="0"/>
          <w:bCs w:val="0"/>
          <w:shd w:val="clear" w:color="auto" w:fill="FFFFFF"/>
        </w:rPr>
        <w:t>zvēriem, iesākumā dots</w:t>
      </w:r>
      <w:r w:rsidRPr="000B4A07">
        <w:rPr>
          <w:rFonts w:ascii="Cambria" w:eastAsia="Arial Unicode MS" w:hAnsi="Cambria" w:cs="Arial Unicode MS"/>
          <w:b w:val="0"/>
          <w:bCs w:val="0"/>
          <w:shd w:val="clear" w:color="auto" w:fill="FFFFFF"/>
        </w:rPr>
        <w:t xml:space="preserve"> ievads, vizuāl</w:t>
      </w:r>
      <w:r w:rsidR="004C46DF">
        <w:rPr>
          <w:rFonts w:ascii="Cambria" w:eastAsia="Arial Unicode MS" w:hAnsi="Cambria" w:cs="Arial Unicode MS"/>
          <w:b w:val="0"/>
          <w:bCs w:val="0"/>
          <w:shd w:val="clear" w:color="auto" w:fill="FFFFFF"/>
        </w:rPr>
        <w:t>ais</w:t>
      </w:r>
      <w:r w:rsidRPr="000B4A07">
        <w:rPr>
          <w:rFonts w:ascii="Cambria" w:eastAsia="Arial Unicode MS" w:hAnsi="Cambria" w:cs="Arial Unicode MS"/>
          <w:b w:val="0"/>
          <w:bCs w:val="0"/>
          <w:shd w:val="clear" w:color="auto" w:fill="FFFFFF"/>
        </w:rPr>
        <w:t xml:space="preserve"> aprakst</w:t>
      </w:r>
      <w:r w:rsidR="004C46DF">
        <w:rPr>
          <w:rFonts w:ascii="Cambria" w:eastAsia="Arial Unicode MS" w:hAnsi="Cambria" w:cs="Arial Unicode MS"/>
          <w:b w:val="0"/>
          <w:bCs w:val="0"/>
          <w:shd w:val="clear" w:color="auto" w:fill="FFFFFF"/>
        </w:rPr>
        <w:t>s</w:t>
      </w:r>
      <w:r w:rsidRPr="000B4A07">
        <w:rPr>
          <w:rFonts w:ascii="Cambria" w:eastAsia="Arial Unicode MS" w:hAnsi="Cambria" w:cs="Arial Unicode MS"/>
          <w:b w:val="0"/>
          <w:bCs w:val="0"/>
          <w:shd w:val="clear" w:color="auto" w:fill="FFFFFF"/>
        </w:rPr>
        <w:t xml:space="preserve">, kam seko </w:t>
      </w:r>
      <w:r w:rsidR="004C46DF">
        <w:rPr>
          <w:rFonts w:ascii="Cambria" w:eastAsia="Arial Unicode MS" w:hAnsi="Cambria" w:cs="Arial Unicode MS"/>
          <w:b w:val="0"/>
          <w:bCs w:val="0"/>
          <w:shd w:val="clear" w:color="auto" w:fill="FFFFFF"/>
        </w:rPr>
        <w:t xml:space="preserve">vēstures notikumu </w:t>
      </w:r>
      <w:r w:rsidRPr="000B4A07">
        <w:rPr>
          <w:rFonts w:ascii="Cambria" w:eastAsia="Arial Unicode MS" w:hAnsi="Cambria" w:cs="Arial Unicode MS"/>
          <w:b w:val="0"/>
          <w:bCs w:val="0"/>
          <w:shd w:val="clear" w:color="auto" w:fill="FFFFFF"/>
        </w:rPr>
        <w:t>kopsavilkums (jūras zvērs: A</w:t>
      </w:r>
      <w:r w:rsidR="003B29EF">
        <w:rPr>
          <w:rFonts w:ascii="Cambria" w:eastAsia="Arial Unicode MS" w:hAnsi="Cambria" w:cs="Arial Unicode MS"/>
          <w:b w:val="0"/>
          <w:bCs w:val="0"/>
          <w:shd w:val="clear" w:color="auto" w:fill="FFFFFF"/>
        </w:rPr>
        <w:t>tkl. 13:</w:t>
      </w:r>
      <w:r w:rsidRPr="000B4A07">
        <w:rPr>
          <w:rFonts w:ascii="Cambria" w:eastAsia="Arial Unicode MS" w:hAnsi="Cambria" w:cs="Arial Unicode MS"/>
          <w:b w:val="0"/>
          <w:bCs w:val="0"/>
          <w:shd w:val="clear" w:color="auto" w:fill="FFFFFF"/>
        </w:rPr>
        <w:t>1</w:t>
      </w:r>
      <w:r w:rsidR="003B29EF">
        <w:rPr>
          <w:rFonts w:ascii="Cambria" w:eastAsia="Arial Unicode MS" w:hAnsi="Cambria" w:cs="Arial Unicode MS"/>
          <w:b w:val="0"/>
          <w:bCs w:val="0"/>
          <w:shd w:val="clear" w:color="auto" w:fill="FFFFFF"/>
        </w:rPr>
        <w:t>–</w:t>
      </w:r>
      <w:r w:rsidRPr="000B4A07">
        <w:rPr>
          <w:rFonts w:ascii="Cambria" w:eastAsia="Arial Unicode MS" w:hAnsi="Cambria" w:cs="Arial Unicode MS"/>
          <w:b w:val="0"/>
          <w:bCs w:val="0"/>
          <w:shd w:val="clear" w:color="auto" w:fill="FFFFFF"/>
        </w:rPr>
        <w:t xml:space="preserve">7; zemes zvērs: Atkl. 13:11). Lai </w:t>
      </w:r>
      <w:r w:rsidR="003B29EF" w:rsidRPr="000B4A07">
        <w:rPr>
          <w:rFonts w:ascii="Cambria" w:eastAsia="Arial Unicode MS" w:hAnsi="Cambria" w:cs="Arial Unicode MS"/>
          <w:b w:val="0"/>
          <w:bCs w:val="0"/>
          <w:shd w:val="clear" w:color="auto" w:fill="FFFFFF"/>
        </w:rPr>
        <w:t xml:space="preserve">aiz formālā modeļa </w:t>
      </w:r>
      <w:r w:rsidRPr="000B4A07">
        <w:rPr>
          <w:rFonts w:ascii="Cambria" w:eastAsia="Arial Unicode MS" w:hAnsi="Cambria" w:cs="Arial Unicode MS"/>
          <w:b w:val="0"/>
          <w:bCs w:val="0"/>
          <w:shd w:val="clear" w:color="auto" w:fill="FFFFFF"/>
        </w:rPr>
        <w:t xml:space="preserve">ieraudzītu literāro principu, skat. 8. nodarbības 1. tēmu. Tātad, pirms sātana pēdējās kaujas apraksta (Atkl.13:12-18) dots divu šajā kaujā iesaistīto </w:t>
      </w:r>
      <w:r w:rsidR="003B29EF">
        <w:rPr>
          <w:rFonts w:ascii="Cambria" w:eastAsia="Arial Unicode MS" w:hAnsi="Cambria" w:cs="Arial Unicode MS"/>
          <w:b w:val="0"/>
          <w:bCs w:val="0"/>
          <w:shd w:val="clear" w:color="auto" w:fill="FFFFFF"/>
        </w:rPr>
        <w:t>personu</w:t>
      </w:r>
      <w:r w:rsidRPr="000B4A07">
        <w:rPr>
          <w:rFonts w:ascii="Cambria" w:eastAsia="Arial Unicode MS" w:hAnsi="Cambria" w:cs="Arial Unicode MS"/>
          <w:b w:val="0"/>
          <w:bCs w:val="0"/>
          <w:shd w:val="clear" w:color="auto" w:fill="FFFFFF"/>
        </w:rPr>
        <w:t xml:space="preserve"> iepriekšējās vēstures apraksts. Pagātnes laika formas Atklāsmes </w:t>
      </w:r>
      <w:r w:rsidR="003B29EF">
        <w:rPr>
          <w:rFonts w:ascii="Cambria" w:eastAsia="Arial Unicode MS" w:hAnsi="Cambria" w:cs="Arial Unicode MS"/>
          <w:b w:val="0"/>
          <w:bCs w:val="0"/>
          <w:shd w:val="clear" w:color="auto" w:fill="FFFFFF"/>
        </w:rPr>
        <w:t xml:space="preserve">grāmatas </w:t>
      </w:r>
      <w:r w:rsidRPr="000B4A07">
        <w:rPr>
          <w:rFonts w:ascii="Cambria" w:eastAsia="Arial Unicode MS" w:hAnsi="Cambria" w:cs="Arial Unicode MS"/>
          <w:b w:val="0"/>
          <w:bCs w:val="0"/>
          <w:shd w:val="clear" w:color="auto" w:fill="FFFFFF"/>
        </w:rPr>
        <w:t xml:space="preserve">13. nodaļas sadaļās (Atkl. 13:1-7, 11) </w:t>
      </w:r>
      <w:r w:rsidRPr="000B4A07">
        <w:rPr>
          <w:rFonts w:ascii="Cambria" w:eastAsia="Arial Unicode MS" w:hAnsi="Cambria" w:cs="Arial Unicode MS"/>
          <w:b w:val="0"/>
          <w:bCs w:val="0"/>
          <w:shd w:val="clear" w:color="auto" w:fill="FFFFFF"/>
        </w:rPr>
        <w:lastRenderedPageBreak/>
        <w:t xml:space="preserve">ir paralēlas Atklāsmes </w:t>
      </w:r>
      <w:r w:rsidR="003B29EF">
        <w:rPr>
          <w:rFonts w:ascii="Cambria" w:eastAsia="Arial Unicode MS" w:hAnsi="Cambria" w:cs="Arial Unicode MS"/>
          <w:b w:val="0"/>
          <w:bCs w:val="0"/>
          <w:shd w:val="clear" w:color="auto" w:fill="FFFFFF"/>
        </w:rPr>
        <w:t xml:space="preserve">grāmatas </w:t>
      </w:r>
      <w:r w:rsidRPr="000B4A07">
        <w:rPr>
          <w:rFonts w:ascii="Cambria" w:eastAsia="Arial Unicode MS" w:hAnsi="Cambria" w:cs="Arial Unicode MS"/>
          <w:b w:val="0"/>
          <w:bCs w:val="0"/>
          <w:shd w:val="clear" w:color="auto" w:fill="FFFFFF"/>
        </w:rPr>
        <w:t xml:space="preserve">12. nodaļas vidusdaļai (Atkl. 12:13-16). Sadaļas, kurās Atklāsmes </w:t>
      </w:r>
      <w:r w:rsidR="003B29EF">
        <w:rPr>
          <w:rFonts w:ascii="Cambria" w:eastAsia="Arial Unicode MS" w:hAnsi="Cambria" w:cs="Arial Unicode MS"/>
          <w:b w:val="0"/>
          <w:bCs w:val="0"/>
          <w:shd w:val="clear" w:color="auto" w:fill="FFFFFF"/>
        </w:rPr>
        <w:t xml:space="preserve">grāmatas </w:t>
      </w:r>
      <w:r w:rsidRPr="000B4A07">
        <w:rPr>
          <w:rFonts w:ascii="Cambria" w:eastAsia="Arial Unicode MS" w:hAnsi="Cambria" w:cs="Arial Unicode MS"/>
          <w:b w:val="0"/>
          <w:bCs w:val="0"/>
          <w:shd w:val="clear" w:color="auto" w:fill="FFFFFF"/>
        </w:rPr>
        <w:t>13 . nodaļā lietots tagadnes vai nākotnes laiks (Atkl. 13: 8-10,12-18)</w:t>
      </w:r>
      <w:r w:rsidR="003B29EF">
        <w:rPr>
          <w:rFonts w:ascii="Cambria" w:eastAsia="Arial Unicode MS" w:hAnsi="Cambria" w:cs="Arial Unicode MS"/>
          <w:b w:val="0"/>
          <w:bCs w:val="0"/>
          <w:shd w:val="clear" w:color="auto" w:fill="FFFFFF"/>
        </w:rPr>
        <w:t xml:space="preserve">, </w:t>
      </w:r>
      <w:r w:rsidRPr="000B4A07">
        <w:rPr>
          <w:rFonts w:ascii="Cambria" w:eastAsia="Arial Unicode MS" w:hAnsi="Cambria" w:cs="Arial Unicode MS"/>
          <w:b w:val="0"/>
          <w:bCs w:val="0"/>
          <w:shd w:val="clear" w:color="auto" w:fill="FFFFFF"/>
        </w:rPr>
        <w:t>ir paralēlas Atkl. 12:17 pēdējam periodam. (Šī gramatiskā analīze ir atbilstoša).</w:t>
      </w:r>
    </w:p>
    <w:p w:rsidR="00AA6D01" w:rsidRDefault="000B4A07" w:rsidP="00AA6D01">
      <w:pPr>
        <w:pStyle w:val="Heading3"/>
        <w:numPr>
          <w:ilvl w:val="0"/>
          <w:numId w:val="31"/>
        </w:numPr>
        <w:spacing w:after="0"/>
        <w:rPr>
          <w:rFonts w:ascii="Cambria" w:hAnsi="Cambria"/>
          <w:shd w:val="clear" w:color="auto" w:fill="FFFFFF"/>
        </w:rPr>
      </w:pPr>
      <w:r w:rsidRPr="000B4A07">
        <w:rPr>
          <w:rFonts w:ascii="Cambria" w:hAnsi="Cambria"/>
          <w:shd w:val="clear" w:color="auto" w:fill="FFFFFF"/>
        </w:rPr>
        <w:t>Jūras zvērs kā Kristus viltojums</w:t>
      </w:r>
      <w:r w:rsidR="00AA6D01">
        <w:rPr>
          <w:rFonts w:ascii="Cambria" w:hAnsi="Cambria"/>
          <w:shd w:val="clear" w:color="auto" w:fill="FFFFFF"/>
        </w:rPr>
        <w:t>.</w:t>
      </w:r>
    </w:p>
    <w:p w:rsidR="00825F82" w:rsidRPr="000B4A07" w:rsidRDefault="000B4A07" w:rsidP="00AA6D01">
      <w:pPr>
        <w:pStyle w:val="Heading3"/>
        <w:spacing w:after="0"/>
        <w:rPr>
          <w:rFonts w:ascii="Cambria" w:hAnsi="Cambria"/>
          <w:b w:val="0"/>
          <w:bCs w:val="0"/>
          <w:shd w:val="clear" w:color="auto" w:fill="FFFFFF"/>
        </w:rPr>
      </w:pPr>
      <w:r w:rsidRPr="000B4A07">
        <w:rPr>
          <w:rFonts w:ascii="Cambria" w:hAnsi="Cambria"/>
          <w:b w:val="0"/>
          <w:bCs w:val="0"/>
          <w:shd w:val="clear" w:color="auto" w:fill="FFFFFF"/>
        </w:rPr>
        <w:t xml:space="preserve">Svētdienas </w:t>
      </w:r>
      <w:r w:rsidR="003B29EF">
        <w:rPr>
          <w:rFonts w:ascii="Cambria" w:hAnsi="Cambria"/>
          <w:b w:val="0"/>
          <w:bCs w:val="0"/>
          <w:shd w:val="clear" w:color="auto" w:fill="FFFFFF"/>
        </w:rPr>
        <w:t xml:space="preserve">tēmas </w:t>
      </w:r>
      <w:r w:rsidRPr="000B4A07">
        <w:rPr>
          <w:rFonts w:ascii="Cambria" w:hAnsi="Cambria"/>
          <w:b w:val="0"/>
          <w:bCs w:val="0"/>
          <w:shd w:val="clear" w:color="auto" w:fill="FFFFFF"/>
        </w:rPr>
        <w:t xml:space="preserve">pētījums liecina, ka jūras zvērs ir Jēzus Kristus viltojums. Šo identifikāciju apstiprina Atklāsmes </w:t>
      </w:r>
      <w:r w:rsidR="003B29EF">
        <w:rPr>
          <w:rFonts w:ascii="Cambria" w:eastAsia="Arial Unicode MS" w:hAnsi="Cambria" w:cs="Arial Unicode MS"/>
          <w:b w:val="0"/>
          <w:bCs w:val="0"/>
          <w:shd w:val="clear" w:color="auto" w:fill="FFFFFF"/>
        </w:rPr>
        <w:t xml:space="preserve">grāmatas </w:t>
      </w:r>
      <w:r w:rsidRPr="000B4A07">
        <w:rPr>
          <w:rFonts w:ascii="Cambria" w:hAnsi="Cambria"/>
          <w:b w:val="0"/>
          <w:bCs w:val="0"/>
          <w:shd w:val="clear" w:color="auto" w:fill="FFFFFF"/>
        </w:rPr>
        <w:t xml:space="preserve">13. nodaļas teksts. (1) Jūras zvērs izskatās kā pūķis (septiņas galvas un 10 ragi). Jēzus sacīja: “'Ja jūs mani </w:t>
      </w:r>
      <w:r w:rsidR="003B29EF">
        <w:rPr>
          <w:rFonts w:ascii="Cambria" w:hAnsi="Cambria"/>
          <w:b w:val="0"/>
          <w:bCs w:val="0"/>
          <w:shd w:val="clear" w:color="auto" w:fill="FFFFFF"/>
        </w:rPr>
        <w:t>e</w:t>
      </w:r>
      <w:r w:rsidRPr="000B4A07">
        <w:rPr>
          <w:rFonts w:ascii="Cambria" w:hAnsi="Cambria"/>
          <w:b w:val="0"/>
          <w:bCs w:val="0"/>
          <w:shd w:val="clear" w:color="auto" w:fill="FFFFFF"/>
        </w:rPr>
        <w:t>sat redzējuši, tad esat redzējuši Tēvu’" (Jāņa 14: 9, CEV). (2) Jūras zvērs saņem savas pilnvaras no pūķa. Jēzus teica: "</w:t>
      </w:r>
      <w:r w:rsidR="003B29EF">
        <w:rPr>
          <w:rFonts w:ascii="Cambria" w:hAnsi="Cambria"/>
          <w:b w:val="0"/>
          <w:bCs w:val="0"/>
          <w:shd w:val="clear" w:color="auto" w:fill="FFFFFF"/>
        </w:rPr>
        <w:t>Man ir dota visa vara</w:t>
      </w:r>
      <w:r w:rsidRPr="000B4A07">
        <w:rPr>
          <w:rFonts w:ascii="Cambria" w:hAnsi="Cambria"/>
          <w:b w:val="0"/>
          <w:bCs w:val="0"/>
          <w:shd w:val="clear" w:color="auto" w:fill="FFFFFF"/>
        </w:rPr>
        <w:t xml:space="preserve"> Debesīs un </w:t>
      </w:r>
      <w:r w:rsidR="003B29EF">
        <w:rPr>
          <w:rFonts w:ascii="Cambria" w:hAnsi="Cambria"/>
          <w:b w:val="0"/>
          <w:bCs w:val="0"/>
          <w:shd w:val="clear" w:color="auto" w:fill="FFFFFF"/>
        </w:rPr>
        <w:t>virs</w:t>
      </w:r>
      <w:r w:rsidRPr="000B4A07">
        <w:rPr>
          <w:rFonts w:ascii="Cambria" w:hAnsi="Cambria"/>
          <w:b w:val="0"/>
          <w:bCs w:val="0"/>
          <w:shd w:val="clear" w:color="auto" w:fill="FFFFFF"/>
        </w:rPr>
        <w:t xml:space="preserve"> zemes” (Mat. 28:18). (3) Jūras zvērs līdzīgi Kristum piedzīvo nāvi un augšāmcelšanos (Atkl. 13:3</w:t>
      </w:r>
      <w:r w:rsidR="003B29EF">
        <w:rPr>
          <w:rFonts w:ascii="Cambria" w:hAnsi="Cambria"/>
          <w:b w:val="0"/>
          <w:bCs w:val="0"/>
          <w:shd w:val="clear" w:color="auto" w:fill="FFFFFF"/>
        </w:rPr>
        <w:t>, salīdziniet ar Atkl. 13:</w:t>
      </w:r>
      <w:r w:rsidRPr="000B4A07">
        <w:rPr>
          <w:rFonts w:ascii="Cambria" w:hAnsi="Cambria"/>
          <w:b w:val="0"/>
          <w:bCs w:val="0"/>
          <w:shd w:val="clear" w:color="auto" w:fill="FFFFFF"/>
        </w:rPr>
        <w:t>8). (4)</w:t>
      </w:r>
      <w:r w:rsidR="003B29EF">
        <w:rPr>
          <w:rFonts w:ascii="Cambria" w:hAnsi="Cambria"/>
          <w:b w:val="0"/>
          <w:bCs w:val="0"/>
          <w:shd w:val="clear" w:color="auto" w:fill="FFFFFF"/>
        </w:rPr>
        <w:t> </w:t>
      </w:r>
      <w:r w:rsidRPr="000B4A07">
        <w:rPr>
          <w:rFonts w:ascii="Cambria" w:hAnsi="Cambria"/>
          <w:b w:val="0"/>
          <w:bCs w:val="0"/>
          <w:shd w:val="clear" w:color="auto" w:fill="FFFFFF"/>
        </w:rPr>
        <w:t xml:space="preserve">Sauciens: "Kas ir kā zvērs?" (Atkl. 13:4) ebreju prātā atbalso Kristus vārdu iepriekšējā nodaļā </w:t>
      </w:r>
      <w:r w:rsidR="003B29EF">
        <w:rPr>
          <w:rFonts w:ascii="Cambria" w:hAnsi="Cambria"/>
          <w:b w:val="0"/>
          <w:bCs w:val="0"/>
          <w:shd w:val="clear" w:color="auto" w:fill="FFFFFF"/>
        </w:rPr>
        <w:t>–</w:t>
      </w:r>
      <w:r w:rsidRPr="000B4A07">
        <w:rPr>
          <w:rFonts w:ascii="Cambria" w:hAnsi="Cambria"/>
          <w:b w:val="0"/>
          <w:bCs w:val="0"/>
          <w:shd w:val="clear" w:color="auto" w:fill="FFFFFF"/>
        </w:rPr>
        <w:t xml:space="preserve"> Mihaēls</w:t>
      </w:r>
      <w:r w:rsidR="003B29EF">
        <w:rPr>
          <w:rFonts w:ascii="Cambria" w:hAnsi="Cambria"/>
          <w:b w:val="0"/>
          <w:bCs w:val="0"/>
          <w:shd w:val="clear" w:color="auto" w:fill="FFFFFF"/>
        </w:rPr>
        <w:t xml:space="preserve"> (Atkl. 12:</w:t>
      </w:r>
      <w:r w:rsidRPr="000B4A07">
        <w:rPr>
          <w:rFonts w:ascii="Cambria" w:hAnsi="Cambria"/>
          <w:b w:val="0"/>
          <w:bCs w:val="0"/>
          <w:shd w:val="clear" w:color="auto" w:fill="FFFFFF"/>
        </w:rPr>
        <w:t xml:space="preserve">7) [ebreju valodā </w:t>
      </w:r>
      <w:r w:rsidR="003B29EF" w:rsidRPr="003B29EF">
        <w:rPr>
          <w:rFonts w:ascii="Cambria" w:hAnsi="Cambria"/>
          <w:b w:val="0"/>
          <w:bCs w:val="0"/>
          <w:i/>
          <w:shd w:val="clear" w:color="auto" w:fill="FFFFFF"/>
        </w:rPr>
        <w:t>Mihaēls</w:t>
      </w:r>
      <w:r w:rsidR="003B29EF">
        <w:rPr>
          <w:rFonts w:ascii="Cambria" w:hAnsi="Cambria"/>
          <w:b w:val="0"/>
          <w:bCs w:val="0"/>
          <w:shd w:val="clear" w:color="auto" w:fill="FFFFFF"/>
        </w:rPr>
        <w:t xml:space="preserve"> nozīmē "kas ir līdzīgs Dievam</w:t>
      </w:r>
      <w:r w:rsidRPr="000B4A07">
        <w:rPr>
          <w:rFonts w:ascii="Cambria" w:hAnsi="Cambria"/>
          <w:b w:val="0"/>
          <w:bCs w:val="0"/>
          <w:shd w:val="clear" w:color="auto" w:fill="FFFFFF"/>
        </w:rPr>
        <w:t>"]). (5) 42 pravietotie mēneši (Atkl. 13: 5) atgādina trīsarpus Jēzus zemes kalpošanas gadus. Zvērs no jūras ir Jēzus Kristus viltojums. Šo lomu daudzējādā veidā piepildījusi viduslaiku katoļu baznīca.</w:t>
      </w:r>
    </w:p>
    <w:p w:rsidR="00825F82" w:rsidRPr="000B4A07" w:rsidRDefault="000B4A07" w:rsidP="000B4A07">
      <w:pPr>
        <w:pStyle w:val="Heading3"/>
        <w:spacing w:after="0"/>
        <w:rPr>
          <w:rFonts w:ascii="Cambria" w:hAnsi="Cambria"/>
          <w:shd w:val="clear" w:color="auto" w:fill="FFFFFF"/>
        </w:rPr>
      </w:pPr>
      <w:r w:rsidRPr="000B4A07">
        <w:rPr>
          <w:rFonts w:ascii="Cambria" w:eastAsia="Arial Unicode MS" w:hAnsi="Cambria" w:cs="Arial Unicode MS"/>
          <w:shd w:val="clear" w:color="auto" w:fill="FFFFFF"/>
        </w:rPr>
        <w:t>III. Vārda 'zeme’ simboliskā nozīme</w:t>
      </w:r>
      <w:r w:rsidR="00AA6D01">
        <w:rPr>
          <w:rFonts w:ascii="Cambria" w:eastAsia="Arial Unicode MS" w:hAnsi="Cambria" w:cs="Arial Unicode MS"/>
          <w:shd w:val="clear" w:color="auto" w:fill="FFFFFF"/>
        </w:rPr>
        <w:t>.</w:t>
      </w:r>
    </w:p>
    <w:p w:rsidR="00AA6D01" w:rsidRDefault="000B4A07" w:rsidP="000B4A07">
      <w:pPr>
        <w:pStyle w:val="Heading3"/>
        <w:spacing w:after="0"/>
        <w:rPr>
          <w:rFonts w:ascii="Cambria" w:hAnsi="Cambria"/>
          <w:b w:val="0"/>
          <w:bCs w:val="0"/>
          <w:shd w:val="clear" w:color="auto" w:fill="FFFFFF"/>
        </w:rPr>
      </w:pPr>
      <w:r w:rsidRPr="000B4A07">
        <w:rPr>
          <w:rFonts w:ascii="Cambria" w:hAnsi="Cambria"/>
          <w:b w:val="0"/>
          <w:bCs w:val="0"/>
          <w:shd w:val="clear" w:color="auto" w:fill="FFFFFF"/>
        </w:rPr>
        <w:t xml:space="preserve">Atklāsmes 12:16 tieši “zeme" palīdz sievietei, </w:t>
      </w:r>
      <w:r w:rsidR="003B29EF">
        <w:rPr>
          <w:rFonts w:ascii="Cambria" w:hAnsi="Cambria"/>
          <w:b w:val="0"/>
          <w:bCs w:val="0"/>
          <w:shd w:val="clear" w:color="auto" w:fill="FFFFFF"/>
        </w:rPr>
        <w:t>ap</w:t>
      </w:r>
      <w:r w:rsidRPr="000B4A07">
        <w:rPr>
          <w:rFonts w:ascii="Cambria" w:hAnsi="Cambria"/>
          <w:b w:val="0"/>
          <w:bCs w:val="0"/>
          <w:shd w:val="clear" w:color="auto" w:fill="FFFFFF"/>
        </w:rPr>
        <w:t xml:space="preserve">rijot </w:t>
      </w:r>
      <w:r w:rsidR="003B29EF">
        <w:rPr>
          <w:rFonts w:ascii="Cambria" w:hAnsi="Cambria"/>
          <w:b w:val="0"/>
          <w:bCs w:val="0"/>
          <w:shd w:val="clear" w:color="auto" w:fill="FFFFFF"/>
        </w:rPr>
        <w:t>upi, kuru</w:t>
      </w:r>
      <w:r w:rsidRPr="000B4A07">
        <w:rPr>
          <w:rFonts w:ascii="Cambria" w:hAnsi="Cambria"/>
          <w:b w:val="0"/>
          <w:bCs w:val="0"/>
          <w:shd w:val="clear" w:color="auto" w:fill="FFFFFF"/>
        </w:rPr>
        <w:t xml:space="preserve"> čūska / pūķis izpļauj no mutes, dzenoties </w:t>
      </w:r>
      <w:r w:rsidR="003B29EF">
        <w:rPr>
          <w:rFonts w:ascii="Cambria" w:hAnsi="Cambria"/>
          <w:b w:val="0"/>
          <w:bCs w:val="0"/>
          <w:shd w:val="clear" w:color="auto" w:fill="FFFFFF"/>
        </w:rPr>
        <w:t>sievai pakaļ</w:t>
      </w:r>
      <w:r w:rsidRPr="000B4A07">
        <w:rPr>
          <w:rFonts w:ascii="Cambria" w:hAnsi="Cambria"/>
          <w:b w:val="0"/>
          <w:bCs w:val="0"/>
          <w:shd w:val="clear" w:color="auto" w:fill="FFFFFF"/>
        </w:rPr>
        <w:t>. Atklāsmes grāmatā "zeme" ir nedau</w:t>
      </w:r>
      <w:r w:rsidR="003B29EF">
        <w:rPr>
          <w:rFonts w:ascii="Cambria" w:hAnsi="Cambria"/>
          <w:b w:val="0"/>
          <w:bCs w:val="0"/>
          <w:shd w:val="clear" w:color="auto" w:fill="FFFFFF"/>
        </w:rPr>
        <w:t>dz neskaidrs jēdziens (Atkl. 1:5; 5:6; 6:4; 11:6; 18; 13:12; 14:15-19; 18:1-3; 19:</w:t>
      </w:r>
      <w:r w:rsidRPr="000B4A07">
        <w:rPr>
          <w:rFonts w:ascii="Cambria" w:hAnsi="Cambria"/>
          <w:b w:val="0"/>
          <w:bCs w:val="0"/>
          <w:shd w:val="clear" w:color="auto" w:fill="FFFFFF"/>
        </w:rPr>
        <w:t xml:space="preserve">2). Pretstatā </w:t>
      </w:r>
      <w:r w:rsidR="003B29EF">
        <w:rPr>
          <w:rFonts w:ascii="Cambria" w:hAnsi="Cambria"/>
          <w:b w:val="0"/>
          <w:bCs w:val="0"/>
          <w:shd w:val="clear" w:color="auto" w:fill="FFFFFF"/>
        </w:rPr>
        <w:t>D</w:t>
      </w:r>
      <w:r w:rsidRPr="000B4A07">
        <w:rPr>
          <w:rFonts w:ascii="Cambria" w:hAnsi="Cambria"/>
          <w:b w:val="0"/>
          <w:bCs w:val="0"/>
          <w:shd w:val="clear" w:color="auto" w:fill="FFFFFF"/>
        </w:rPr>
        <w:t xml:space="preserve">ebesīm </w:t>
      </w:r>
      <w:r w:rsidR="003B29EF" w:rsidRPr="000B4A07">
        <w:rPr>
          <w:rFonts w:ascii="Cambria" w:hAnsi="Cambria"/>
          <w:b w:val="0"/>
          <w:bCs w:val="0"/>
          <w:shd w:val="clear" w:color="auto" w:fill="FFFFFF"/>
        </w:rPr>
        <w:t xml:space="preserve">jēdziens </w:t>
      </w:r>
      <w:r w:rsidR="003B29EF">
        <w:rPr>
          <w:rFonts w:ascii="Cambria" w:hAnsi="Cambria"/>
          <w:b w:val="0"/>
          <w:bCs w:val="0"/>
          <w:shd w:val="clear" w:color="auto" w:fill="FFFFFF"/>
        </w:rPr>
        <w:t>“zeme”</w:t>
      </w:r>
      <w:r w:rsidRPr="000B4A07">
        <w:rPr>
          <w:rFonts w:ascii="Cambria" w:hAnsi="Cambria"/>
          <w:b w:val="0"/>
          <w:bCs w:val="0"/>
          <w:shd w:val="clear" w:color="auto" w:fill="FFFFFF"/>
        </w:rPr>
        <w:t xml:space="preserve"> ir negatīvs</w:t>
      </w:r>
      <w:r w:rsidR="003B29EF">
        <w:rPr>
          <w:rFonts w:ascii="Cambria" w:hAnsi="Cambria"/>
          <w:b w:val="0"/>
          <w:bCs w:val="0"/>
          <w:shd w:val="clear" w:color="auto" w:fill="FFFFFF"/>
        </w:rPr>
        <w:t xml:space="preserve"> (Atkl. 9:1; 14:3; [izņemot, </w:t>
      </w:r>
      <w:r w:rsidR="003B29EF" w:rsidRPr="000B4A07">
        <w:rPr>
          <w:rFonts w:ascii="Cambria" w:hAnsi="Cambria"/>
          <w:b w:val="0"/>
          <w:bCs w:val="0"/>
          <w:shd w:val="clear" w:color="auto" w:fill="FFFFFF"/>
        </w:rPr>
        <w:t>protams</w:t>
      </w:r>
      <w:r w:rsidR="003B29EF">
        <w:rPr>
          <w:rFonts w:ascii="Cambria" w:hAnsi="Cambria"/>
          <w:b w:val="0"/>
          <w:bCs w:val="0"/>
          <w:shd w:val="clear" w:color="auto" w:fill="FFFFFF"/>
        </w:rPr>
        <w:t>, 21:</w:t>
      </w:r>
      <w:r w:rsidRPr="000B4A07">
        <w:rPr>
          <w:rFonts w:ascii="Cambria" w:hAnsi="Cambria"/>
          <w:b w:val="0"/>
          <w:bCs w:val="0"/>
          <w:shd w:val="clear" w:color="auto" w:fill="FFFFFF"/>
        </w:rPr>
        <w:t xml:space="preserve">1]). </w:t>
      </w:r>
      <w:r w:rsidR="003B29EF">
        <w:rPr>
          <w:rFonts w:ascii="Cambria" w:hAnsi="Cambria"/>
          <w:b w:val="0"/>
          <w:bCs w:val="0"/>
          <w:shd w:val="clear" w:color="auto" w:fill="FFFFFF"/>
        </w:rPr>
        <w:t xml:space="preserve">Apzīmējums </w:t>
      </w:r>
      <w:r w:rsidRPr="000B4A07">
        <w:rPr>
          <w:rFonts w:ascii="Cambria" w:hAnsi="Cambria"/>
          <w:b w:val="0"/>
          <w:bCs w:val="0"/>
          <w:shd w:val="clear" w:color="auto" w:fill="FFFFFF"/>
        </w:rPr>
        <w:t>"</w:t>
      </w:r>
      <w:r w:rsidR="003B29EF">
        <w:rPr>
          <w:rFonts w:ascii="Cambria" w:hAnsi="Cambria"/>
          <w:b w:val="0"/>
          <w:bCs w:val="0"/>
          <w:shd w:val="clear" w:color="auto" w:fill="FFFFFF"/>
        </w:rPr>
        <w:t>t</w:t>
      </w:r>
      <w:r w:rsidRPr="000B4A07">
        <w:rPr>
          <w:rFonts w:ascii="Cambria" w:hAnsi="Cambria"/>
          <w:b w:val="0"/>
          <w:bCs w:val="0"/>
          <w:shd w:val="clear" w:color="auto" w:fill="FFFFFF"/>
        </w:rPr>
        <w:t xml:space="preserve">ie, kas dzīvo </w:t>
      </w:r>
      <w:r w:rsidR="003B29EF">
        <w:rPr>
          <w:rFonts w:ascii="Cambria" w:hAnsi="Cambria"/>
          <w:b w:val="0"/>
          <w:bCs w:val="0"/>
          <w:shd w:val="clear" w:color="auto" w:fill="FFFFFF"/>
        </w:rPr>
        <w:t>D</w:t>
      </w:r>
      <w:r w:rsidRPr="000B4A07">
        <w:rPr>
          <w:rFonts w:ascii="Cambria" w:hAnsi="Cambria"/>
          <w:b w:val="0"/>
          <w:bCs w:val="0"/>
          <w:shd w:val="clear" w:color="auto" w:fill="FFFFFF"/>
        </w:rPr>
        <w:t xml:space="preserve">ebesīs" (NKJV) Atklāsmes grāmatā vienmēr </w:t>
      </w:r>
      <w:r w:rsidR="003B29EF">
        <w:rPr>
          <w:rFonts w:ascii="Cambria" w:hAnsi="Cambria"/>
          <w:b w:val="0"/>
          <w:bCs w:val="0"/>
          <w:shd w:val="clear" w:color="auto" w:fill="FFFFFF"/>
        </w:rPr>
        <w:t>lietots ar pozitīvi nozīmi</w:t>
      </w:r>
      <w:r w:rsidRPr="000B4A07">
        <w:rPr>
          <w:rFonts w:ascii="Cambria" w:hAnsi="Cambria"/>
          <w:b w:val="0"/>
          <w:bCs w:val="0"/>
          <w:shd w:val="clear" w:color="auto" w:fill="FFFFFF"/>
        </w:rPr>
        <w:t xml:space="preserve"> (</w:t>
      </w:r>
      <w:r w:rsidR="003B29EF">
        <w:rPr>
          <w:rFonts w:ascii="Cambria" w:hAnsi="Cambria"/>
          <w:b w:val="0"/>
          <w:bCs w:val="0"/>
          <w:shd w:val="clear" w:color="auto" w:fill="FFFFFF"/>
        </w:rPr>
        <w:t>Atkl. 13:6; skat. arī Atkl. 19:</w:t>
      </w:r>
      <w:r w:rsidRPr="000B4A07">
        <w:rPr>
          <w:rFonts w:ascii="Cambria" w:hAnsi="Cambria"/>
          <w:b w:val="0"/>
          <w:bCs w:val="0"/>
          <w:shd w:val="clear" w:color="auto" w:fill="FFFFFF"/>
        </w:rPr>
        <w:t xml:space="preserve">1, 14), bet </w:t>
      </w:r>
      <w:r w:rsidR="003B29EF">
        <w:rPr>
          <w:rFonts w:ascii="Cambria" w:hAnsi="Cambria"/>
          <w:b w:val="0"/>
          <w:bCs w:val="0"/>
          <w:shd w:val="clear" w:color="auto" w:fill="FFFFFF"/>
        </w:rPr>
        <w:t>apzīmējums ‘tie</w:t>
      </w:r>
      <w:r w:rsidRPr="000B4A07">
        <w:rPr>
          <w:rFonts w:ascii="Cambria" w:hAnsi="Cambria"/>
          <w:b w:val="0"/>
          <w:bCs w:val="0"/>
          <w:shd w:val="clear" w:color="auto" w:fill="FFFFFF"/>
        </w:rPr>
        <w:t>, kas "dzīvo uz zemes"</w:t>
      </w:r>
      <w:r w:rsidR="003B29EF">
        <w:rPr>
          <w:rFonts w:ascii="Cambria" w:hAnsi="Cambria"/>
          <w:b w:val="0"/>
          <w:bCs w:val="0"/>
          <w:shd w:val="clear" w:color="auto" w:fill="FFFFFF"/>
        </w:rPr>
        <w:t>’</w:t>
      </w:r>
      <w:r w:rsidRPr="000B4A07">
        <w:rPr>
          <w:rFonts w:ascii="Cambria" w:hAnsi="Cambria"/>
          <w:b w:val="0"/>
          <w:bCs w:val="0"/>
          <w:shd w:val="clear" w:color="auto" w:fill="FFFFFF"/>
        </w:rPr>
        <w:t xml:space="preserve"> (NKJV) </w:t>
      </w:r>
      <w:r w:rsidR="003B29EF">
        <w:rPr>
          <w:rFonts w:ascii="Cambria" w:hAnsi="Cambria"/>
          <w:b w:val="0"/>
          <w:bCs w:val="0"/>
          <w:shd w:val="clear" w:color="auto" w:fill="FFFFFF"/>
        </w:rPr>
        <w:t>norāda</w:t>
      </w:r>
      <w:r w:rsidRPr="000B4A07">
        <w:rPr>
          <w:rFonts w:ascii="Cambria" w:hAnsi="Cambria"/>
          <w:b w:val="0"/>
          <w:bCs w:val="0"/>
          <w:shd w:val="clear" w:color="auto" w:fill="FFFFFF"/>
        </w:rPr>
        <w:t xml:space="preserve"> uz Dieva un Viņa ļaužu pretiniekiem (s</w:t>
      </w:r>
      <w:r w:rsidR="003B29EF">
        <w:rPr>
          <w:rFonts w:ascii="Cambria" w:hAnsi="Cambria"/>
          <w:b w:val="0"/>
          <w:bCs w:val="0"/>
          <w:shd w:val="clear" w:color="auto" w:fill="FFFFFF"/>
        </w:rPr>
        <w:t>k. Atkl. 6:10, 8:13, 13:8, 17:</w:t>
      </w:r>
      <w:r w:rsidRPr="000B4A07">
        <w:rPr>
          <w:rFonts w:ascii="Cambria" w:hAnsi="Cambria"/>
          <w:b w:val="0"/>
          <w:bCs w:val="0"/>
          <w:shd w:val="clear" w:color="auto" w:fill="FFFFFF"/>
        </w:rPr>
        <w:t>8).</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hAnsi="Cambria"/>
          <w:b w:val="0"/>
          <w:bCs w:val="0"/>
          <w:shd w:val="clear" w:color="auto" w:fill="FFFFFF"/>
        </w:rPr>
        <w:t xml:space="preserve">No otras puses, kad zeme tiek pretstatīta jūrai vai plūdu ūdeņiem, zeme ir pozitīvs, nevis negatīvs simbols (Atkl. 13:11, 21: 1), un tā tas ir </w:t>
      </w:r>
      <w:r w:rsidR="003B29EF">
        <w:rPr>
          <w:rFonts w:ascii="Cambria" w:hAnsi="Cambria"/>
          <w:b w:val="0"/>
          <w:bCs w:val="0"/>
          <w:shd w:val="clear" w:color="auto" w:fill="FFFFFF"/>
        </w:rPr>
        <w:t xml:space="preserve">arī </w:t>
      </w:r>
      <w:r w:rsidRPr="000B4A07">
        <w:rPr>
          <w:rFonts w:ascii="Cambria" w:hAnsi="Cambria"/>
          <w:b w:val="0"/>
          <w:bCs w:val="0"/>
          <w:shd w:val="clear" w:color="auto" w:fill="FFFFFF"/>
        </w:rPr>
        <w:t xml:space="preserve">šajā gadījumā. Zeme palīdz sievietei, kas pārstāv Dieva </w:t>
      </w:r>
      <w:r w:rsidR="00621059">
        <w:rPr>
          <w:rFonts w:ascii="Cambria" w:hAnsi="Cambria"/>
          <w:b w:val="0"/>
          <w:bCs w:val="0"/>
          <w:shd w:val="clear" w:color="auto" w:fill="FFFFFF"/>
        </w:rPr>
        <w:t>uz</w:t>
      </w:r>
      <w:r w:rsidRPr="000B4A07">
        <w:rPr>
          <w:rFonts w:ascii="Cambria" w:hAnsi="Cambria"/>
          <w:b w:val="0"/>
          <w:bCs w:val="0"/>
          <w:shd w:val="clear" w:color="auto" w:fill="FFFFFF"/>
        </w:rPr>
        <w:t xml:space="preserve">ticīgos </w:t>
      </w:r>
      <w:r w:rsidR="00621059">
        <w:rPr>
          <w:rFonts w:ascii="Cambria" w:hAnsi="Cambria"/>
          <w:b w:val="0"/>
          <w:bCs w:val="0"/>
          <w:shd w:val="clear" w:color="auto" w:fill="FFFFFF"/>
        </w:rPr>
        <w:t>ļaudis</w:t>
      </w:r>
      <w:r w:rsidRPr="000B4A07">
        <w:rPr>
          <w:rFonts w:ascii="Cambria" w:hAnsi="Cambria"/>
          <w:b w:val="0"/>
          <w:bCs w:val="0"/>
          <w:shd w:val="clear" w:color="auto" w:fill="FFFFFF"/>
        </w:rPr>
        <w:t>. Relatīvi pozitīvā zemes zvēra vēstur</w:t>
      </w:r>
      <w:r w:rsidR="00621059">
        <w:rPr>
          <w:rFonts w:ascii="Cambria" w:hAnsi="Cambria"/>
          <w:b w:val="0"/>
          <w:bCs w:val="0"/>
          <w:shd w:val="clear" w:color="auto" w:fill="FFFFFF"/>
        </w:rPr>
        <w:t>e</w:t>
      </w:r>
      <w:r w:rsidRPr="000B4A07">
        <w:rPr>
          <w:rFonts w:ascii="Cambria" w:hAnsi="Cambria"/>
          <w:b w:val="0"/>
          <w:bCs w:val="0"/>
          <w:shd w:val="clear" w:color="auto" w:fill="FFFFFF"/>
        </w:rPr>
        <w:t xml:space="preserve"> (Atkl. 13:11) kontrastē ar jūras zvēru (Atkl. 13:1-7)</w:t>
      </w:r>
      <w:r w:rsidR="00621059">
        <w:rPr>
          <w:rFonts w:ascii="Cambria" w:hAnsi="Cambria"/>
          <w:b w:val="0"/>
          <w:bCs w:val="0"/>
          <w:shd w:val="clear" w:color="auto" w:fill="FFFFFF"/>
        </w:rPr>
        <w:t>, t</w:t>
      </w:r>
      <w:r w:rsidRPr="000B4A07">
        <w:rPr>
          <w:rFonts w:ascii="Cambria" w:hAnsi="Cambria"/>
          <w:b w:val="0"/>
          <w:bCs w:val="0"/>
          <w:shd w:val="clear" w:color="auto" w:fill="FFFFFF"/>
        </w:rPr>
        <w:t xml:space="preserve">ātad Atkl. 12:16 un varbūt Atkl. 11:4 </w:t>
      </w:r>
      <w:r w:rsidR="00621059">
        <w:rPr>
          <w:rFonts w:ascii="Cambria" w:hAnsi="Cambria"/>
          <w:b w:val="0"/>
          <w:bCs w:val="0"/>
          <w:shd w:val="clear" w:color="auto" w:fill="FFFFFF"/>
        </w:rPr>
        <w:t xml:space="preserve">izpratne </w:t>
      </w:r>
      <w:r w:rsidRPr="000B4A07">
        <w:rPr>
          <w:rFonts w:ascii="Cambria" w:hAnsi="Cambria"/>
          <w:b w:val="0"/>
          <w:bCs w:val="0"/>
          <w:shd w:val="clear" w:color="auto" w:fill="FFFFFF"/>
        </w:rPr>
        <w:t xml:space="preserve">nodrošina </w:t>
      </w:r>
      <w:r w:rsidR="00621059">
        <w:rPr>
          <w:rFonts w:ascii="Cambria" w:hAnsi="Cambria"/>
          <w:b w:val="0"/>
          <w:bCs w:val="0"/>
          <w:shd w:val="clear" w:color="auto" w:fill="FFFFFF"/>
        </w:rPr>
        <w:t xml:space="preserve">jēdziena “zeme” </w:t>
      </w:r>
      <w:r w:rsidRPr="000B4A07">
        <w:rPr>
          <w:rFonts w:ascii="Cambria" w:hAnsi="Cambria"/>
          <w:b w:val="0"/>
          <w:bCs w:val="0"/>
          <w:shd w:val="clear" w:color="auto" w:fill="FFFFFF"/>
        </w:rPr>
        <w:t xml:space="preserve">pozitīvu </w:t>
      </w:r>
      <w:r w:rsidR="00621059">
        <w:rPr>
          <w:rFonts w:ascii="Cambria" w:hAnsi="Cambria"/>
          <w:b w:val="0"/>
          <w:bCs w:val="0"/>
          <w:shd w:val="clear" w:color="auto" w:fill="FFFFFF"/>
        </w:rPr>
        <w:t xml:space="preserve">izpratni </w:t>
      </w:r>
      <w:r w:rsidRPr="000B4A07">
        <w:rPr>
          <w:rFonts w:ascii="Cambria" w:hAnsi="Cambria"/>
          <w:b w:val="0"/>
          <w:bCs w:val="0"/>
          <w:shd w:val="clear" w:color="auto" w:fill="FFFFFF"/>
        </w:rPr>
        <w:t>Atkl. 13:11.</w:t>
      </w:r>
    </w:p>
    <w:p w:rsidR="00825F82" w:rsidRPr="000B4A07" w:rsidRDefault="000B4A07" w:rsidP="000B4A07">
      <w:pPr>
        <w:pStyle w:val="Heading3"/>
        <w:spacing w:after="0"/>
        <w:rPr>
          <w:rFonts w:ascii="Cambria" w:hAnsi="Cambria"/>
          <w:shd w:val="clear" w:color="auto" w:fill="FFFFFF"/>
        </w:rPr>
      </w:pPr>
      <w:r w:rsidRPr="000B4A07">
        <w:rPr>
          <w:rFonts w:ascii="Cambria" w:eastAsia="Arial Unicode MS" w:hAnsi="Cambria" w:cs="Arial Unicode MS"/>
          <w:shd w:val="clear" w:color="auto" w:fill="FFFFFF"/>
        </w:rPr>
        <w:t>IV. Zemes zvēra identitāte</w:t>
      </w:r>
      <w:r w:rsidR="00AA6D01">
        <w:rPr>
          <w:rFonts w:ascii="Cambria" w:eastAsia="Arial Unicode MS" w:hAnsi="Cambria" w:cs="Arial Unicode MS"/>
          <w:shd w:val="clear" w:color="auto" w:fill="FFFFFF"/>
        </w:rPr>
        <w:t>.</w:t>
      </w:r>
    </w:p>
    <w:p w:rsidR="00AA6D01" w:rsidRDefault="000B4A07" w:rsidP="000B4A07">
      <w:pPr>
        <w:pStyle w:val="Heading3"/>
        <w:spacing w:after="0"/>
        <w:rPr>
          <w:rFonts w:ascii="Cambria" w:hAnsi="Cambria"/>
          <w:b w:val="0"/>
          <w:bCs w:val="0"/>
          <w:shd w:val="clear" w:color="auto" w:fill="FFFFFF"/>
        </w:rPr>
      </w:pPr>
      <w:r w:rsidRPr="000B4A07">
        <w:rPr>
          <w:rFonts w:ascii="Cambria" w:hAnsi="Cambria"/>
          <w:b w:val="0"/>
          <w:bCs w:val="0"/>
          <w:shd w:val="clear" w:color="auto" w:fill="FFFFFF"/>
        </w:rPr>
        <w:t>Adventisti zemes zvēru vienmēr identificējuši ar Amerikas Savienot</w:t>
      </w:r>
      <w:r w:rsidR="00621059">
        <w:rPr>
          <w:rFonts w:ascii="Cambria" w:hAnsi="Cambria"/>
          <w:b w:val="0"/>
          <w:bCs w:val="0"/>
          <w:shd w:val="clear" w:color="auto" w:fill="FFFFFF"/>
        </w:rPr>
        <w:t>aj</w:t>
      </w:r>
      <w:r w:rsidRPr="000B4A07">
        <w:rPr>
          <w:rFonts w:ascii="Cambria" w:hAnsi="Cambria"/>
          <w:b w:val="0"/>
          <w:bCs w:val="0"/>
          <w:shd w:val="clear" w:color="auto" w:fill="FFFFFF"/>
        </w:rPr>
        <w:t>ām Valstīm. Tās izveidojās kā labvēlīga vara, uzsverot reliģisko brīvību, bet beigu laikā runās kā pūķis. Atkārtosim tekstu</w:t>
      </w:r>
      <w:r w:rsidR="00621059">
        <w:rPr>
          <w:rFonts w:ascii="Cambria" w:hAnsi="Cambria"/>
          <w:b w:val="0"/>
          <w:bCs w:val="0"/>
          <w:shd w:val="clear" w:color="auto" w:fill="FFFFFF"/>
        </w:rPr>
        <w:t>ālo informāciju par zemes zvēru:</w:t>
      </w:r>
      <w:r w:rsidRPr="000B4A07">
        <w:rPr>
          <w:rFonts w:ascii="Cambria" w:hAnsi="Cambria"/>
          <w:b w:val="0"/>
          <w:bCs w:val="0"/>
          <w:shd w:val="clear" w:color="auto" w:fill="FFFFFF"/>
        </w:rPr>
        <w:t xml:space="preserve"> (1) </w:t>
      </w:r>
      <w:r w:rsidR="00621059">
        <w:rPr>
          <w:rFonts w:ascii="Cambria" w:hAnsi="Cambria"/>
          <w:b w:val="0"/>
          <w:bCs w:val="0"/>
          <w:shd w:val="clear" w:color="auto" w:fill="FFFFFF"/>
        </w:rPr>
        <w:t>z</w:t>
      </w:r>
      <w:r w:rsidRPr="000B4A07">
        <w:rPr>
          <w:rFonts w:ascii="Cambria" w:hAnsi="Cambria"/>
          <w:b w:val="0"/>
          <w:bCs w:val="0"/>
          <w:shd w:val="clear" w:color="auto" w:fill="FFFFFF"/>
        </w:rPr>
        <w:t xml:space="preserve">emes zvēra </w:t>
      </w:r>
      <w:r w:rsidR="00621059">
        <w:rPr>
          <w:rFonts w:ascii="Cambria" w:hAnsi="Cambria"/>
          <w:b w:val="0"/>
          <w:bCs w:val="0"/>
          <w:shd w:val="clear" w:color="auto" w:fill="FFFFFF"/>
        </w:rPr>
        <w:t>pagātne</w:t>
      </w:r>
      <w:r w:rsidRPr="000B4A07">
        <w:rPr>
          <w:rFonts w:ascii="Cambria" w:hAnsi="Cambria"/>
          <w:b w:val="0"/>
          <w:bCs w:val="0"/>
          <w:shd w:val="clear" w:color="auto" w:fill="FFFFFF"/>
        </w:rPr>
        <w:t xml:space="preserve"> tekstā (Atkl. 13:11) ir daudz īsāka nekā jūr</w:t>
      </w:r>
      <w:r w:rsidR="00621059">
        <w:rPr>
          <w:rFonts w:ascii="Cambria" w:hAnsi="Cambria"/>
          <w:b w:val="0"/>
          <w:bCs w:val="0"/>
          <w:shd w:val="clear" w:color="auto" w:fill="FFFFFF"/>
        </w:rPr>
        <w:t>as zvēra pagātne (Atklāsmes 13:</w:t>
      </w:r>
      <w:r w:rsidRPr="000B4A07">
        <w:rPr>
          <w:rFonts w:ascii="Cambria" w:hAnsi="Cambria"/>
          <w:b w:val="0"/>
          <w:bCs w:val="0"/>
          <w:shd w:val="clear" w:color="auto" w:fill="FFFFFF"/>
        </w:rPr>
        <w:t xml:space="preserve">1-7), kas liecina par </w:t>
      </w:r>
      <w:r w:rsidR="00621059">
        <w:rPr>
          <w:rFonts w:ascii="Cambria" w:hAnsi="Cambria"/>
          <w:b w:val="0"/>
          <w:bCs w:val="0"/>
          <w:shd w:val="clear" w:color="auto" w:fill="FFFFFF"/>
        </w:rPr>
        <w:t xml:space="preserve">kā </w:t>
      </w:r>
      <w:r w:rsidRPr="000B4A07">
        <w:rPr>
          <w:rFonts w:ascii="Cambria" w:hAnsi="Cambria"/>
          <w:b w:val="0"/>
          <w:bCs w:val="0"/>
          <w:shd w:val="clear" w:color="auto" w:fill="FFFFFF"/>
        </w:rPr>
        <w:t>salīdzinoši jaun</w:t>
      </w:r>
      <w:r w:rsidR="00621059">
        <w:rPr>
          <w:rFonts w:ascii="Cambria" w:hAnsi="Cambria"/>
          <w:b w:val="0"/>
          <w:bCs w:val="0"/>
          <w:shd w:val="clear" w:color="auto" w:fill="FFFFFF"/>
        </w:rPr>
        <w:t>a</w:t>
      </w:r>
      <w:r w:rsidRPr="000B4A07">
        <w:rPr>
          <w:rFonts w:ascii="Cambria" w:hAnsi="Cambria"/>
          <w:b w:val="0"/>
          <w:bCs w:val="0"/>
          <w:shd w:val="clear" w:color="auto" w:fill="FFFFFF"/>
        </w:rPr>
        <w:t xml:space="preserve"> </w:t>
      </w:r>
      <w:r w:rsidR="00621059">
        <w:rPr>
          <w:rFonts w:ascii="Cambria" w:hAnsi="Cambria"/>
          <w:b w:val="0"/>
          <w:bCs w:val="0"/>
          <w:shd w:val="clear" w:color="auto" w:fill="FFFFFF"/>
        </w:rPr>
        <w:t>parādīšanos; (2) i</w:t>
      </w:r>
      <w:r w:rsidRPr="000B4A07">
        <w:rPr>
          <w:rFonts w:ascii="Cambria" w:hAnsi="Cambria"/>
          <w:b w:val="0"/>
          <w:bCs w:val="0"/>
          <w:shd w:val="clear" w:color="auto" w:fill="FFFFFF"/>
        </w:rPr>
        <w:t>znākšana no zemes (Atkl. 13:11) atgādina par pozitīvo zemes rīcību Atkl. 12:16</w:t>
      </w:r>
      <w:r w:rsidR="00621059">
        <w:rPr>
          <w:rFonts w:ascii="Cambria" w:hAnsi="Cambria"/>
          <w:b w:val="0"/>
          <w:bCs w:val="0"/>
          <w:shd w:val="clear" w:color="auto" w:fill="FFFFFF"/>
        </w:rPr>
        <w:t>;</w:t>
      </w:r>
      <w:r w:rsidRPr="000B4A07">
        <w:rPr>
          <w:rFonts w:ascii="Cambria" w:hAnsi="Cambria"/>
          <w:b w:val="0"/>
          <w:bCs w:val="0"/>
          <w:shd w:val="clear" w:color="auto" w:fill="FFFFFF"/>
        </w:rPr>
        <w:t xml:space="preserve"> (3) </w:t>
      </w:r>
      <w:r w:rsidR="00621059">
        <w:rPr>
          <w:rFonts w:ascii="Cambria" w:hAnsi="Cambria"/>
          <w:b w:val="0"/>
          <w:bCs w:val="0"/>
          <w:shd w:val="clear" w:color="auto" w:fill="FFFFFF"/>
        </w:rPr>
        <w:t>z</w:t>
      </w:r>
      <w:r w:rsidRPr="000B4A07">
        <w:rPr>
          <w:rFonts w:ascii="Cambria" w:hAnsi="Cambria"/>
          <w:b w:val="0"/>
          <w:bCs w:val="0"/>
          <w:shd w:val="clear" w:color="auto" w:fill="FFFFFF"/>
        </w:rPr>
        <w:t>emes zvērs parādās saistībā ar jūras zvēra gūstu (Atkl.1:10), kas, pēc adventistu izpratn</w:t>
      </w:r>
      <w:r w:rsidR="00621059">
        <w:rPr>
          <w:rFonts w:ascii="Cambria" w:hAnsi="Cambria"/>
          <w:b w:val="0"/>
          <w:bCs w:val="0"/>
          <w:shd w:val="clear" w:color="auto" w:fill="FFFFFF"/>
        </w:rPr>
        <w:t>es, notika mūsu ēras 1798. gadā;</w:t>
      </w:r>
      <w:r w:rsidRPr="000B4A07">
        <w:rPr>
          <w:rFonts w:ascii="Cambria" w:hAnsi="Cambria"/>
          <w:b w:val="0"/>
          <w:bCs w:val="0"/>
          <w:shd w:val="clear" w:color="auto" w:fill="FFFFFF"/>
        </w:rPr>
        <w:t xml:space="preserve"> (4) </w:t>
      </w:r>
      <w:r w:rsidR="00621059">
        <w:rPr>
          <w:rFonts w:ascii="Cambria" w:hAnsi="Cambria"/>
          <w:b w:val="0"/>
          <w:bCs w:val="0"/>
          <w:shd w:val="clear" w:color="auto" w:fill="FFFFFF"/>
        </w:rPr>
        <w:t>a</w:t>
      </w:r>
      <w:r w:rsidRPr="000B4A07">
        <w:rPr>
          <w:rFonts w:ascii="Cambria" w:hAnsi="Cambria"/>
          <w:b w:val="0"/>
          <w:bCs w:val="0"/>
          <w:shd w:val="clear" w:color="auto" w:fill="FFFFFF"/>
        </w:rPr>
        <w:t>tšķirībā no jūras zvēra, kura ciltsraksti atgādina Daniela 7. nodaļas impērijas, zemes zvēra dzimtai nav senu sakņu</w:t>
      </w:r>
      <w:r w:rsidR="00621059">
        <w:rPr>
          <w:rFonts w:ascii="Cambria" w:hAnsi="Cambria"/>
          <w:b w:val="0"/>
          <w:bCs w:val="0"/>
          <w:shd w:val="clear" w:color="auto" w:fill="FFFFFF"/>
        </w:rPr>
        <w:t>;</w:t>
      </w:r>
      <w:r w:rsidRPr="000B4A07">
        <w:rPr>
          <w:rFonts w:ascii="Cambria" w:hAnsi="Cambria"/>
          <w:b w:val="0"/>
          <w:bCs w:val="0"/>
          <w:shd w:val="clear" w:color="auto" w:fill="FFFFFF"/>
        </w:rPr>
        <w:t xml:space="preserve"> (5) zemes zvērs rodas citā pasaules daļā, nevis tur, kur </w:t>
      </w:r>
      <w:r w:rsidR="00621059">
        <w:rPr>
          <w:rFonts w:ascii="Cambria" w:hAnsi="Cambria"/>
          <w:b w:val="0"/>
          <w:bCs w:val="0"/>
          <w:shd w:val="clear" w:color="auto" w:fill="FFFFFF"/>
        </w:rPr>
        <w:t xml:space="preserve">radies </w:t>
      </w:r>
      <w:r w:rsidRPr="000B4A07">
        <w:rPr>
          <w:rFonts w:ascii="Cambria" w:hAnsi="Cambria"/>
          <w:b w:val="0"/>
          <w:bCs w:val="0"/>
          <w:shd w:val="clear" w:color="auto" w:fill="FFFFFF"/>
        </w:rPr>
        <w:t>jūras zvērs</w:t>
      </w:r>
      <w:r w:rsidR="00621059">
        <w:rPr>
          <w:rFonts w:ascii="Cambria" w:hAnsi="Cambria"/>
          <w:b w:val="0"/>
          <w:bCs w:val="0"/>
          <w:shd w:val="clear" w:color="auto" w:fill="FFFFFF"/>
        </w:rPr>
        <w:t>;</w:t>
      </w:r>
      <w:r w:rsidRPr="000B4A07">
        <w:rPr>
          <w:rFonts w:ascii="Cambria" w:hAnsi="Cambria"/>
          <w:b w:val="0"/>
          <w:bCs w:val="0"/>
          <w:shd w:val="clear" w:color="auto" w:fill="FFFFFF"/>
        </w:rPr>
        <w:t xml:space="preserve"> (6) Senajā nebibliskajā mitoloģijā zemes zvērs (</w:t>
      </w:r>
      <w:r w:rsidRPr="000B4A07">
        <w:rPr>
          <w:rFonts w:ascii="Cambria" w:hAnsi="Cambria"/>
          <w:b w:val="0"/>
          <w:bCs w:val="0"/>
          <w:i/>
          <w:iCs/>
          <w:shd w:val="clear" w:color="auto" w:fill="FFFFFF"/>
        </w:rPr>
        <w:t>behemoth</w:t>
      </w:r>
      <w:r w:rsidRPr="000B4A07">
        <w:rPr>
          <w:rFonts w:ascii="Cambria" w:hAnsi="Cambria"/>
          <w:b w:val="0"/>
          <w:bCs w:val="0"/>
          <w:shd w:val="clear" w:color="auto" w:fill="FFFFFF"/>
        </w:rPr>
        <w:t>) dzīvo neauglīgā, tuksnešainā vietā, tālu no cilvēkiem</w:t>
      </w:r>
      <w:r w:rsidR="00621059">
        <w:rPr>
          <w:rFonts w:ascii="Cambria" w:hAnsi="Cambria"/>
          <w:b w:val="0"/>
          <w:bCs w:val="0"/>
          <w:shd w:val="clear" w:color="auto" w:fill="FFFFFF"/>
        </w:rPr>
        <w:t>;</w:t>
      </w:r>
      <w:r w:rsidRPr="000B4A07">
        <w:rPr>
          <w:rFonts w:ascii="Cambria" w:hAnsi="Cambria"/>
          <w:b w:val="0"/>
          <w:bCs w:val="0"/>
          <w:shd w:val="clear" w:color="auto" w:fill="FFFFFF"/>
        </w:rPr>
        <w:t xml:space="preserve"> (7) </w:t>
      </w:r>
      <w:r w:rsidR="00621059">
        <w:rPr>
          <w:rFonts w:ascii="Cambria" w:hAnsi="Cambria"/>
          <w:b w:val="0"/>
          <w:bCs w:val="0"/>
          <w:shd w:val="clear" w:color="auto" w:fill="FFFFFF"/>
        </w:rPr>
        <w:t>z</w:t>
      </w:r>
      <w:r w:rsidRPr="000B4A07">
        <w:rPr>
          <w:rFonts w:ascii="Cambria" w:hAnsi="Cambria"/>
          <w:b w:val="0"/>
          <w:bCs w:val="0"/>
          <w:shd w:val="clear" w:color="auto" w:fill="FFFFFF"/>
        </w:rPr>
        <w:t>emes zvērs nenēsā kroni, ar to liekot noprast, ka tam nav ne ķēniņu, ne pāvestu. Tā vietā tas piedāvā politisku un reliģisku brīvību</w:t>
      </w:r>
      <w:r w:rsidR="00621059">
        <w:rPr>
          <w:rFonts w:ascii="Cambria" w:hAnsi="Cambria"/>
          <w:b w:val="0"/>
          <w:bCs w:val="0"/>
          <w:shd w:val="clear" w:color="auto" w:fill="FFFFFF"/>
        </w:rPr>
        <w:t>;</w:t>
      </w:r>
      <w:r w:rsidRPr="000B4A07">
        <w:rPr>
          <w:rFonts w:ascii="Cambria" w:hAnsi="Cambria"/>
          <w:b w:val="0"/>
          <w:bCs w:val="0"/>
          <w:shd w:val="clear" w:color="auto" w:fill="FFFFFF"/>
        </w:rPr>
        <w:t xml:space="preserve"> (8) </w:t>
      </w:r>
      <w:r w:rsidR="00621059">
        <w:rPr>
          <w:rFonts w:ascii="Cambria" w:hAnsi="Cambria"/>
          <w:b w:val="0"/>
          <w:bCs w:val="0"/>
          <w:shd w:val="clear" w:color="auto" w:fill="FFFFFF"/>
        </w:rPr>
        <w:t>t</w:t>
      </w:r>
      <w:r w:rsidRPr="000B4A07">
        <w:rPr>
          <w:rFonts w:ascii="Cambria" w:hAnsi="Cambria"/>
          <w:b w:val="0"/>
          <w:bCs w:val="0"/>
          <w:shd w:val="clear" w:color="auto" w:fill="FFFFFF"/>
        </w:rPr>
        <w:t xml:space="preserve">ā </w:t>
      </w:r>
      <w:r w:rsidR="00621059">
        <w:rPr>
          <w:rFonts w:ascii="Cambria" w:hAnsi="Cambria"/>
          <w:b w:val="0"/>
          <w:bCs w:val="0"/>
          <w:shd w:val="clear" w:color="auto" w:fill="FFFFFF"/>
        </w:rPr>
        <w:t xml:space="preserve">parādīšanās </w:t>
      </w:r>
      <w:r w:rsidRPr="000B4A07">
        <w:rPr>
          <w:rFonts w:ascii="Cambria" w:hAnsi="Cambria"/>
          <w:b w:val="0"/>
          <w:bCs w:val="0"/>
          <w:shd w:val="clear" w:color="auto" w:fill="FFFFFF"/>
        </w:rPr>
        <w:t xml:space="preserve">sākumā </w:t>
      </w:r>
      <w:r w:rsidR="00621059">
        <w:rPr>
          <w:rFonts w:ascii="Cambria" w:hAnsi="Cambria"/>
          <w:b w:val="0"/>
          <w:bCs w:val="0"/>
          <w:shd w:val="clear" w:color="auto" w:fill="FFFFFF"/>
        </w:rPr>
        <w:t>šis zvērs līdzinās jēram</w:t>
      </w:r>
      <w:r w:rsidRPr="000B4A07">
        <w:rPr>
          <w:rFonts w:ascii="Cambria" w:hAnsi="Cambria"/>
          <w:b w:val="0"/>
          <w:bCs w:val="0"/>
          <w:shd w:val="clear" w:color="auto" w:fill="FFFFFF"/>
        </w:rPr>
        <w:t>, kam ir maiga, Kristum līdzīga autoritāte</w:t>
      </w:r>
      <w:r w:rsidR="00621059">
        <w:rPr>
          <w:rFonts w:ascii="Cambria" w:hAnsi="Cambria"/>
          <w:b w:val="0"/>
          <w:bCs w:val="0"/>
          <w:shd w:val="clear" w:color="auto" w:fill="FFFFFF"/>
        </w:rPr>
        <w:t>, t</w:t>
      </w:r>
      <w:r w:rsidRPr="000B4A07">
        <w:rPr>
          <w:rFonts w:ascii="Cambria" w:hAnsi="Cambria"/>
          <w:b w:val="0"/>
          <w:bCs w:val="0"/>
          <w:shd w:val="clear" w:color="auto" w:fill="FFFFFF"/>
        </w:rPr>
        <w:t>aču šī lēnprātība nepaliek uz ilgu laiku</w:t>
      </w:r>
      <w:r w:rsidR="00621059">
        <w:rPr>
          <w:rFonts w:ascii="Cambria" w:hAnsi="Cambria"/>
          <w:b w:val="0"/>
          <w:bCs w:val="0"/>
          <w:shd w:val="clear" w:color="auto" w:fill="FFFFFF"/>
        </w:rPr>
        <w:t>;</w:t>
      </w:r>
      <w:r w:rsidRPr="000B4A07">
        <w:rPr>
          <w:rFonts w:ascii="Cambria" w:hAnsi="Cambria"/>
          <w:b w:val="0"/>
          <w:bCs w:val="0"/>
          <w:shd w:val="clear" w:color="auto" w:fill="FFFFFF"/>
        </w:rPr>
        <w:t xml:space="preserve"> (9) </w:t>
      </w:r>
      <w:r w:rsidR="00621059">
        <w:rPr>
          <w:rFonts w:ascii="Cambria" w:hAnsi="Cambria"/>
          <w:b w:val="0"/>
          <w:bCs w:val="0"/>
          <w:shd w:val="clear" w:color="auto" w:fill="FFFFFF"/>
        </w:rPr>
        <w:t>z</w:t>
      </w:r>
      <w:r w:rsidRPr="000B4A07">
        <w:rPr>
          <w:rFonts w:ascii="Cambria" w:hAnsi="Cambria"/>
          <w:b w:val="0"/>
          <w:bCs w:val="0"/>
          <w:shd w:val="clear" w:color="auto" w:fill="FFFFFF"/>
        </w:rPr>
        <w:t>emes zvērs galu galā kļūst līdzīgs pūķim, līdzīgs varai, kas mēģināja nogalināt mazo Jēzu (Atkl. 12: 3-5)</w:t>
      </w:r>
      <w:r w:rsidR="00621059">
        <w:rPr>
          <w:rFonts w:ascii="Cambria" w:hAnsi="Cambria"/>
          <w:b w:val="0"/>
          <w:bCs w:val="0"/>
          <w:shd w:val="clear" w:color="auto" w:fill="FFFFFF"/>
        </w:rPr>
        <w:t>;</w:t>
      </w:r>
      <w:r w:rsidRPr="000B4A07">
        <w:rPr>
          <w:rFonts w:ascii="Cambria" w:hAnsi="Cambria"/>
          <w:b w:val="0"/>
          <w:bCs w:val="0"/>
          <w:shd w:val="clear" w:color="auto" w:fill="FFFFFF"/>
        </w:rPr>
        <w:t xml:space="preserve"> (10) </w:t>
      </w:r>
      <w:r w:rsidR="00621059">
        <w:rPr>
          <w:rFonts w:ascii="Cambria" w:hAnsi="Cambria"/>
          <w:b w:val="0"/>
          <w:bCs w:val="0"/>
          <w:shd w:val="clear" w:color="auto" w:fill="FFFFFF"/>
        </w:rPr>
        <w:t>z</w:t>
      </w:r>
      <w:r w:rsidRPr="000B4A07">
        <w:rPr>
          <w:rFonts w:ascii="Cambria" w:hAnsi="Cambria"/>
          <w:b w:val="0"/>
          <w:bCs w:val="0"/>
          <w:shd w:val="clear" w:color="auto" w:fill="FFFFFF"/>
        </w:rPr>
        <w:t>emes zvērs tiek raksturots nevis politiskos, bet ļoti</w:t>
      </w:r>
      <w:r w:rsidR="00621059">
        <w:rPr>
          <w:rFonts w:ascii="Cambria" w:hAnsi="Cambria"/>
          <w:b w:val="0"/>
          <w:bCs w:val="0"/>
          <w:shd w:val="clear" w:color="auto" w:fill="FFFFFF"/>
        </w:rPr>
        <w:t xml:space="preserve"> reliģiskos terminos (Atkl. 13:</w:t>
      </w:r>
      <w:r w:rsidRPr="000B4A07">
        <w:rPr>
          <w:rFonts w:ascii="Cambria" w:hAnsi="Cambria"/>
          <w:b w:val="0"/>
          <w:bCs w:val="0"/>
          <w:shd w:val="clear" w:color="auto" w:fill="FFFFFF"/>
        </w:rPr>
        <w:t>13-15). Uzmanības centrā ir Amerikas Savienoto Valstu reliģiskā puse, jo tam, k</w:t>
      </w:r>
      <w:r w:rsidR="00621059">
        <w:rPr>
          <w:rFonts w:ascii="Cambria" w:hAnsi="Cambria"/>
          <w:b w:val="0"/>
          <w:bCs w:val="0"/>
          <w:shd w:val="clear" w:color="auto" w:fill="FFFFFF"/>
        </w:rPr>
        <w:t>am</w:t>
      </w:r>
      <w:r w:rsidRPr="000B4A07">
        <w:rPr>
          <w:rFonts w:ascii="Cambria" w:hAnsi="Cambria"/>
          <w:b w:val="0"/>
          <w:bCs w:val="0"/>
          <w:shd w:val="clear" w:color="auto" w:fill="FFFFFF"/>
        </w:rPr>
        <w:t xml:space="preserve"> mēs ticam un </w:t>
      </w:r>
      <w:r w:rsidR="00621059">
        <w:rPr>
          <w:rFonts w:ascii="Cambria" w:hAnsi="Cambria"/>
          <w:b w:val="0"/>
          <w:bCs w:val="0"/>
          <w:shd w:val="clear" w:color="auto" w:fill="FFFFFF"/>
        </w:rPr>
        <w:t xml:space="preserve">ko </w:t>
      </w:r>
      <w:r w:rsidRPr="000B4A07">
        <w:rPr>
          <w:rFonts w:ascii="Cambria" w:hAnsi="Cambria"/>
          <w:b w:val="0"/>
          <w:bCs w:val="0"/>
          <w:shd w:val="clear" w:color="auto" w:fill="FFFFFF"/>
        </w:rPr>
        <w:t>praktizējam, ir ļoti svarīga loma.</w:t>
      </w:r>
      <w:r w:rsidRPr="000B4A07">
        <w:rPr>
          <w:rFonts w:ascii="Cambria" w:eastAsia="Arial Unicode MS" w:hAnsi="Cambria" w:cs="Arial Unicode MS"/>
          <w:b w:val="0"/>
          <w:bCs w:val="0"/>
          <w:shd w:val="clear" w:color="auto" w:fill="FFFFFF"/>
        </w:rPr>
        <w:br/>
      </w:r>
      <w:r w:rsidRPr="000B4A07">
        <w:rPr>
          <w:rFonts w:ascii="Cambria" w:hAnsi="Cambria"/>
          <w:b w:val="0"/>
          <w:bCs w:val="0"/>
          <w:shd w:val="clear" w:color="auto" w:fill="FFFFFF"/>
        </w:rPr>
        <w:t xml:space="preserve">Nav nevienas citas varas vēsturē, kas tik pilnīgi atbilstu pravietojuma nosacījumiem, kā </w:t>
      </w:r>
      <w:r w:rsidR="00621059">
        <w:rPr>
          <w:rFonts w:ascii="Cambria" w:hAnsi="Cambria"/>
          <w:b w:val="0"/>
          <w:bCs w:val="0"/>
          <w:shd w:val="clear" w:color="auto" w:fill="FFFFFF"/>
        </w:rPr>
        <w:t xml:space="preserve">Amerikas </w:t>
      </w:r>
      <w:r w:rsidRPr="000B4A07">
        <w:rPr>
          <w:rFonts w:ascii="Cambria" w:hAnsi="Cambria"/>
          <w:b w:val="0"/>
          <w:bCs w:val="0"/>
          <w:shd w:val="clear" w:color="auto" w:fill="FFFFFF"/>
        </w:rPr>
        <w:t>Savienotās Valstis.</w:t>
      </w:r>
    </w:p>
    <w:p w:rsidR="00AA6D01" w:rsidRDefault="000B4A07" w:rsidP="00AA6D01">
      <w:pPr>
        <w:pStyle w:val="Heading3"/>
        <w:numPr>
          <w:ilvl w:val="0"/>
          <w:numId w:val="44"/>
        </w:numPr>
        <w:spacing w:after="0"/>
        <w:rPr>
          <w:rFonts w:ascii="Cambria" w:hAnsi="Cambria"/>
          <w:shd w:val="clear" w:color="auto" w:fill="FFFFFF"/>
        </w:rPr>
      </w:pPr>
      <w:r w:rsidRPr="000B4A07">
        <w:rPr>
          <w:rFonts w:ascii="Cambria" w:hAnsi="Cambria"/>
          <w:shd w:val="clear" w:color="auto" w:fill="FFFFFF"/>
        </w:rPr>
        <w:t>Atkl. 13:14-18 un Daniela 3. nodaļa</w:t>
      </w:r>
      <w:r w:rsidR="00AA6D01">
        <w:rPr>
          <w:rFonts w:ascii="Cambria" w:hAnsi="Cambria"/>
          <w:shd w:val="clear" w:color="auto" w:fill="FFFFFF"/>
        </w:rPr>
        <w:t>.</w:t>
      </w:r>
    </w:p>
    <w:p w:rsidR="00825F82" w:rsidRPr="000B4A07" w:rsidRDefault="000B4A07" w:rsidP="00AA6D01">
      <w:pPr>
        <w:pStyle w:val="Heading3"/>
        <w:spacing w:after="0"/>
        <w:rPr>
          <w:rFonts w:ascii="Cambria" w:hAnsi="Cambria"/>
          <w:b w:val="0"/>
          <w:bCs w:val="0"/>
          <w:shd w:val="clear" w:color="auto" w:fill="FFFFFF"/>
        </w:rPr>
      </w:pPr>
      <w:r w:rsidRPr="000B4A07">
        <w:rPr>
          <w:rFonts w:ascii="Cambria" w:hAnsi="Cambria"/>
          <w:b w:val="0"/>
          <w:bCs w:val="0"/>
          <w:shd w:val="clear" w:color="auto" w:fill="FFFFFF"/>
        </w:rPr>
        <w:lastRenderedPageBreak/>
        <w:t xml:space="preserve">Šī Atklāsmes </w:t>
      </w:r>
      <w:r w:rsidR="00621059">
        <w:rPr>
          <w:rFonts w:ascii="Cambria" w:hAnsi="Cambria"/>
          <w:b w:val="0"/>
          <w:bCs w:val="0"/>
          <w:shd w:val="clear" w:color="auto" w:fill="FFFFFF"/>
        </w:rPr>
        <w:t xml:space="preserve">grāmatas </w:t>
      </w:r>
      <w:r w:rsidRPr="000B4A07">
        <w:rPr>
          <w:rFonts w:ascii="Cambria" w:hAnsi="Cambria"/>
          <w:b w:val="0"/>
          <w:bCs w:val="0"/>
          <w:shd w:val="clear" w:color="auto" w:fill="FFFFFF"/>
        </w:rPr>
        <w:t xml:space="preserve">13. nodaļas daļa ietver vienu no visskaidrākajām norādēm uz Veco Derību visā Atklāsmes grāmatā. Ir vairākas paralēles ar stāstu par trim ebreju </w:t>
      </w:r>
      <w:r w:rsidR="00621059">
        <w:rPr>
          <w:rFonts w:ascii="Cambria" w:hAnsi="Cambria"/>
          <w:b w:val="0"/>
          <w:bCs w:val="0"/>
          <w:shd w:val="clear" w:color="auto" w:fill="FFFFFF"/>
        </w:rPr>
        <w:t>jaunekļiem</w:t>
      </w:r>
      <w:r w:rsidRPr="000B4A07">
        <w:rPr>
          <w:rFonts w:ascii="Cambria" w:hAnsi="Cambria"/>
          <w:b w:val="0"/>
          <w:bCs w:val="0"/>
          <w:shd w:val="clear" w:color="auto" w:fill="FFFFFF"/>
        </w:rPr>
        <w:t xml:space="preserve"> un Nebukadnēcara  pielūgsmes pārbaudi Duras līdzenumā</w:t>
      </w:r>
      <w:r w:rsidR="00621059">
        <w:rPr>
          <w:rFonts w:ascii="Cambria" w:hAnsi="Cambria"/>
          <w:b w:val="0"/>
          <w:bCs w:val="0"/>
          <w:shd w:val="clear" w:color="auto" w:fill="FFFFFF"/>
        </w:rPr>
        <w:t>:</w:t>
      </w:r>
      <w:r w:rsidRPr="000B4A07">
        <w:rPr>
          <w:rFonts w:ascii="Cambria" w:hAnsi="Cambria"/>
          <w:b w:val="0"/>
          <w:bCs w:val="0"/>
          <w:shd w:val="clear" w:color="auto" w:fill="FFFFFF"/>
        </w:rPr>
        <w:t xml:space="preserve"> (1) </w:t>
      </w:r>
      <w:r w:rsidR="00621059">
        <w:rPr>
          <w:rFonts w:ascii="Cambria" w:hAnsi="Cambria"/>
          <w:b w:val="0"/>
          <w:bCs w:val="0"/>
          <w:shd w:val="clear" w:color="auto" w:fill="FFFFFF"/>
        </w:rPr>
        <w:t>c</w:t>
      </w:r>
      <w:r w:rsidRPr="000B4A07">
        <w:rPr>
          <w:rFonts w:ascii="Cambria" w:hAnsi="Cambria"/>
          <w:b w:val="0"/>
          <w:bCs w:val="0"/>
          <w:shd w:val="clear" w:color="auto" w:fill="FFFFFF"/>
        </w:rPr>
        <w:t>ilvēki no visas pasaules ir spiesti iesaistīties pielūgsmē</w:t>
      </w:r>
      <w:r w:rsidR="00621059">
        <w:rPr>
          <w:rFonts w:ascii="Cambria" w:hAnsi="Cambria"/>
          <w:b w:val="0"/>
          <w:bCs w:val="0"/>
          <w:shd w:val="clear" w:color="auto" w:fill="FFFFFF"/>
        </w:rPr>
        <w:t>;</w:t>
      </w:r>
      <w:r w:rsidRPr="000B4A07">
        <w:rPr>
          <w:rFonts w:ascii="Cambria" w:hAnsi="Cambria"/>
          <w:b w:val="0"/>
          <w:bCs w:val="0"/>
          <w:shd w:val="clear" w:color="auto" w:fill="FFFFFF"/>
        </w:rPr>
        <w:t xml:space="preserve"> (2) </w:t>
      </w:r>
      <w:r w:rsidR="00621059">
        <w:rPr>
          <w:rFonts w:ascii="Cambria" w:hAnsi="Cambria"/>
          <w:b w:val="0"/>
          <w:bCs w:val="0"/>
          <w:shd w:val="clear" w:color="auto" w:fill="FFFFFF"/>
        </w:rPr>
        <w:t>p</w:t>
      </w:r>
      <w:r w:rsidRPr="000B4A07">
        <w:rPr>
          <w:rFonts w:ascii="Cambria" w:hAnsi="Cambria"/>
          <w:b w:val="0"/>
          <w:bCs w:val="0"/>
          <w:shd w:val="clear" w:color="auto" w:fill="FFFFFF"/>
        </w:rPr>
        <w:t>ielūgsmes pavēlei pievienots nāvessoda dekrēts</w:t>
      </w:r>
      <w:r w:rsidR="00621059">
        <w:rPr>
          <w:rFonts w:ascii="Cambria" w:hAnsi="Cambria"/>
          <w:b w:val="0"/>
          <w:bCs w:val="0"/>
          <w:shd w:val="clear" w:color="auto" w:fill="FFFFFF"/>
        </w:rPr>
        <w:t>;</w:t>
      </w:r>
      <w:r w:rsidRPr="000B4A07">
        <w:rPr>
          <w:rFonts w:ascii="Cambria" w:hAnsi="Cambria"/>
          <w:b w:val="0"/>
          <w:bCs w:val="0"/>
          <w:shd w:val="clear" w:color="auto" w:fill="FFFFFF"/>
        </w:rPr>
        <w:t xml:space="preserve"> (3) </w:t>
      </w:r>
      <w:r w:rsidR="00621059">
        <w:rPr>
          <w:rFonts w:ascii="Cambria" w:hAnsi="Cambria"/>
          <w:b w:val="0"/>
          <w:bCs w:val="0"/>
          <w:shd w:val="clear" w:color="auto" w:fill="FFFFFF"/>
        </w:rPr>
        <w:t>a</w:t>
      </w:r>
      <w:r w:rsidRPr="000B4A07">
        <w:rPr>
          <w:rFonts w:ascii="Cambria" w:hAnsi="Cambria"/>
          <w:b w:val="0"/>
          <w:bCs w:val="0"/>
          <w:shd w:val="clear" w:color="auto" w:fill="FFFFFF"/>
        </w:rPr>
        <w:t xml:space="preserve">bi notikumi ir saistīti ar ciparu 6 (tēla izmēri Daniela 3. nodaļā un skaitlis 666 Atklāsmes </w:t>
      </w:r>
      <w:r w:rsidR="00621059">
        <w:rPr>
          <w:rFonts w:ascii="Cambria" w:hAnsi="Cambria"/>
          <w:b w:val="0"/>
          <w:bCs w:val="0"/>
          <w:shd w:val="clear" w:color="auto" w:fill="FFFFFF"/>
        </w:rPr>
        <w:t xml:space="preserve">grāmatas </w:t>
      </w:r>
      <w:r w:rsidRPr="000B4A07">
        <w:rPr>
          <w:rFonts w:ascii="Cambria" w:hAnsi="Cambria"/>
          <w:b w:val="0"/>
          <w:bCs w:val="0"/>
          <w:shd w:val="clear" w:color="auto" w:fill="FFFFFF"/>
        </w:rPr>
        <w:t>13. nodaļā). Atklāsme</w:t>
      </w:r>
      <w:r w:rsidR="00621059">
        <w:rPr>
          <w:rFonts w:ascii="Cambria" w:hAnsi="Cambria"/>
          <w:b w:val="0"/>
          <w:bCs w:val="0"/>
          <w:shd w:val="clear" w:color="auto" w:fill="FFFFFF"/>
        </w:rPr>
        <w:t>s grāmatas</w:t>
      </w:r>
      <w:r w:rsidRPr="000B4A07">
        <w:rPr>
          <w:rFonts w:ascii="Cambria" w:hAnsi="Cambria"/>
          <w:b w:val="0"/>
          <w:bCs w:val="0"/>
          <w:shd w:val="clear" w:color="auto" w:fill="FFFFFF"/>
        </w:rPr>
        <w:t xml:space="preserve"> 13. nodaļa norāda, ka noslēdzošajā Zemes vēstures krīzē tiks atkārtots Duras līdzenuma scenārijs. Daniela </w:t>
      </w:r>
      <w:r w:rsidR="00621059">
        <w:rPr>
          <w:rFonts w:ascii="Cambria" w:hAnsi="Cambria"/>
          <w:b w:val="0"/>
          <w:bCs w:val="0"/>
          <w:shd w:val="clear" w:color="auto" w:fill="FFFFFF"/>
        </w:rPr>
        <w:t xml:space="preserve">grāmatas </w:t>
      </w:r>
      <w:r w:rsidRPr="000B4A07">
        <w:rPr>
          <w:rFonts w:ascii="Cambria" w:hAnsi="Cambria"/>
          <w:b w:val="0"/>
          <w:bCs w:val="0"/>
          <w:shd w:val="clear" w:color="auto" w:fill="FFFFFF"/>
        </w:rPr>
        <w:t xml:space="preserve">3. nodaļas piedzīvojums </w:t>
      </w:r>
      <w:r w:rsidR="0017162E">
        <w:rPr>
          <w:rFonts w:ascii="Cambria" w:hAnsi="Cambria"/>
          <w:b w:val="0"/>
          <w:bCs w:val="0"/>
          <w:shd w:val="clear" w:color="auto" w:fill="FFFFFF"/>
        </w:rPr>
        <w:t>skars</w:t>
      </w:r>
      <w:r w:rsidRPr="000B4A07">
        <w:rPr>
          <w:rFonts w:ascii="Cambria" w:hAnsi="Cambria"/>
          <w:b w:val="0"/>
          <w:bCs w:val="0"/>
          <w:shd w:val="clear" w:color="auto" w:fill="FFFFFF"/>
        </w:rPr>
        <w:t xml:space="preserve"> šīszemes pēdējo paaudzi.</w:t>
      </w:r>
    </w:p>
    <w:p w:rsidR="00825F82" w:rsidRPr="000B4A07" w:rsidRDefault="000B4A07" w:rsidP="000B4A07">
      <w:pPr>
        <w:pStyle w:val="Heading3"/>
        <w:spacing w:after="0"/>
        <w:rPr>
          <w:rFonts w:ascii="Cambria" w:hAnsi="Cambria"/>
          <w:shd w:val="clear" w:color="auto" w:fill="FFFFFF"/>
        </w:rPr>
      </w:pPr>
      <w:r w:rsidRPr="000B4A07">
        <w:rPr>
          <w:rFonts w:ascii="Cambria" w:eastAsia="Arial Unicode MS" w:hAnsi="Cambria" w:cs="Arial Unicode MS"/>
          <w:shd w:val="clear" w:color="auto" w:fill="FFFFFF"/>
        </w:rPr>
        <w:t xml:space="preserve">TREŠĀ DAĻA </w:t>
      </w:r>
      <w:r w:rsidR="00AA6D01">
        <w:rPr>
          <w:rFonts w:ascii="Cambria" w:eastAsia="Arial Unicode MS" w:hAnsi="Cambria" w:cs="Arial Unicode MS"/>
          <w:shd w:val="clear" w:color="auto" w:fill="FFFFFF"/>
        </w:rPr>
        <w:t>–</w:t>
      </w:r>
      <w:r w:rsidRPr="000B4A07">
        <w:rPr>
          <w:rFonts w:ascii="Cambria" w:eastAsia="Arial Unicode MS" w:hAnsi="Cambria" w:cs="Arial Unicode MS"/>
          <w:shd w:val="clear" w:color="auto" w:fill="FFFFFF"/>
        </w:rPr>
        <w:t xml:space="preserve"> PRAKSE</w:t>
      </w:r>
      <w:r w:rsidR="00AA6D01">
        <w:rPr>
          <w:rFonts w:ascii="Cambria" w:eastAsia="Arial Unicode MS" w:hAnsi="Cambria" w:cs="Arial Unicode MS"/>
          <w:shd w:val="clear" w:color="auto" w:fill="FFFFFF"/>
        </w:rPr>
        <w:t xml:space="preserve"> </w:t>
      </w:r>
    </w:p>
    <w:p w:rsidR="00AA6D01" w:rsidRPr="0017162E" w:rsidRDefault="000B4A07" w:rsidP="00AA6D01">
      <w:pPr>
        <w:pStyle w:val="Heading3"/>
        <w:numPr>
          <w:ilvl w:val="0"/>
          <w:numId w:val="32"/>
        </w:numPr>
        <w:spacing w:after="0"/>
        <w:ind w:left="0" w:firstLine="357"/>
        <w:rPr>
          <w:rFonts w:ascii="Cambria" w:hAnsi="Cambria"/>
          <w:bCs w:val="0"/>
          <w:i/>
        </w:rPr>
      </w:pPr>
      <w:r w:rsidRPr="00AA6D01">
        <w:rPr>
          <w:rFonts w:ascii="Cambria" w:hAnsi="Cambria"/>
          <w:bCs w:val="0"/>
          <w:i/>
          <w:shd w:val="clear" w:color="auto" w:fill="FFFFFF"/>
        </w:rPr>
        <w:t xml:space="preserve">Pirmdienas pētījumā </w:t>
      </w:r>
      <w:r w:rsidR="0017162E">
        <w:rPr>
          <w:rFonts w:ascii="Cambria" w:hAnsi="Cambria"/>
          <w:bCs w:val="0"/>
          <w:i/>
          <w:shd w:val="clear" w:color="auto" w:fill="FFFFFF"/>
        </w:rPr>
        <w:t xml:space="preserve">tika </w:t>
      </w:r>
      <w:r w:rsidRPr="00AA6D01">
        <w:rPr>
          <w:rFonts w:ascii="Cambria" w:hAnsi="Cambria"/>
          <w:bCs w:val="0"/>
          <w:i/>
          <w:shd w:val="clear" w:color="auto" w:fill="FFFFFF"/>
        </w:rPr>
        <w:t xml:space="preserve">uzdots jautājums: kā mēs varam palikt uzticīgi pravietojumam par </w:t>
      </w:r>
      <w:r w:rsidR="00AA6D01" w:rsidRPr="00AA6D01">
        <w:rPr>
          <w:rFonts w:ascii="Cambria" w:hAnsi="Cambria"/>
          <w:bCs w:val="0"/>
          <w:i/>
          <w:shd w:val="clear" w:color="auto" w:fill="FFFFFF"/>
        </w:rPr>
        <w:t>draudzes</w:t>
      </w:r>
      <w:r w:rsidRPr="00AA6D01">
        <w:rPr>
          <w:rFonts w:ascii="Cambria" w:hAnsi="Cambria"/>
          <w:bCs w:val="0"/>
          <w:i/>
          <w:shd w:val="clear" w:color="auto" w:fill="FFFFFF"/>
        </w:rPr>
        <w:t xml:space="preserve"> vēsturi un vienlaikus būt laipni un </w:t>
      </w:r>
      <w:r w:rsidR="0017162E">
        <w:rPr>
          <w:rFonts w:ascii="Cambria" w:hAnsi="Cambria"/>
          <w:bCs w:val="0"/>
          <w:i/>
          <w:shd w:val="clear" w:color="auto" w:fill="FFFFFF"/>
        </w:rPr>
        <w:t>iejūtīgi</w:t>
      </w:r>
      <w:r w:rsidRPr="00AA6D01">
        <w:rPr>
          <w:rFonts w:ascii="Cambria" w:hAnsi="Cambria"/>
          <w:bCs w:val="0"/>
          <w:i/>
          <w:shd w:val="clear" w:color="auto" w:fill="FFFFFF"/>
        </w:rPr>
        <w:t xml:space="preserve">, iepazīstinot ar šīm patiesībām citus? </w:t>
      </w:r>
      <w:r w:rsidR="0017162E">
        <w:rPr>
          <w:rFonts w:ascii="Cambria" w:hAnsi="Cambria"/>
          <w:bCs w:val="0"/>
          <w:i/>
          <w:shd w:val="clear" w:color="auto" w:fill="FFFFFF"/>
        </w:rPr>
        <w:t>Centrālais</w:t>
      </w:r>
      <w:r w:rsidRPr="00AA6D01">
        <w:rPr>
          <w:rFonts w:ascii="Cambria" w:hAnsi="Cambria"/>
          <w:bCs w:val="0"/>
          <w:i/>
          <w:shd w:val="clear" w:color="auto" w:fill="FFFFFF"/>
        </w:rPr>
        <w:t xml:space="preserve"> reliģisk</w:t>
      </w:r>
      <w:r w:rsidR="0017162E">
        <w:rPr>
          <w:rFonts w:ascii="Cambria" w:hAnsi="Cambria"/>
          <w:bCs w:val="0"/>
          <w:i/>
          <w:shd w:val="clear" w:color="auto" w:fill="FFFFFF"/>
        </w:rPr>
        <w:t>o</w:t>
      </w:r>
      <w:r w:rsidRPr="00AA6D01">
        <w:rPr>
          <w:rFonts w:ascii="Cambria" w:hAnsi="Cambria"/>
          <w:bCs w:val="0"/>
          <w:i/>
          <w:shd w:val="clear" w:color="auto" w:fill="FFFFFF"/>
        </w:rPr>
        <w:t xml:space="preserve"> izkropļojum</w:t>
      </w:r>
      <w:r w:rsidR="0017162E">
        <w:rPr>
          <w:rFonts w:ascii="Cambria" w:hAnsi="Cambria"/>
          <w:bCs w:val="0"/>
          <w:i/>
          <w:shd w:val="clear" w:color="auto" w:fill="FFFFFF"/>
        </w:rPr>
        <w:t>u</w:t>
      </w:r>
      <w:r w:rsidRPr="00AA6D01">
        <w:rPr>
          <w:rFonts w:ascii="Cambria" w:hAnsi="Cambria"/>
          <w:bCs w:val="0"/>
          <w:i/>
          <w:shd w:val="clear" w:color="auto" w:fill="FFFFFF"/>
        </w:rPr>
        <w:t xml:space="preserve"> </w:t>
      </w:r>
      <w:r w:rsidR="0017162E" w:rsidRPr="00AA6D01">
        <w:rPr>
          <w:rFonts w:ascii="Cambria" w:hAnsi="Cambria"/>
          <w:bCs w:val="0"/>
          <w:i/>
          <w:shd w:val="clear" w:color="auto" w:fill="FFFFFF"/>
        </w:rPr>
        <w:t xml:space="preserve">izaicinājums </w:t>
      </w:r>
      <w:r w:rsidRPr="00AA6D01">
        <w:rPr>
          <w:rFonts w:ascii="Cambria" w:hAnsi="Cambria"/>
          <w:bCs w:val="0"/>
          <w:i/>
          <w:shd w:val="clear" w:color="auto" w:fill="FFFFFF"/>
        </w:rPr>
        <w:t xml:space="preserve">ir tajos </w:t>
      </w:r>
      <w:r w:rsidR="0017162E">
        <w:rPr>
          <w:rFonts w:ascii="Cambria" w:hAnsi="Cambria"/>
          <w:bCs w:val="0"/>
          <w:i/>
          <w:shd w:val="clear" w:color="auto" w:fill="FFFFFF"/>
        </w:rPr>
        <w:t>ainotais</w:t>
      </w:r>
      <w:r w:rsidRPr="00AA6D01">
        <w:rPr>
          <w:rFonts w:ascii="Cambria" w:hAnsi="Cambria"/>
          <w:bCs w:val="0"/>
          <w:i/>
          <w:shd w:val="clear" w:color="auto" w:fill="FFFFFF"/>
        </w:rPr>
        <w:t xml:space="preserve"> Dieva tēls. Kāds ir Dievs, kurš kārdina un mūžīgi dedzina cilvēkus?</w:t>
      </w:r>
      <w:r w:rsidRPr="000B4A07">
        <w:rPr>
          <w:rFonts w:ascii="Cambria" w:hAnsi="Cambria"/>
          <w:b w:val="0"/>
          <w:bCs w:val="0"/>
          <w:shd w:val="clear" w:color="auto" w:fill="FFFFFF"/>
        </w:rPr>
        <w:t xml:space="preserve"> </w:t>
      </w:r>
      <w:r w:rsidRPr="0017162E">
        <w:rPr>
          <w:rFonts w:ascii="Cambria" w:hAnsi="Cambria"/>
          <w:bCs w:val="0"/>
          <w:i/>
          <w:shd w:val="clear" w:color="auto" w:fill="FFFFFF"/>
        </w:rPr>
        <w:t>Kāds Dievs izturas negodīgi pret likumiem, kurus pats devis?</w:t>
      </w:r>
      <w:r w:rsidR="0017162E">
        <w:rPr>
          <w:rFonts w:ascii="Cambria" w:hAnsi="Cambria"/>
          <w:bCs w:val="0"/>
          <w:i/>
          <w:shd w:val="clear" w:color="auto" w:fill="FFFFFF"/>
        </w:rPr>
        <w:t xml:space="preserve"> </w:t>
      </w:r>
      <w:r w:rsidRPr="0017162E">
        <w:rPr>
          <w:rFonts w:ascii="Cambria" w:hAnsi="Cambria"/>
          <w:bCs w:val="0"/>
          <w:i/>
          <w:shd w:val="clear" w:color="auto" w:fill="FFFFFF"/>
        </w:rPr>
        <w:t>Kādu Dievu atklāj draudze, kas sadedzina cilvēkus doktrīnas atšķirību dēļ?</w:t>
      </w:r>
    </w:p>
    <w:p w:rsidR="00825F82" w:rsidRPr="00AA6D01" w:rsidRDefault="000B4A07" w:rsidP="00AA6D01">
      <w:pPr>
        <w:pStyle w:val="Heading3"/>
        <w:spacing w:after="0"/>
        <w:rPr>
          <w:rFonts w:ascii="Cambria" w:hAnsi="Cambria"/>
          <w:b w:val="0"/>
          <w:bCs w:val="0"/>
        </w:rPr>
      </w:pPr>
      <w:r w:rsidRPr="00AA6D01">
        <w:rPr>
          <w:rFonts w:ascii="Cambria" w:hAnsi="Cambria"/>
          <w:b w:val="0"/>
          <w:bCs w:val="0"/>
          <w:shd w:val="clear" w:color="auto" w:fill="FFFFFF"/>
        </w:rPr>
        <w:t xml:space="preserve">Konfrontējot izkropļotu reliģiju, ir ļoti svarīgi, lai mēs neiekristu slazdā, attēlojot Dievu, kas ir dusmīgs, notiesājošs un bargs. Ir teikts, ka tad, kad Jēzus saskārās ar farizejiem, Viņa balsī bija "asaras". - </w:t>
      </w:r>
      <w:r w:rsidRPr="00AA6D01">
        <w:rPr>
          <w:rFonts w:ascii="Cambria" w:hAnsi="Cambria"/>
          <w:b w:val="0"/>
          <w:bCs w:val="0"/>
          <w:i/>
          <w:iCs/>
          <w:shd w:val="clear" w:color="auto" w:fill="FFFFFF"/>
        </w:rPr>
        <w:t>Ellen G. White, Steps to Christ</w:t>
      </w:r>
      <w:r w:rsidRPr="00AA6D01">
        <w:rPr>
          <w:rFonts w:ascii="Cambria" w:hAnsi="Cambria"/>
          <w:b w:val="0"/>
          <w:bCs w:val="0"/>
          <w:shd w:val="clear" w:color="auto" w:fill="FFFFFF"/>
        </w:rPr>
        <w:t xml:space="preserve">, 12. lpp. Citiem vārdiem sakot, reliģiskā kritika ir piemērota tikai tad, ja tā nāk no mīlestības </w:t>
      </w:r>
      <w:r w:rsidR="0017162E">
        <w:rPr>
          <w:rFonts w:ascii="Cambria" w:hAnsi="Cambria"/>
          <w:b w:val="0"/>
          <w:bCs w:val="0"/>
          <w:shd w:val="clear" w:color="auto" w:fill="FFFFFF"/>
        </w:rPr>
        <w:t xml:space="preserve">pilnas </w:t>
      </w:r>
      <w:r w:rsidRPr="00AA6D01">
        <w:rPr>
          <w:rFonts w:ascii="Cambria" w:hAnsi="Cambria"/>
          <w:b w:val="0"/>
          <w:bCs w:val="0"/>
          <w:shd w:val="clear" w:color="auto" w:fill="FFFFFF"/>
        </w:rPr>
        <w:t xml:space="preserve">sirds, kas spēj saskatīt vērtību, ko Dievs redz citos cilvēkos. Ar Svētā Gara palīdzību mēs varam mīļi aicināt cilvēkus </w:t>
      </w:r>
      <w:r w:rsidR="0017162E">
        <w:rPr>
          <w:rFonts w:ascii="Cambria" w:hAnsi="Cambria"/>
          <w:b w:val="0"/>
          <w:bCs w:val="0"/>
          <w:shd w:val="clear" w:color="auto" w:fill="FFFFFF"/>
        </w:rPr>
        <w:t>aplūkot</w:t>
      </w:r>
      <w:r w:rsidRPr="00AA6D01">
        <w:rPr>
          <w:rFonts w:ascii="Cambria" w:hAnsi="Cambria"/>
          <w:b w:val="0"/>
          <w:bCs w:val="0"/>
          <w:shd w:val="clear" w:color="auto" w:fill="FFFFFF"/>
        </w:rPr>
        <w:t xml:space="preserve"> Dieva tēlu viņu reliģijā, skaidri atklājot, ka </w:t>
      </w:r>
      <w:r w:rsidR="0017162E" w:rsidRPr="00AA6D01">
        <w:rPr>
          <w:rFonts w:ascii="Cambria" w:hAnsi="Cambria"/>
          <w:b w:val="0"/>
          <w:bCs w:val="0"/>
          <w:shd w:val="clear" w:color="auto" w:fill="FFFFFF"/>
        </w:rPr>
        <w:t xml:space="preserve">arī </w:t>
      </w:r>
      <w:r w:rsidRPr="00AA6D01">
        <w:rPr>
          <w:rFonts w:ascii="Cambria" w:hAnsi="Cambria"/>
          <w:b w:val="0"/>
          <w:bCs w:val="0"/>
          <w:shd w:val="clear" w:color="auto" w:fill="FFFFFF"/>
        </w:rPr>
        <w:t xml:space="preserve">mēs paši esam spējīgi sagrozīt </w:t>
      </w:r>
      <w:r w:rsidR="0017162E">
        <w:rPr>
          <w:rFonts w:ascii="Cambria" w:hAnsi="Cambria"/>
          <w:b w:val="0"/>
          <w:bCs w:val="0"/>
          <w:shd w:val="clear" w:color="auto" w:fill="FFFFFF"/>
        </w:rPr>
        <w:t xml:space="preserve">izpratni par </w:t>
      </w:r>
      <w:r w:rsidRPr="00AA6D01">
        <w:rPr>
          <w:rFonts w:ascii="Cambria" w:hAnsi="Cambria"/>
          <w:b w:val="0"/>
          <w:bCs w:val="0"/>
          <w:shd w:val="clear" w:color="auto" w:fill="FFFFFF"/>
        </w:rPr>
        <w:t xml:space="preserve">Dievu. Viņiem jāzina, ka Dievs </w:t>
      </w:r>
      <w:r w:rsidR="0017162E">
        <w:rPr>
          <w:rFonts w:ascii="Cambria" w:hAnsi="Cambria"/>
          <w:b w:val="0"/>
          <w:bCs w:val="0"/>
          <w:shd w:val="clear" w:color="auto" w:fill="FFFFFF"/>
        </w:rPr>
        <w:t>viņus jau uzlūko ar mīlestību un</w:t>
      </w:r>
      <w:r w:rsidRPr="00AA6D01">
        <w:rPr>
          <w:rFonts w:ascii="Cambria" w:hAnsi="Cambria"/>
          <w:b w:val="0"/>
          <w:bCs w:val="0"/>
          <w:shd w:val="clear" w:color="auto" w:fill="FFFFFF"/>
        </w:rPr>
        <w:t xml:space="preserve"> ka Viņ</w:t>
      </w:r>
      <w:r w:rsidR="0017162E">
        <w:rPr>
          <w:rFonts w:ascii="Cambria" w:hAnsi="Cambria"/>
          <w:b w:val="0"/>
          <w:bCs w:val="0"/>
          <w:shd w:val="clear" w:color="auto" w:fill="FFFFFF"/>
        </w:rPr>
        <w:t>a labvēlība</w:t>
      </w:r>
      <w:r w:rsidRPr="00AA6D01">
        <w:rPr>
          <w:rFonts w:ascii="Cambria" w:hAnsi="Cambria"/>
          <w:b w:val="0"/>
          <w:bCs w:val="0"/>
          <w:shd w:val="clear" w:color="auto" w:fill="FFFFFF"/>
        </w:rPr>
        <w:t xml:space="preserve"> nav </w:t>
      </w:r>
      <w:r w:rsidR="0017162E">
        <w:rPr>
          <w:rFonts w:ascii="Cambria" w:hAnsi="Cambria"/>
          <w:b w:val="0"/>
          <w:bCs w:val="0"/>
          <w:shd w:val="clear" w:color="auto" w:fill="FFFFFF"/>
        </w:rPr>
        <w:t xml:space="preserve">jāpērk vai jāpanāk ar </w:t>
      </w:r>
      <w:r w:rsidRPr="00AA6D01">
        <w:rPr>
          <w:rFonts w:ascii="Cambria" w:hAnsi="Cambria"/>
          <w:b w:val="0"/>
          <w:bCs w:val="0"/>
          <w:shd w:val="clear" w:color="auto" w:fill="FFFFFF"/>
        </w:rPr>
        <w:t>rituāliem.</w:t>
      </w:r>
    </w:p>
    <w:p w:rsidR="00825F82" w:rsidRPr="000B4A07" w:rsidRDefault="000B4A07" w:rsidP="00AA6D01">
      <w:pPr>
        <w:pStyle w:val="Heading3"/>
        <w:numPr>
          <w:ilvl w:val="0"/>
          <w:numId w:val="4"/>
        </w:numPr>
        <w:spacing w:after="0"/>
        <w:ind w:left="0" w:firstLine="357"/>
        <w:rPr>
          <w:rFonts w:ascii="Cambria" w:hAnsi="Cambria"/>
          <w:b w:val="0"/>
          <w:bCs w:val="0"/>
        </w:rPr>
      </w:pPr>
      <w:r w:rsidRPr="000B4A07">
        <w:rPr>
          <w:rFonts w:ascii="Cambria" w:hAnsi="Cambria"/>
          <w:b w:val="0"/>
          <w:bCs w:val="0"/>
          <w:shd w:val="clear" w:color="auto" w:fill="FFFFFF"/>
        </w:rPr>
        <w:t>Tāpat skan arī piektdienas jautājums: “</w:t>
      </w:r>
      <w:r w:rsidRPr="0017162E">
        <w:rPr>
          <w:rFonts w:ascii="Cambria" w:hAnsi="Cambria"/>
          <w:bCs w:val="0"/>
          <w:i/>
          <w:shd w:val="clear" w:color="auto" w:fill="FFFFFF"/>
        </w:rPr>
        <w:t>Gaidot noslēgumu, kādai būtu jābūt mūsu attieksmei pret kristiešiem citās konfesijās?</w:t>
      </w:r>
      <w:r w:rsidRPr="000B4A07">
        <w:rPr>
          <w:rFonts w:ascii="Cambria" w:hAnsi="Cambria"/>
          <w:b w:val="0"/>
          <w:bCs w:val="0"/>
          <w:shd w:val="clear" w:color="auto" w:fill="FFFFFF"/>
        </w:rPr>
        <w:t xml:space="preserve">” Tas palīdz </w:t>
      </w:r>
      <w:r w:rsidR="0017162E">
        <w:rPr>
          <w:rFonts w:ascii="Cambria" w:hAnsi="Cambria"/>
          <w:b w:val="0"/>
          <w:bCs w:val="0"/>
          <w:shd w:val="clear" w:color="auto" w:fill="FFFFFF"/>
        </w:rPr>
        <w:t>ieraudzīt</w:t>
      </w:r>
      <w:r w:rsidRPr="000B4A07">
        <w:rPr>
          <w:rFonts w:ascii="Cambria" w:hAnsi="Cambria"/>
          <w:b w:val="0"/>
          <w:bCs w:val="0"/>
          <w:shd w:val="clear" w:color="auto" w:fill="FFFFFF"/>
        </w:rPr>
        <w:t xml:space="preserve">, ka daudzi katoļi, musulmaņi un citu reliģisko pārliecību cilvēki </w:t>
      </w:r>
      <w:r w:rsidR="0017162E" w:rsidRPr="000B4A07">
        <w:rPr>
          <w:rFonts w:ascii="Cambria" w:hAnsi="Cambria"/>
          <w:b w:val="0"/>
          <w:bCs w:val="0"/>
          <w:shd w:val="clear" w:color="auto" w:fill="FFFFFF"/>
        </w:rPr>
        <w:t xml:space="preserve">dziļi </w:t>
      </w:r>
      <w:r w:rsidRPr="000B4A07">
        <w:rPr>
          <w:rFonts w:ascii="Cambria" w:hAnsi="Cambria"/>
          <w:b w:val="0"/>
          <w:bCs w:val="0"/>
          <w:shd w:val="clear" w:color="auto" w:fill="FFFFFF"/>
        </w:rPr>
        <w:t>mīl Dievu un cenšas pēc iespējas vairāk Viņu iepriecināt. Mums jātuvoja</w:t>
      </w:r>
      <w:r w:rsidR="0017162E">
        <w:rPr>
          <w:rFonts w:ascii="Cambria" w:hAnsi="Cambria"/>
          <w:b w:val="0"/>
          <w:bCs w:val="0"/>
          <w:shd w:val="clear" w:color="auto" w:fill="FFFFFF"/>
        </w:rPr>
        <w:t>s</w:t>
      </w:r>
      <w:r w:rsidRPr="000B4A07">
        <w:rPr>
          <w:rFonts w:ascii="Cambria" w:hAnsi="Cambria"/>
          <w:b w:val="0"/>
          <w:bCs w:val="0"/>
          <w:shd w:val="clear" w:color="auto" w:fill="FFFFFF"/>
        </w:rPr>
        <w:t xml:space="preserve"> šiem cilvēkiem ar izpratni, ka līnija starp labo un ļauno nav starp “mums” un “viņiem”; tā drīzāk iet pa vidu mūsu pieredzei (1. Tim.1:15). Ja mēs ieņemam morāli pārāku attieksmi, varam neapzināti pārliecināt viņus par to, ka Dievs nav ar mums. No otras puses, cilvēki </w:t>
      </w:r>
      <w:r w:rsidR="0017162E">
        <w:rPr>
          <w:rFonts w:ascii="Cambria" w:hAnsi="Cambria"/>
          <w:b w:val="0"/>
          <w:bCs w:val="0"/>
          <w:shd w:val="clear" w:color="auto" w:fill="FFFFFF"/>
        </w:rPr>
        <w:t>tiecas pie tiem</w:t>
      </w:r>
      <w:r w:rsidRPr="000B4A07">
        <w:rPr>
          <w:rFonts w:ascii="Cambria" w:hAnsi="Cambria"/>
          <w:b w:val="0"/>
          <w:bCs w:val="0"/>
          <w:shd w:val="clear" w:color="auto" w:fill="FFFFFF"/>
        </w:rPr>
        <w:t xml:space="preserve">, kas patiešām apzinās savu vājumu un, līdzīgi Jēzum, parāda mīlestību un pazemību. Tieši ar tādu attieksmi, sastopoties ar citiem cilvēkiem, </w:t>
      </w:r>
      <w:r w:rsidR="0017162E">
        <w:rPr>
          <w:rFonts w:ascii="Cambria" w:hAnsi="Cambria"/>
          <w:b w:val="0"/>
          <w:bCs w:val="0"/>
          <w:shd w:val="clear" w:color="auto" w:fill="FFFFFF"/>
        </w:rPr>
        <w:t>mums būs</w:t>
      </w:r>
      <w:r w:rsidRPr="000B4A07">
        <w:rPr>
          <w:rFonts w:ascii="Cambria" w:hAnsi="Cambria"/>
          <w:b w:val="0"/>
          <w:bCs w:val="0"/>
          <w:shd w:val="clear" w:color="auto" w:fill="FFFFFF"/>
        </w:rPr>
        <w:t xml:space="preserve"> iespējam</w:t>
      </w:r>
      <w:r w:rsidR="0017162E">
        <w:rPr>
          <w:rFonts w:ascii="Cambria" w:hAnsi="Cambria"/>
          <w:b w:val="0"/>
          <w:bCs w:val="0"/>
          <w:shd w:val="clear" w:color="auto" w:fill="FFFFFF"/>
        </w:rPr>
        <w:t>s</w:t>
      </w:r>
      <w:r w:rsidRPr="000B4A07">
        <w:rPr>
          <w:rFonts w:ascii="Cambria" w:hAnsi="Cambria"/>
          <w:b w:val="0"/>
          <w:bCs w:val="0"/>
          <w:shd w:val="clear" w:color="auto" w:fill="FFFFFF"/>
        </w:rPr>
        <w:t xml:space="preserve"> viņus mantot.</w:t>
      </w:r>
    </w:p>
    <w:p w:rsidR="00825F82" w:rsidRPr="000B4A07" w:rsidRDefault="00825F82" w:rsidP="000B4A07">
      <w:pPr>
        <w:pStyle w:val="Heading3"/>
        <w:spacing w:after="0"/>
        <w:rPr>
          <w:rFonts w:ascii="Cambria" w:hAnsi="Cambria"/>
          <w:shd w:val="clear" w:color="auto" w:fill="FFFFFF"/>
        </w:rPr>
      </w:pPr>
    </w:p>
    <w:p w:rsidR="00AA6D01" w:rsidRDefault="00AA6D01" w:rsidP="000B4A07">
      <w:pPr>
        <w:pStyle w:val="Heading3"/>
        <w:spacing w:after="0"/>
        <w:rPr>
          <w:rFonts w:ascii="Cambria" w:eastAsia="Arial Unicode MS" w:hAnsi="Cambria" w:cs="Arial Unicode MS"/>
        </w:rPr>
      </w:pPr>
    </w:p>
    <w:p w:rsidR="00AA6D01" w:rsidRDefault="00AA6D01" w:rsidP="000B4A07">
      <w:pPr>
        <w:pStyle w:val="Heading3"/>
        <w:spacing w:after="0"/>
        <w:rPr>
          <w:rFonts w:ascii="Cambria" w:eastAsia="Arial Unicode MS" w:hAnsi="Cambria" w:cs="Arial Unicode MS"/>
        </w:rPr>
      </w:pPr>
    </w:p>
    <w:p w:rsidR="00AA6D01" w:rsidRDefault="00AA6D01" w:rsidP="000B4A07">
      <w:pPr>
        <w:pStyle w:val="Heading3"/>
        <w:spacing w:after="0"/>
        <w:rPr>
          <w:rFonts w:ascii="Cambria" w:eastAsia="Arial Unicode MS" w:hAnsi="Cambria" w:cs="Arial Unicode MS"/>
        </w:rPr>
      </w:pPr>
    </w:p>
    <w:p w:rsidR="00AA6D01" w:rsidRDefault="00AA6D01" w:rsidP="000B4A07">
      <w:pPr>
        <w:pStyle w:val="Heading3"/>
        <w:spacing w:after="0"/>
        <w:rPr>
          <w:rFonts w:ascii="Cambria" w:eastAsia="Arial Unicode MS" w:hAnsi="Cambria" w:cs="Arial Unicode MS"/>
        </w:rPr>
      </w:pPr>
    </w:p>
    <w:p w:rsidR="00AA6D01" w:rsidRDefault="00AA6D01" w:rsidP="000B4A07">
      <w:pPr>
        <w:pStyle w:val="Heading3"/>
        <w:spacing w:after="0"/>
        <w:rPr>
          <w:rFonts w:ascii="Cambria" w:eastAsia="Arial Unicode MS" w:hAnsi="Cambria" w:cs="Arial Unicode MS"/>
        </w:rPr>
      </w:pPr>
    </w:p>
    <w:p w:rsidR="00AA6D01" w:rsidRDefault="00AA6D01" w:rsidP="000B4A07">
      <w:pPr>
        <w:pStyle w:val="Heading3"/>
        <w:spacing w:after="0"/>
        <w:rPr>
          <w:rFonts w:ascii="Cambria" w:eastAsia="Arial Unicode MS" w:hAnsi="Cambria" w:cs="Arial Unicode MS"/>
        </w:rPr>
      </w:pPr>
    </w:p>
    <w:p w:rsidR="00AA6D01" w:rsidRDefault="00AA6D01" w:rsidP="000B4A07">
      <w:pPr>
        <w:pStyle w:val="Heading3"/>
        <w:spacing w:after="0"/>
        <w:rPr>
          <w:rFonts w:ascii="Cambria" w:eastAsia="Arial Unicode MS" w:hAnsi="Cambria" w:cs="Arial Unicode MS"/>
        </w:rPr>
      </w:pPr>
    </w:p>
    <w:p w:rsidR="00AA6D01" w:rsidRDefault="00AA6D01" w:rsidP="000B4A07">
      <w:pPr>
        <w:pStyle w:val="Heading3"/>
        <w:spacing w:after="0"/>
        <w:rPr>
          <w:rFonts w:ascii="Cambria" w:eastAsia="Arial Unicode MS" w:hAnsi="Cambria" w:cs="Arial Unicode MS"/>
        </w:rPr>
      </w:pPr>
    </w:p>
    <w:p w:rsidR="00AA6D01" w:rsidRDefault="00AA6D01" w:rsidP="000B4A07">
      <w:pPr>
        <w:pStyle w:val="Heading3"/>
        <w:spacing w:after="0"/>
        <w:rPr>
          <w:rFonts w:ascii="Cambria" w:eastAsia="Arial Unicode MS" w:hAnsi="Cambria" w:cs="Arial Unicode MS"/>
        </w:rPr>
      </w:pPr>
    </w:p>
    <w:p w:rsidR="00AA6D01" w:rsidRDefault="00AA6D01" w:rsidP="000B4A07">
      <w:pPr>
        <w:pStyle w:val="Heading3"/>
        <w:spacing w:after="0"/>
        <w:rPr>
          <w:rFonts w:ascii="Cambria" w:eastAsia="Arial Unicode MS" w:hAnsi="Cambria" w:cs="Arial Unicode MS"/>
        </w:rPr>
      </w:pPr>
    </w:p>
    <w:p w:rsidR="00AA6D01" w:rsidRDefault="00AA6D01" w:rsidP="000B4A07">
      <w:pPr>
        <w:pStyle w:val="Heading3"/>
        <w:spacing w:after="0"/>
        <w:rPr>
          <w:rFonts w:ascii="Cambria" w:eastAsia="Arial Unicode MS" w:hAnsi="Cambria" w:cs="Arial Unicode MS"/>
        </w:rPr>
      </w:pPr>
    </w:p>
    <w:p w:rsidR="00AA6D01" w:rsidRDefault="00AA6D01" w:rsidP="000B4A07">
      <w:pPr>
        <w:pStyle w:val="Heading3"/>
        <w:spacing w:after="0"/>
        <w:rPr>
          <w:rFonts w:ascii="Cambria" w:eastAsia="Arial Unicode MS" w:hAnsi="Cambria" w:cs="Arial Unicode MS"/>
        </w:rPr>
      </w:pPr>
    </w:p>
    <w:p w:rsidR="00AA6D01" w:rsidRDefault="00AA6D01" w:rsidP="000B4A07">
      <w:pPr>
        <w:pStyle w:val="Heading3"/>
        <w:spacing w:after="0"/>
        <w:rPr>
          <w:rFonts w:ascii="Cambria" w:eastAsia="Arial Unicode MS" w:hAnsi="Cambria" w:cs="Arial Unicode MS"/>
        </w:rPr>
      </w:pPr>
    </w:p>
    <w:p w:rsidR="00AA6D01" w:rsidRDefault="00AA6D01" w:rsidP="000B4A07">
      <w:pPr>
        <w:pStyle w:val="Heading3"/>
        <w:spacing w:after="0"/>
        <w:rPr>
          <w:rFonts w:ascii="Cambria" w:eastAsia="Arial Unicode MS" w:hAnsi="Cambria" w:cs="Arial Unicode MS"/>
          <w:i/>
        </w:rPr>
      </w:pPr>
    </w:p>
    <w:p w:rsidR="00AA6D01" w:rsidRDefault="00AA6D01" w:rsidP="000B4A07">
      <w:pPr>
        <w:pStyle w:val="Heading3"/>
        <w:spacing w:after="0"/>
        <w:rPr>
          <w:rFonts w:ascii="Cambria" w:eastAsia="Arial Unicode MS" w:hAnsi="Cambria" w:cs="Arial Unicode MS"/>
          <w:i/>
        </w:rPr>
      </w:pPr>
    </w:p>
    <w:p w:rsidR="00AA6D01" w:rsidRDefault="00AA6D01" w:rsidP="000B4A07">
      <w:pPr>
        <w:pStyle w:val="Heading3"/>
        <w:spacing w:after="0"/>
        <w:rPr>
          <w:rFonts w:ascii="Cambria" w:eastAsia="Arial Unicode MS" w:hAnsi="Cambria" w:cs="Arial Unicode MS"/>
          <w:i/>
        </w:rPr>
      </w:pPr>
    </w:p>
    <w:p w:rsidR="00825F82" w:rsidRPr="00AA6D01" w:rsidRDefault="000B4A07" w:rsidP="000B4A07">
      <w:pPr>
        <w:pStyle w:val="Heading3"/>
        <w:spacing w:after="0"/>
        <w:rPr>
          <w:rFonts w:ascii="Cambria" w:hAnsi="Cambria"/>
          <w:i/>
        </w:rPr>
      </w:pPr>
      <w:r w:rsidRPr="00AA6D01">
        <w:rPr>
          <w:rFonts w:ascii="Cambria" w:eastAsia="Arial Unicode MS" w:hAnsi="Cambria" w:cs="Arial Unicode MS"/>
          <w:i/>
        </w:rPr>
        <w:lastRenderedPageBreak/>
        <w:t>Desmitā tēma</w:t>
      </w:r>
    </w:p>
    <w:p w:rsidR="00825F82" w:rsidRPr="000B4A07" w:rsidRDefault="000B4A07" w:rsidP="000B4A07">
      <w:pPr>
        <w:pStyle w:val="Heading1"/>
        <w:spacing w:after="0"/>
        <w:rPr>
          <w:rFonts w:ascii="Cambria" w:hAnsi="Cambria"/>
        </w:rPr>
      </w:pPr>
      <w:r w:rsidRPr="000B4A07">
        <w:rPr>
          <w:rFonts w:ascii="Cambria" w:hAnsi="Cambria"/>
        </w:rPr>
        <w:t>Dieva mūžīgais evaņģēlijs</w:t>
      </w:r>
    </w:p>
    <w:p w:rsidR="00825F82" w:rsidRPr="000B4A07" w:rsidRDefault="00825F82" w:rsidP="000B4A07">
      <w:pPr>
        <w:pStyle w:val="Body"/>
        <w:spacing w:after="0"/>
        <w:rPr>
          <w:rFonts w:ascii="Cambria" w:hAnsi="Cambria"/>
          <w:b/>
          <w:bCs/>
        </w:rPr>
      </w:pPr>
    </w:p>
    <w:p w:rsidR="00825F82" w:rsidRPr="000B4A07" w:rsidRDefault="000B4A07" w:rsidP="000B4A07">
      <w:pPr>
        <w:pStyle w:val="Body"/>
        <w:spacing w:after="0"/>
        <w:rPr>
          <w:rFonts w:ascii="Cambria" w:hAnsi="Cambria"/>
          <w:b/>
          <w:bCs/>
        </w:rPr>
      </w:pPr>
      <w:r w:rsidRPr="000B4A07">
        <w:rPr>
          <w:rFonts w:ascii="Cambria" w:hAnsi="Cambria"/>
          <w:b/>
          <w:bCs/>
        </w:rPr>
        <w:t xml:space="preserve">PIRMĀ DAĻA </w:t>
      </w:r>
      <w:r w:rsidR="000725F6">
        <w:rPr>
          <w:rFonts w:ascii="Cambria" w:hAnsi="Cambria"/>
          <w:b/>
          <w:bCs/>
        </w:rPr>
        <w:t>–</w:t>
      </w:r>
      <w:r w:rsidRPr="000B4A07">
        <w:rPr>
          <w:rFonts w:ascii="Cambria" w:hAnsi="Cambria"/>
          <w:b/>
          <w:bCs/>
        </w:rPr>
        <w:t xml:space="preserve"> PĀRSKATS</w:t>
      </w:r>
    </w:p>
    <w:p w:rsidR="00825F82" w:rsidRPr="000B4A07" w:rsidRDefault="000B4A07" w:rsidP="000B4A07">
      <w:pPr>
        <w:pStyle w:val="Body"/>
        <w:spacing w:after="0"/>
        <w:rPr>
          <w:rFonts w:ascii="Cambria" w:hAnsi="Cambria"/>
          <w:shd w:val="clear" w:color="auto" w:fill="FFFFFF"/>
        </w:rPr>
      </w:pPr>
      <w:r w:rsidRPr="000B4A07">
        <w:rPr>
          <w:rFonts w:ascii="Cambria" w:hAnsi="Cambria"/>
          <w:b/>
          <w:bCs/>
          <w:shd w:val="clear" w:color="auto" w:fill="FFFFFF"/>
        </w:rPr>
        <w:t>Pamatdoma:</w:t>
      </w:r>
      <w:r w:rsidRPr="000B4A07">
        <w:rPr>
          <w:rFonts w:ascii="Cambria" w:hAnsi="Cambria"/>
          <w:shd w:val="clear" w:color="auto" w:fill="FFFFFF"/>
        </w:rPr>
        <w:t xml:space="preserve"> </w:t>
      </w:r>
      <w:r w:rsidRPr="000B4A07">
        <w:rPr>
          <w:rFonts w:ascii="Cambria" w:hAnsi="Cambria"/>
        </w:rPr>
        <w:t>Atklāsmes 14:7</w:t>
      </w:r>
    </w:p>
    <w:p w:rsidR="00825F82" w:rsidRPr="000B4A07" w:rsidRDefault="000B4A07" w:rsidP="000B4A07">
      <w:pPr>
        <w:pStyle w:val="Heading3"/>
        <w:spacing w:after="0"/>
        <w:rPr>
          <w:rFonts w:ascii="Cambria" w:hAnsi="Cambria"/>
          <w:shd w:val="clear" w:color="auto" w:fill="FFFFFF"/>
        </w:rPr>
      </w:pPr>
      <w:r w:rsidRPr="000B4A07">
        <w:rPr>
          <w:rFonts w:ascii="Cambria" w:eastAsia="Arial Unicode MS" w:hAnsi="Cambria" w:cs="Arial Unicode MS"/>
          <w:shd w:val="clear" w:color="auto" w:fill="FFFFFF"/>
        </w:rPr>
        <w:t xml:space="preserve">Pētījumu centrs: </w:t>
      </w:r>
      <w:r w:rsidRPr="000B4A07">
        <w:rPr>
          <w:rFonts w:ascii="Cambria" w:eastAsia="Arial Unicode MS" w:hAnsi="Cambria" w:cs="Arial Unicode MS"/>
          <w:b w:val="0"/>
          <w:bCs w:val="0"/>
          <w:shd w:val="clear" w:color="auto" w:fill="FFFFFF"/>
        </w:rPr>
        <w:t xml:space="preserve">Atklāsmes </w:t>
      </w:r>
      <w:r w:rsidR="000725F6">
        <w:rPr>
          <w:rFonts w:ascii="Cambria" w:eastAsia="Arial Unicode MS" w:hAnsi="Cambria" w:cs="Arial Unicode MS"/>
          <w:b w:val="0"/>
          <w:bCs w:val="0"/>
          <w:shd w:val="clear" w:color="auto" w:fill="FFFFFF"/>
        </w:rPr>
        <w:t xml:space="preserve">grāmatas </w:t>
      </w:r>
      <w:r w:rsidRPr="000B4A07">
        <w:rPr>
          <w:rFonts w:ascii="Cambria" w:eastAsia="Arial Unicode MS" w:hAnsi="Cambria" w:cs="Arial Unicode MS"/>
          <w:b w:val="0"/>
          <w:bCs w:val="0"/>
          <w:shd w:val="clear" w:color="auto" w:fill="FFFFFF"/>
        </w:rPr>
        <w:t>14. nodaļa apraksta atlikumu karā ar pūķi, kā tas paziņots Atkl. 12:17.</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eastAsia="Arial Unicode MS" w:hAnsi="Cambria" w:cs="Arial Unicode MS"/>
          <w:shd w:val="clear" w:color="auto" w:fill="FFFFFF"/>
        </w:rPr>
        <w:t xml:space="preserve">Ievads: </w:t>
      </w:r>
      <w:r w:rsidRPr="000B4A07">
        <w:rPr>
          <w:rFonts w:ascii="Cambria" w:eastAsia="Arial Unicode MS" w:hAnsi="Cambria" w:cs="Arial Unicode MS"/>
          <w:b w:val="0"/>
          <w:bCs w:val="0"/>
          <w:shd w:val="clear" w:color="auto" w:fill="FFFFFF"/>
        </w:rPr>
        <w:t xml:space="preserve">Atklāsmes </w:t>
      </w:r>
      <w:r w:rsidR="000725F6">
        <w:rPr>
          <w:rFonts w:ascii="Cambria" w:eastAsia="Arial Unicode MS" w:hAnsi="Cambria" w:cs="Arial Unicode MS"/>
          <w:b w:val="0"/>
          <w:bCs w:val="0"/>
          <w:shd w:val="clear" w:color="auto" w:fill="FFFFFF"/>
        </w:rPr>
        <w:t xml:space="preserve">grāmatas </w:t>
      </w:r>
      <w:r w:rsidRPr="000B4A07">
        <w:rPr>
          <w:rFonts w:ascii="Cambria" w:eastAsia="Arial Unicode MS" w:hAnsi="Cambria" w:cs="Arial Unicode MS"/>
          <w:b w:val="0"/>
          <w:bCs w:val="0"/>
          <w:shd w:val="clear" w:color="auto" w:fill="FFFFFF"/>
        </w:rPr>
        <w:t xml:space="preserve">14. nodaļā atlikums parādās kā 144 000, kas seko Jēram, kur vien Viņš iet (Atkl. 14:1-5). Šai parādībai seko </w:t>
      </w:r>
      <w:r w:rsidR="000725F6" w:rsidRPr="000B4A07">
        <w:rPr>
          <w:rFonts w:ascii="Cambria" w:eastAsia="Arial Unicode MS" w:hAnsi="Cambria" w:cs="Arial Unicode MS"/>
          <w:b w:val="0"/>
          <w:bCs w:val="0"/>
          <w:shd w:val="clear" w:color="auto" w:fill="FFFFFF"/>
        </w:rPr>
        <w:t>septītās dienas adventist</w:t>
      </w:r>
      <w:r w:rsidR="000725F6">
        <w:rPr>
          <w:rFonts w:ascii="Cambria" w:eastAsia="Arial Unicode MS" w:hAnsi="Cambria" w:cs="Arial Unicode MS"/>
          <w:b w:val="0"/>
          <w:bCs w:val="0"/>
          <w:shd w:val="clear" w:color="auto" w:fill="FFFFFF"/>
        </w:rPr>
        <w:t>u</w:t>
      </w:r>
      <w:r w:rsidR="000725F6" w:rsidRPr="000B4A07">
        <w:rPr>
          <w:rFonts w:ascii="Cambria" w:eastAsia="Arial Unicode MS" w:hAnsi="Cambria" w:cs="Arial Unicode MS"/>
          <w:b w:val="0"/>
          <w:bCs w:val="0"/>
          <w:shd w:val="clear" w:color="auto" w:fill="FFFFFF"/>
        </w:rPr>
        <w:t xml:space="preserve"> </w:t>
      </w:r>
      <w:r w:rsidR="000725F6">
        <w:rPr>
          <w:rFonts w:ascii="Cambria" w:eastAsia="Arial Unicode MS" w:hAnsi="Cambria" w:cs="Arial Unicode MS"/>
          <w:b w:val="0"/>
          <w:bCs w:val="0"/>
          <w:shd w:val="clear" w:color="auto" w:fill="FFFFFF"/>
        </w:rPr>
        <w:t>viszināmākais</w:t>
      </w:r>
      <w:r w:rsidR="000725F6" w:rsidRPr="000B4A07">
        <w:rPr>
          <w:rFonts w:ascii="Cambria" w:eastAsia="Arial Unicode MS" w:hAnsi="Cambria" w:cs="Arial Unicode MS"/>
          <w:b w:val="0"/>
          <w:bCs w:val="0"/>
          <w:shd w:val="clear" w:color="auto" w:fill="FFFFFF"/>
        </w:rPr>
        <w:t xml:space="preserve"> </w:t>
      </w:r>
      <w:r w:rsidRPr="000B4A07">
        <w:rPr>
          <w:rFonts w:ascii="Cambria" w:eastAsia="Arial Unicode MS" w:hAnsi="Cambria" w:cs="Arial Unicode MS"/>
          <w:b w:val="0"/>
          <w:bCs w:val="0"/>
          <w:shd w:val="clear" w:color="auto" w:fill="FFFFFF"/>
        </w:rPr>
        <w:t>Bībeles fragment</w:t>
      </w:r>
      <w:r w:rsidR="000725F6">
        <w:rPr>
          <w:rFonts w:ascii="Cambria" w:eastAsia="Arial Unicode MS" w:hAnsi="Cambria" w:cs="Arial Unicode MS"/>
          <w:b w:val="0"/>
          <w:bCs w:val="0"/>
          <w:shd w:val="clear" w:color="auto" w:fill="FFFFFF"/>
        </w:rPr>
        <w:t>s</w:t>
      </w:r>
      <w:r w:rsidRPr="000B4A07">
        <w:rPr>
          <w:rFonts w:ascii="Cambria" w:eastAsia="Arial Unicode MS" w:hAnsi="Cambria" w:cs="Arial Unicode MS"/>
          <w:b w:val="0"/>
          <w:bCs w:val="0"/>
          <w:shd w:val="clear" w:color="auto" w:fill="FFFFFF"/>
        </w:rPr>
        <w:t xml:space="preserve"> </w:t>
      </w:r>
      <w:r w:rsidR="000725F6">
        <w:rPr>
          <w:rFonts w:ascii="Cambria" w:eastAsia="Arial Unicode MS" w:hAnsi="Cambria" w:cs="Arial Unicode MS"/>
          <w:b w:val="0"/>
          <w:bCs w:val="0"/>
          <w:shd w:val="clear" w:color="auto" w:fill="FFFFFF"/>
        </w:rPr>
        <w:t>–</w:t>
      </w:r>
      <w:r w:rsidRPr="000B4A07">
        <w:rPr>
          <w:rFonts w:ascii="Cambria" w:eastAsia="Arial Unicode MS" w:hAnsi="Cambria" w:cs="Arial Unicode MS"/>
          <w:b w:val="0"/>
          <w:bCs w:val="0"/>
          <w:shd w:val="clear" w:color="auto" w:fill="FFFFFF"/>
        </w:rPr>
        <w:t xml:space="preserve"> trīs eņģeļu </w:t>
      </w:r>
      <w:r w:rsidR="000725F6">
        <w:rPr>
          <w:rFonts w:ascii="Cambria" w:eastAsia="Arial Unicode MS" w:hAnsi="Cambria" w:cs="Arial Unicode MS"/>
          <w:b w:val="0"/>
          <w:bCs w:val="0"/>
          <w:shd w:val="clear" w:color="auto" w:fill="FFFFFF"/>
        </w:rPr>
        <w:t>vēsts</w:t>
      </w:r>
      <w:r w:rsidRPr="000B4A07">
        <w:rPr>
          <w:rFonts w:ascii="Cambria" w:eastAsia="Arial Unicode MS" w:hAnsi="Cambria" w:cs="Arial Unicode MS"/>
          <w:b w:val="0"/>
          <w:bCs w:val="0"/>
          <w:shd w:val="clear" w:color="auto" w:fill="FFFFFF"/>
        </w:rPr>
        <w:t xml:space="preserve"> (Atkl. 14:6-13). Nodaļa beidzas ar simbolisku Jēzus atnākšanu un attiecīgo svēto un ļaundaru ražu, kas to pavada (Atkl. 14:14-20). Šīs nedēļas izpēte galvenokārt vērsta uz trīs eņģeļu vēstījumiem.</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eastAsia="Arial Unicode MS" w:hAnsi="Cambria" w:cs="Arial Unicode MS"/>
          <w:shd w:val="clear" w:color="auto" w:fill="FFFFFF"/>
        </w:rPr>
        <w:t>STUNDAS TĒMAS</w:t>
      </w:r>
      <w:r w:rsidR="00684894" w:rsidRPr="00684894">
        <w:rPr>
          <w:rFonts w:ascii="Cambria" w:eastAsia="Arial Unicode MS" w:hAnsi="Cambria" w:cs="Arial Unicode MS"/>
          <w:b w:val="0"/>
          <w:shd w:val="clear" w:color="auto" w:fill="FFFFFF"/>
        </w:rPr>
        <w:t>. S</w:t>
      </w:r>
      <w:r w:rsidRPr="000B4A07">
        <w:rPr>
          <w:rFonts w:ascii="Cambria" w:eastAsia="Arial Unicode MS" w:hAnsi="Cambria" w:cs="Arial Unicode MS"/>
          <w:b w:val="0"/>
          <w:bCs w:val="0"/>
          <w:shd w:val="clear" w:color="auto" w:fill="FFFFFF"/>
        </w:rPr>
        <w:t>tundas un izpētes fokusa rakstvieta  aplūko šādas tēmas:</w:t>
      </w:r>
    </w:p>
    <w:p w:rsidR="00AA6D01" w:rsidRPr="00AA6D01" w:rsidRDefault="000B4A07" w:rsidP="000B4A07">
      <w:pPr>
        <w:pStyle w:val="Heading3"/>
        <w:numPr>
          <w:ilvl w:val="0"/>
          <w:numId w:val="33"/>
        </w:numPr>
        <w:spacing w:after="0"/>
        <w:rPr>
          <w:rFonts w:ascii="Cambria" w:hAnsi="Cambria"/>
        </w:rPr>
      </w:pPr>
      <w:r w:rsidRPr="000B4A07">
        <w:rPr>
          <w:rFonts w:ascii="Cambria" w:hAnsi="Cambria"/>
          <w:shd w:val="clear" w:color="auto" w:fill="FFFFFF"/>
        </w:rPr>
        <w:t>Atlikums un 144</w:t>
      </w:r>
      <w:r w:rsidR="00AA6D01">
        <w:rPr>
          <w:rFonts w:ascii="Cambria" w:hAnsi="Cambria"/>
          <w:shd w:val="clear" w:color="auto" w:fill="FFFFFF"/>
        </w:rPr>
        <w:t> </w:t>
      </w:r>
      <w:r w:rsidRPr="000B4A07">
        <w:rPr>
          <w:rFonts w:ascii="Cambria" w:hAnsi="Cambria"/>
          <w:shd w:val="clear" w:color="auto" w:fill="FFFFFF"/>
        </w:rPr>
        <w:t>000.</w:t>
      </w:r>
    </w:p>
    <w:p w:rsidR="00825F82" w:rsidRPr="000B4A07" w:rsidRDefault="000B4A07" w:rsidP="00AA6D01">
      <w:pPr>
        <w:pStyle w:val="Heading3"/>
        <w:spacing w:after="0"/>
        <w:ind w:left="502" w:firstLine="0"/>
        <w:rPr>
          <w:rFonts w:ascii="Cambria" w:hAnsi="Cambria"/>
        </w:rPr>
      </w:pPr>
      <w:r w:rsidRPr="000B4A07">
        <w:rPr>
          <w:rFonts w:ascii="Cambria" w:hAnsi="Cambria"/>
          <w:b w:val="0"/>
          <w:bCs w:val="0"/>
          <w:shd w:val="clear" w:color="auto" w:fill="FFFFFF"/>
        </w:rPr>
        <w:t>Gala laikā tie atklājas kā divi atšķirīgi vienas grupas nosaukumi.</w:t>
      </w:r>
    </w:p>
    <w:p w:rsidR="00AA6D01" w:rsidRPr="00AA6D01" w:rsidRDefault="000B4A07" w:rsidP="000B4A07">
      <w:pPr>
        <w:pStyle w:val="Heading3"/>
        <w:numPr>
          <w:ilvl w:val="0"/>
          <w:numId w:val="33"/>
        </w:numPr>
        <w:spacing w:after="0"/>
        <w:rPr>
          <w:rFonts w:ascii="Cambria" w:hAnsi="Cambria"/>
        </w:rPr>
      </w:pPr>
      <w:r w:rsidRPr="000B4A07">
        <w:rPr>
          <w:rFonts w:ascii="Cambria" w:hAnsi="Cambria"/>
          <w:shd w:val="clear" w:color="auto" w:fill="FFFFFF"/>
        </w:rPr>
        <w:t>Dieva “bīšanās”.</w:t>
      </w:r>
    </w:p>
    <w:p w:rsidR="00825F82" w:rsidRPr="000B4A07" w:rsidRDefault="000B4A07" w:rsidP="00AA6D01">
      <w:pPr>
        <w:pStyle w:val="Heading3"/>
        <w:spacing w:after="0"/>
        <w:ind w:left="502" w:firstLine="0"/>
        <w:rPr>
          <w:rFonts w:ascii="Cambria" w:hAnsi="Cambria"/>
        </w:rPr>
      </w:pPr>
      <w:r w:rsidRPr="000B4A07">
        <w:rPr>
          <w:rFonts w:ascii="Cambria" w:hAnsi="Cambria"/>
          <w:b w:val="0"/>
          <w:bCs w:val="0"/>
          <w:shd w:val="clear" w:color="auto" w:fill="FFFFFF"/>
        </w:rPr>
        <w:t xml:space="preserve">Neatkarīgi no tā, kā tas izklausās, Dieva bīšanās ir aicinājums uz patiesu pielūgsmi, cieņu un Kunga </w:t>
      </w:r>
      <w:r w:rsidR="00D17FB6">
        <w:rPr>
          <w:rFonts w:ascii="Cambria" w:hAnsi="Cambria"/>
          <w:b w:val="0"/>
          <w:bCs w:val="0"/>
          <w:shd w:val="clear" w:color="auto" w:fill="FFFFFF"/>
        </w:rPr>
        <w:t>godāšanu</w:t>
      </w:r>
      <w:r w:rsidRPr="000B4A07">
        <w:rPr>
          <w:rFonts w:ascii="Cambria" w:hAnsi="Cambria"/>
          <w:b w:val="0"/>
          <w:bCs w:val="0"/>
          <w:shd w:val="clear" w:color="auto" w:fill="FFFFFF"/>
        </w:rPr>
        <w:t>.</w:t>
      </w:r>
    </w:p>
    <w:p w:rsidR="00AA6D01" w:rsidRPr="00AA6D01" w:rsidRDefault="000B4A07" w:rsidP="000B4A07">
      <w:pPr>
        <w:pStyle w:val="Heading3"/>
        <w:numPr>
          <w:ilvl w:val="0"/>
          <w:numId w:val="33"/>
        </w:numPr>
        <w:spacing w:after="0"/>
        <w:rPr>
          <w:rFonts w:ascii="Cambria" w:hAnsi="Cambria"/>
        </w:rPr>
      </w:pPr>
      <w:r w:rsidRPr="000B4A07">
        <w:rPr>
          <w:rFonts w:ascii="Cambria" w:hAnsi="Cambria"/>
          <w:shd w:val="clear" w:color="auto" w:fill="FFFFFF"/>
        </w:rPr>
        <w:t xml:space="preserve">Centrālais Atklāsmes </w:t>
      </w:r>
      <w:r w:rsidR="00D17FB6">
        <w:rPr>
          <w:rFonts w:ascii="Cambria" w:hAnsi="Cambria"/>
          <w:shd w:val="clear" w:color="auto" w:fill="FFFFFF"/>
        </w:rPr>
        <w:t xml:space="preserve">grāmatas </w:t>
      </w:r>
      <w:r w:rsidRPr="000B4A07">
        <w:rPr>
          <w:rFonts w:ascii="Cambria" w:hAnsi="Cambria"/>
          <w:shd w:val="clear" w:color="auto" w:fill="FFFFFF"/>
        </w:rPr>
        <w:t>13. un 14. nod. jautājums</w:t>
      </w:r>
      <w:r w:rsidR="00D17FB6">
        <w:rPr>
          <w:rFonts w:ascii="Cambria" w:hAnsi="Cambria"/>
          <w:shd w:val="clear" w:color="auto" w:fill="FFFFFF"/>
        </w:rPr>
        <w:t xml:space="preserve"> ir</w:t>
      </w:r>
      <w:r w:rsidRPr="000B4A07">
        <w:rPr>
          <w:rFonts w:ascii="Cambria" w:hAnsi="Cambria"/>
          <w:shd w:val="clear" w:color="auto" w:fill="FFFFFF"/>
        </w:rPr>
        <w:t xml:space="preserve"> pielūgsme.</w:t>
      </w:r>
    </w:p>
    <w:p w:rsidR="00825F82" w:rsidRPr="000B4A07" w:rsidRDefault="000B4A07" w:rsidP="00AA6D01">
      <w:pPr>
        <w:pStyle w:val="Heading3"/>
        <w:spacing w:after="0"/>
        <w:ind w:left="502" w:firstLine="0"/>
        <w:rPr>
          <w:rFonts w:ascii="Cambria" w:hAnsi="Cambria"/>
        </w:rPr>
      </w:pPr>
      <w:r w:rsidRPr="000B4A07">
        <w:rPr>
          <w:rFonts w:ascii="Cambria" w:hAnsi="Cambria"/>
          <w:b w:val="0"/>
          <w:bCs w:val="0"/>
          <w:shd w:val="clear" w:color="auto" w:fill="FFFFFF"/>
        </w:rPr>
        <w:t>Stāsta izšķirīgaj</w:t>
      </w:r>
      <w:r w:rsidR="00D17FB6">
        <w:rPr>
          <w:rFonts w:ascii="Cambria" w:hAnsi="Cambria"/>
          <w:b w:val="0"/>
          <w:bCs w:val="0"/>
          <w:shd w:val="clear" w:color="auto" w:fill="FFFFFF"/>
        </w:rPr>
        <w:t xml:space="preserve">os punktos vārds “pielūgsme” </w:t>
      </w:r>
      <w:r w:rsidRPr="000B4A07">
        <w:rPr>
          <w:rFonts w:ascii="Cambria" w:hAnsi="Cambria"/>
          <w:b w:val="0"/>
          <w:bCs w:val="0"/>
          <w:shd w:val="clear" w:color="auto" w:fill="FFFFFF"/>
        </w:rPr>
        <w:t>minēts astoņas reizes.</w:t>
      </w:r>
    </w:p>
    <w:p w:rsidR="00AA6D01" w:rsidRPr="00AA6D01" w:rsidRDefault="000B4A07" w:rsidP="000B4A07">
      <w:pPr>
        <w:pStyle w:val="Heading3"/>
        <w:numPr>
          <w:ilvl w:val="0"/>
          <w:numId w:val="33"/>
        </w:numPr>
        <w:spacing w:after="0"/>
        <w:rPr>
          <w:rFonts w:ascii="Cambria" w:hAnsi="Cambria"/>
        </w:rPr>
      </w:pPr>
      <w:r w:rsidRPr="000B4A07">
        <w:rPr>
          <w:rFonts w:ascii="Cambria" w:hAnsi="Cambria"/>
          <w:shd w:val="clear" w:color="auto" w:fill="FFFFFF"/>
        </w:rPr>
        <w:t>Kā tiesa saistās ar evaņģēliju (Atkl. 14:6, 7)?</w:t>
      </w:r>
    </w:p>
    <w:p w:rsidR="00825F82" w:rsidRPr="000B4A07" w:rsidRDefault="000B4A07" w:rsidP="00AA6D01">
      <w:pPr>
        <w:pStyle w:val="Heading3"/>
        <w:spacing w:after="0"/>
        <w:ind w:left="502" w:firstLine="0"/>
        <w:rPr>
          <w:rFonts w:ascii="Cambria" w:hAnsi="Cambria"/>
        </w:rPr>
      </w:pPr>
      <w:r w:rsidRPr="000B4A07">
        <w:rPr>
          <w:rFonts w:ascii="Cambria" w:hAnsi="Cambria"/>
          <w:b w:val="0"/>
          <w:bCs w:val="0"/>
          <w:shd w:val="clear" w:color="auto" w:fill="FFFFFF"/>
        </w:rPr>
        <w:t>Jaunajā Derības tiesas valoda tiek izmantota trīs dažādos veidos.</w:t>
      </w:r>
    </w:p>
    <w:p w:rsidR="00AA6D01" w:rsidRPr="00AA6D01" w:rsidRDefault="000B4A07" w:rsidP="000B4A07">
      <w:pPr>
        <w:pStyle w:val="Heading3"/>
        <w:numPr>
          <w:ilvl w:val="0"/>
          <w:numId w:val="33"/>
        </w:numPr>
        <w:spacing w:after="0"/>
        <w:rPr>
          <w:rFonts w:ascii="Cambria" w:hAnsi="Cambria"/>
        </w:rPr>
      </w:pPr>
      <w:r w:rsidRPr="000B4A07">
        <w:rPr>
          <w:rFonts w:ascii="Cambria" w:hAnsi="Cambria"/>
          <w:shd w:val="clear" w:color="auto" w:fill="FFFFFF"/>
        </w:rPr>
        <w:t>Atklāsmes 13. un 14. nodaļa un desmit baušļu pirmā plāksne.</w:t>
      </w:r>
    </w:p>
    <w:p w:rsidR="00825F82" w:rsidRPr="000B4A07" w:rsidRDefault="000B4A07" w:rsidP="00AA6D01">
      <w:pPr>
        <w:pStyle w:val="Heading3"/>
        <w:spacing w:after="0"/>
        <w:ind w:left="502" w:firstLine="0"/>
        <w:rPr>
          <w:rFonts w:ascii="Cambria" w:hAnsi="Cambria"/>
        </w:rPr>
      </w:pPr>
      <w:r w:rsidRPr="000B4A07">
        <w:rPr>
          <w:rFonts w:ascii="Cambria" w:hAnsi="Cambria"/>
          <w:b w:val="0"/>
          <w:bCs w:val="0"/>
          <w:shd w:val="clear" w:color="auto" w:fill="FFFFFF"/>
        </w:rPr>
        <w:t>Atklāsmes 13. un 14. nodaļā ir vairākas atsauces uz pirmajiem četriem baušļiem.</w:t>
      </w:r>
    </w:p>
    <w:p w:rsidR="00825F82" w:rsidRPr="000B4A07" w:rsidRDefault="000B4A07" w:rsidP="000B4A07">
      <w:pPr>
        <w:pStyle w:val="Heading3"/>
        <w:numPr>
          <w:ilvl w:val="0"/>
          <w:numId w:val="33"/>
        </w:numPr>
        <w:spacing w:after="0"/>
        <w:rPr>
          <w:rFonts w:ascii="Cambria" w:hAnsi="Cambria"/>
        </w:rPr>
      </w:pPr>
      <w:r w:rsidRPr="000B4A07">
        <w:rPr>
          <w:rFonts w:ascii="Cambria" w:hAnsi="Cambria"/>
          <w:shd w:val="clear" w:color="auto" w:fill="FFFFFF"/>
        </w:rPr>
        <w:t>Pirmais eņģelis un ceturtais bauslis.</w:t>
      </w:r>
      <w:r w:rsidRPr="000B4A07">
        <w:rPr>
          <w:rFonts w:ascii="Cambria" w:hAnsi="Cambria"/>
          <w:b w:val="0"/>
          <w:bCs w:val="0"/>
          <w:shd w:val="clear" w:color="auto" w:fill="FFFFFF"/>
        </w:rPr>
        <w:t xml:space="preserve"> </w:t>
      </w:r>
    </w:p>
    <w:p w:rsidR="00825F82" w:rsidRPr="000B4A07" w:rsidRDefault="00AA6D01" w:rsidP="000B4A07">
      <w:pPr>
        <w:pStyle w:val="Heading3"/>
        <w:spacing w:after="0"/>
        <w:rPr>
          <w:rFonts w:ascii="Cambria" w:hAnsi="Cambria"/>
          <w:b w:val="0"/>
          <w:bCs w:val="0"/>
          <w:shd w:val="clear" w:color="auto" w:fill="FFFFFF"/>
        </w:rPr>
      </w:pPr>
      <w:r>
        <w:rPr>
          <w:rFonts w:ascii="Cambria" w:eastAsia="Arial Unicode MS" w:hAnsi="Cambria" w:cs="Arial Unicode MS"/>
          <w:shd w:val="clear" w:color="auto" w:fill="FFFFFF"/>
        </w:rPr>
        <w:t>Praktiskais izmantojums</w:t>
      </w:r>
      <w:r w:rsidR="000B4A07" w:rsidRPr="000B4A07">
        <w:rPr>
          <w:rFonts w:ascii="Cambria" w:eastAsia="Arial Unicode MS" w:hAnsi="Cambria" w:cs="Arial Unicode MS"/>
          <w:shd w:val="clear" w:color="auto" w:fill="FFFFFF"/>
        </w:rPr>
        <w:t xml:space="preserve">. </w:t>
      </w:r>
      <w:r w:rsidR="000B4A07" w:rsidRPr="000B4A07">
        <w:rPr>
          <w:rFonts w:ascii="Cambria" w:eastAsia="Arial Unicode MS" w:hAnsi="Cambria" w:cs="Arial Unicode MS"/>
          <w:b w:val="0"/>
          <w:bCs w:val="0"/>
          <w:shd w:val="clear" w:color="auto" w:fill="FFFFFF"/>
        </w:rPr>
        <w:t>Sadaļā “</w:t>
      </w:r>
      <w:r w:rsidR="00D17FB6">
        <w:rPr>
          <w:rFonts w:ascii="Cambria" w:eastAsia="Arial Unicode MS" w:hAnsi="Cambria" w:cs="Arial Unicode MS"/>
          <w:b w:val="0"/>
          <w:bCs w:val="0"/>
          <w:shd w:val="clear" w:color="auto" w:fill="FFFFFF"/>
        </w:rPr>
        <w:t>Praktiskais izmantojums</w:t>
      </w:r>
      <w:r w:rsidR="000B4A07" w:rsidRPr="000B4A07">
        <w:rPr>
          <w:rFonts w:ascii="Cambria" w:eastAsia="Arial Unicode MS" w:hAnsi="Cambria" w:cs="Arial Unicode MS"/>
          <w:b w:val="0"/>
          <w:bCs w:val="0"/>
          <w:shd w:val="clear" w:color="auto" w:fill="FFFFFF"/>
        </w:rPr>
        <w:t>” tiek pētīta (1) tiesas nepieciešamība un (2) septītās dienas sabata nepieciešamība mūsdienu pasaulē.</w:t>
      </w:r>
    </w:p>
    <w:p w:rsidR="00825F82" w:rsidRPr="000B4A07" w:rsidRDefault="000B4A07" w:rsidP="000B4A07">
      <w:pPr>
        <w:pStyle w:val="Heading3"/>
        <w:keepNext/>
        <w:spacing w:after="0"/>
        <w:rPr>
          <w:rFonts w:ascii="Cambria" w:hAnsi="Cambria"/>
          <w:shd w:val="clear" w:color="auto" w:fill="FFFFFF"/>
        </w:rPr>
      </w:pPr>
      <w:r w:rsidRPr="000B4A07">
        <w:rPr>
          <w:rFonts w:ascii="Cambria" w:hAnsi="Cambria"/>
          <w:shd w:val="clear" w:color="auto" w:fill="FFFFFF"/>
        </w:rPr>
        <w:t xml:space="preserve">OTRĀ DAĻA </w:t>
      </w:r>
      <w:r w:rsidR="004E4338">
        <w:rPr>
          <w:rFonts w:ascii="Cambria" w:hAnsi="Cambria"/>
          <w:b w:val="0"/>
          <w:bCs w:val="0"/>
          <w:shd w:val="clear" w:color="auto" w:fill="FFFFFF"/>
        </w:rPr>
        <w:t>–</w:t>
      </w:r>
      <w:r w:rsidRPr="000B4A07">
        <w:rPr>
          <w:rFonts w:ascii="Cambria" w:hAnsi="Cambria"/>
          <w:shd w:val="clear" w:color="auto" w:fill="FFFFFF"/>
        </w:rPr>
        <w:t xml:space="preserve"> KOMENTĀRI</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hAnsi="Cambria"/>
          <w:b w:val="0"/>
          <w:bCs w:val="0"/>
          <w:shd w:val="clear" w:color="auto" w:fill="FFFFFF"/>
        </w:rPr>
        <w:t xml:space="preserve">Atklāsmes </w:t>
      </w:r>
      <w:r w:rsidR="007D3EC7">
        <w:rPr>
          <w:rFonts w:ascii="Cambria" w:hAnsi="Cambria"/>
          <w:b w:val="0"/>
          <w:bCs w:val="0"/>
          <w:shd w:val="clear" w:color="auto" w:fill="FFFFFF"/>
        </w:rPr>
        <w:t xml:space="preserve">grāmatas </w:t>
      </w:r>
      <w:r w:rsidRPr="000B4A07">
        <w:rPr>
          <w:rFonts w:ascii="Cambria" w:hAnsi="Cambria"/>
          <w:b w:val="0"/>
          <w:bCs w:val="0"/>
          <w:shd w:val="clear" w:color="auto" w:fill="FFFFFF"/>
        </w:rPr>
        <w:t xml:space="preserve">14. nodaļa </w:t>
      </w:r>
      <w:r w:rsidR="00D17FB6">
        <w:rPr>
          <w:rFonts w:ascii="Cambria" w:hAnsi="Cambria"/>
          <w:b w:val="0"/>
          <w:bCs w:val="0"/>
          <w:shd w:val="clear" w:color="auto" w:fill="FFFFFF"/>
        </w:rPr>
        <w:t>sniedz skaidrojumu</w:t>
      </w:r>
      <w:r w:rsidRPr="000B4A07">
        <w:rPr>
          <w:rFonts w:ascii="Cambria" w:hAnsi="Cambria"/>
          <w:b w:val="0"/>
          <w:bCs w:val="0"/>
          <w:shd w:val="clear" w:color="auto" w:fill="FFFFFF"/>
        </w:rPr>
        <w:t xml:space="preserve"> par atlikum</w:t>
      </w:r>
      <w:r w:rsidR="00D17FB6">
        <w:rPr>
          <w:rFonts w:ascii="Cambria" w:hAnsi="Cambria"/>
          <w:b w:val="0"/>
          <w:bCs w:val="0"/>
          <w:shd w:val="clear" w:color="auto" w:fill="FFFFFF"/>
        </w:rPr>
        <w:t>u</w:t>
      </w:r>
      <w:r w:rsidRPr="000B4A07">
        <w:rPr>
          <w:rFonts w:ascii="Cambria" w:hAnsi="Cambria"/>
          <w:b w:val="0"/>
          <w:bCs w:val="0"/>
          <w:shd w:val="clear" w:color="auto" w:fill="FFFFFF"/>
        </w:rPr>
        <w:t xml:space="preserve"> beidzamajā kaujā, kas iepriekš tika parādīta Atklāsmes 12:17. Atlikums (Atkl. 14:1-5), tā vēstījums (Atkl. 14:6-13) un kaujas iznākums </w:t>
      </w:r>
      <w:r w:rsidR="007D3EC7">
        <w:rPr>
          <w:rFonts w:ascii="Cambria" w:hAnsi="Cambria"/>
          <w:b w:val="0"/>
          <w:bCs w:val="0"/>
          <w:shd w:val="clear" w:color="auto" w:fill="FFFFFF"/>
        </w:rPr>
        <w:t xml:space="preserve">(Atkl. 14:14-20) </w:t>
      </w:r>
      <w:r w:rsidRPr="000B4A07">
        <w:rPr>
          <w:rFonts w:ascii="Cambria" w:hAnsi="Cambria"/>
          <w:b w:val="0"/>
          <w:bCs w:val="0"/>
          <w:shd w:val="clear" w:color="auto" w:fill="FFFFFF"/>
        </w:rPr>
        <w:t>aprakstīts simboliskā valodā</w:t>
      </w:r>
      <w:r w:rsidR="007D3EC7">
        <w:rPr>
          <w:rFonts w:ascii="Cambria" w:hAnsi="Cambria"/>
          <w:b w:val="0"/>
          <w:bCs w:val="0"/>
          <w:shd w:val="clear" w:color="auto" w:fill="FFFFFF"/>
        </w:rPr>
        <w:t>.</w:t>
      </w:r>
      <w:r w:rsidRPr="000B4A07">
        <w:rPr>
          <w:rFonts w:ascii="Cambria" w:hAnsi="Cambria"/>
          <w:b w:val="0"/>
          <w:bCs w:val="0"/>
          <w:shd w:val="clear" w:color="auto" w:fill="FFFFFF"/>
        </w:rPr>
        <w:t xml:space="preserve"> </w:t>
      </w:r>
    </w:p>
    <w:p w:rsidR="00825F82" w:rsidRPr="000B4A07" w:rsidRDefault="00684894" w:rsidP="007D3EC7">
      <w:pPr>
        <w:pStyle w:val="Heading3"/>
        <w:spacing w:after="0"/>
        <w:rPr>
          <w:rFonts w:ascii="Cambria" w:hAnsi="Cambria"/>
          <w:shd w:val="clear" w:color="auto" w:fill="FFFFFF"/>
        </w:rPr>
      </w:pPr>
      <w:r>
        <w:rPr>
          <w:rFonts w:ascii="Cambria" w:hAnsi="Cambria"/>
          <w:shd w:val="clear" w:color="auto" w:fill="FFFFFF"/>
        </w:rPr>
        <w:t xml:space="preserve">Galvenās </w:t>
      </w:r>
      <w:r w:rsidR="000B4A07" w:rsidRPr="000B4A07">
        <w:rPr>
          <w:rFonts w:ascii="Cambria" w:hAnsi="Cambria"/>
          <w:shd w:val="clear" w:color="auto" w:fill="FFFFFF"/>
        </w:rPr>
        <w:t xml:space="preserve">10. stundas </w:t>
      </w:r>
      <w:r>
        <w:rPr>
          <w:rFonts w:ascii="Cambria" w:hAnsi="Cambria"/>
          <w:shd w:val="clear" w:color="auto" w:fill="FFFFFF"/>
        </w:rPr>
        <w:t>tēmas</w:t>
      </w:r>
      <w:r w:rsidR="000B4A07" w:rsidRPr="000B4A07">
        <w:rPr>
          <w:rFonts w:ascii="Cambria" w:hAnsi="Cambria"/>
          <w:shd w:val="clear" w:color="auto" w:fill="FFFFFF"/>
        </w:rPr>
        <w:t>:</w:t>
      </w:r>
    </w:p>
    <w:p w:rsidR="004E4338" w:rsidRPr="004E4338" w:rsidRDefault="000B4A07" w:rsidP="000B4A07">
      <w:pPr>
        <w:pStyle w:val="Heading3"/>
        <w:numPr>
          <w:ilvl w:val="0"/>
          <w:numId w:val="34"/>
        </w:numPr>
        <w:spacing w:after="0"/>
        <w:rPr>
          <w:rFonts w:ascii="Cambria" w:hAnsi="Cambria"/>
        </w:rPr>
      </w:pPr>
      <w:r w:rsidRPr="000B4A07">
        <w:rPr>
          <w:rFonts w:ascii="Cambria" w:hAnsi="Cambria"/>
          <w:shd w:val="clear" w:color="auto" w:fill="FFFFFF"/>
        </w:rPr>
        <w:t>Atlikums un 144</w:t>
      </w:r>
      <w:r w:rsidR="004E4338">
        <w:rPr>
          <w:rFonts w:ascii="Cambria" w:hAnsi="Cambria"/>
          <w:shd w:val="clear" w:color="auto" w:fill="FFFFFF"/>
        </w:rPr>
        <w:t> </w:t>
      </w:r>
      <w:r w:rsidRPr="000B4A07">
        <w:rPr>
          <w:rFonts w:ascii="Cambria" w:hAnsi="Cambria"/>
          <w:shd w:val="clear" w:color="auto" w:fill="FFFFFF"/>
        </w:rPr>
        <w:t>000.</w:t>
      </w:r>
    </w:p>
    <w:p w:rsidR="00825F82" w:rsidRPr="000B4A07" w:rsidRDefault="000B4A07" w:rsidP="004E4338">
      <w:pPr>
        <w:pStyle w:val="Heading3"/>
        <w:spacing w:after="0"/>
        <w:ind w:left="34" w:firstLine="468"/>
        <w:rPr>
          <w:rFonts w:ascii="Cambria" w:hAnsi="Cambria"/>
        </w:rPr>
      </w:pPr>
      <w:r w:rsidRPr="000B4A07">
        <w:rPr>
          <w:rFonts w:ascii="Cambria" w:hAnsi="Cambria"/>
          <w:b w:val="0"/>
          <w:bCs w:val="0"/>
          <w:shd w:val="clear" w:color="auto" w:fill="FFFFFF"/>
        </w:rPr>
        <w:t>Atklāsmes 12:17 Dieva uzticīgie tiek saukti par “atlikumu” un Atklāsmes 14:1 par “144 000”. Vai šīs ir divas dažādas grupas vai divi dažādi veidi, kā aprakstīt vienu un to pašu grupu? Atklāsmes 14:1 ir netieša norāde uz Joēla 2:32, kas, papildus “agrīnā lietus” piepildījumam, norāda uz beigu laika piepildījumu (skat. Ap. 2:21). Joēla grāmatā Dieva uzticīgie ir tie, kas piesauc Kunga vārdu, dzīvo Ciānas kalnā, un tos sauc par “atlikumu”. Atklāsmes 14:1 piemin Jēra vārdu, Ciānas kalnu un nosauc šos uzticīgos par 144 000. Netiešā norāde uz Joēla grāmatu ir Jāņa dotā atslēga, ka</w:t>
      </w:r>
      <w:r w:rsidR="007D3EC7">
        <w:rPr>
          <w:rFonts w:ascii="Cambria" w:hAnsi="Cambria"/>
          <w:b w:val="0"/>
          <w:bCs w:val="0"/>
          <w:shd w:val="clear" w:color="auto" w:fill="FFFFFF"/>
        </w:rPr>
        <w:t>d</w:t>
      </w:r>
      <w:r w:rsidRPr="000B4A07">
        <w:rPr>
          <w:rFonts w:ascii="Cambria" w:hAnsi="Cambria"/>
          <w:b w:val="0"/>
          <w:bCs w:val="0"/>
          <w:shd w:val="clear" w:color="auto" w:fill="FFFFFF"/>
        </w:rPr>
        <w:t xml:space="preserve"> viņš apraksta atlikuma daļu pēdējā konfliktā ar pūķi Atklāsmes grāmatas 14. nodaļā.</w:t>
      </w:r>
    </w:p>
    <w:p w:rsidR="004E4338" w:rsidRPr="004E4338" w:rsidRDefault="000B4A07" w:rsidP="000B4A07">
      <w:pPr>
        <w:pStyle w:val="Heading3"/>
        <w:numPr>
          <w:ilvl w:val="0"/>
          <w:numId w:val="33"/>
        </w:numPr>
        <w:spacing w:after="0"/>
        <w:rPr>
          <w:rFonts w:ascii="Cambria" w:hAnsi="Cambria"/>
        </w:rPr>
      </w:pPr>
      <w:r w:rsidRPr="000B4A07">
        <w:rPr>
          <w:rFonts w:ascii="Cambria" w:hAnsi="Cambria"/>
          <w:shd w:val="clear" w:color="auto" w:fill="FFFFFF"/>
        </w:rPr>
        <w:t>Dieva “bīšanās”.</w:t>
      </w:r>
    </w:p>
    <w:p w:rsidR="00825F82" w:rsidRPr="000B4A07" w:rsidRDefault="000B4A07" w:rsidP="004E4338">
      <w:pPr>
        <w:pStyle w:val="Heading3"/>
        <w:spacing w:after="0"/>
        <w:ind w:left="34" w:firstLine="468"/>
        <w:rPr>
          <w:rFonts w:ascii="Cambria" w:hAnsi="Cambria"/>
        </w:rPr>
      </w:pPr>
      <w:r w:rsidRPr="000B4A07">
        <w:rPr>
          <w:rFonts w:ascii="Cambria" w:hAnsi="Cambria"/>
          <w:b w:val="0"/>
          <w:bCs w:val="0"/>
          <w:shd w:val="clear" w:color="auto" w:fill="FFFFFF"/>
        </w:rPr>
        <w:t>Vārdu “bailes” mēs latviešu valodā parasti lietojam, kad esam nobijušies. Rezultātā daudzi Bībeles lasītāji domā, ka ir pareizi Dievam kalpot, baidoties no Viņa. Bet, kad vārds “</w:t>
      </w:r>
      <w:r w:rsidR="007D3EC7">
        <w:rPr>
          <w:rFonts w:ascii="Cambria" w:hAnsi="Cambria"/>
          <w:b w:val="0"/>
          <w:bCs w:val="0"/>
          <w:shd w:val="clear" w:color="auto" w:fill="FFFFFF"/>
        </w:rPr>
        <w:t>bīšanās</w:t>
      </w:r>
      <w:r w:rsidRPr="000B4A07">
        <w:rPr>
          <w:rFonts w:ascii="Cambria" w:hAnsi="Cambria"/>
          <w:b w:val="0"/>
          <w:bCs w:val="0"/>
          <w:shd w:val="clear" w:color="auto" w:fill="FFFFFF"/>
        </w:rPr>
        <w:t xml:space="preserve">” tiek lietots saistībā ar Dievu Bībelē, tam ir </w:t>
      </w:r>
      <w:r w:rsidR="007D3EC7">
        <w:rPr>
          <w:rFonts w:ascii="Cambria" w:hAnsi="Cambria"/>
          <w:b w:val="0"/>
          <w:bCs w:val="0"/>
          <w:shd w:val="clear" w:color="auto" w:fill="FFFFFF"/>
        </w:rPr>
        <w:t>ne</w:t>
      </w:r>
      <w:r w:rsidRPr="000B4A07">
        <w:rPr>
          <w:rFonts w:ascii="Cambria" w:hAnsi="Cambria"/>
          <w:b w:val="0"/>
          <w:bCs w:val="0"/>
          <w:shd w:val="clear" w:color="auto" w:fill="FFFFFF"/>
        </w:rPr>
        <w:t xml:space="preserve">daudz </w:t>
      </w:r>
      <w:r w:rsidR="007D3EC7">
        <w:rPr>
          <w:rFonts w:ascii="Cambria" w:hAnsi="Cambria"/>
          <w:b w:val="0"/>
          <w:bCs w:val="0"/>
          <w:shd w:val="clear" w:color="auto" w:fill="FFFFFF"/>
        </w:rPr>
        <w:t>cita</w:t>
      </w:r>
      <w:r w:rsidRPr="000B4A07">
        <w:rPr>
          <w:rFonts w:ascii="Cambria" w:hAnsi="Cambria"/>
          <w:b w:val="0"/>
          <w:bCs w:val="0"/>
          <w:shd w:val="clear" w:color="auto" w:fill="FFFFFF"/>
        </w:rPr>
        <w:t xml:space="preserve"> nozīme. Vecajā Derībā, piemēram, </w:t>
      </w:r>
      <w:r w:rsidR="007D3EC7">
        <w:rPr>
          <w:rFonts w:ascii="Cambria" w:hAnsi="Cambria"/>
          <w:b w:val="0"/>
          <w:bCs w:val="0"/>
          <w:shd w:val="clear" w:color="auto" w:fill="FFFFFF"/>
        </w:rPr>
        <w:t>“</w:t>
      </w:r>
      <w:r w:rsidRPr="000B4A07">
        <w:rPr>
          <w:rFonts w:ascii="Cambria" w:hAnsi="Cambria"/>
          <w:b w:val="0"/>
          <w:bCs w:val="0"/>
          <w:shd w:val="clear" w:color="auto" w:fill="FFFFFF"/>
        </w:rPr>
        <w:t>bīties Diev</w:t>
      </w:r>
      <w:r w:rsidR="007D3EC7">
        <w:rPr>
          <w:rFonts w:ascii="Cambria" w:hAnsi="Cambria"/>
          <w:b w:val="0"/>
          <w:bCs w:val="0"/>
          <w:shd w:val="clear" w:color="auto" w:fill="FFFFFF"/>
        </w:rPr>
        <w:t>u”</w:t>
      </w:r>
      <w:r w:rsidRPr="000B4A07">
        <w:rPr>
          <w:rFonts w:ascii="Cambria" w:hAnsi="Cambria"/>
          <w:b w:val="0"/>
          <w:bCs w:val="0"/>
          <w:shd w:val="clear" w:color="auto" w:fill="FFFFFF"/>
        </w:rPr>
        <w:t xml:space="preserve"> nozīmē izrādīt cieņu vai bijību Viņam: tas ietver tādas lietas kā personisku Dieva pazīšanu (Sal.pam. 9:10), pildot Viņa baušļus (Ps 111:10, Sal.māc. 12:13) </w:t>
      </w:r>
      <w:r w:rsidRPr="000B4A07">
        <w:rPr>
          <w:rFonts w:ascii="Cambria" w:hAnsi="Cambria"/>
          <w:b w:val="0"/>
          <w:bCs w:val="0"/>
          <w:shd w:val="clear" w:color="auto" w:fill="FFFFFF"/>
        </w:rPr>
        <w:lastRenderedPageBreak/>
        <w:t>un vairoties no ļaunuma (Sal.pam. 3:7; 16:6). Jaunajā Derībā tas var nozīmēt bijību un cieņas pilnu sajūsmu (Lūkas 7:16, Ap.d. 2:43). Tas nodrošina motivāciju dievbijīgai uzvedībai (2. Kor. 7:1). Tas ir līdzvērtīgs goda izrādīšanai ķēniņam (1. Pēt. 2:17) un respekta izrādīšanai priekšniekam (1.Pēt. 2:18).</w:t>
      </w:r>
    </w:p>
    <w:p w:rsidR="00825F82" w:rsidRPr="000B4A07" w:rsidRDefault="000B4A07" w:rsidP="004E4338">
      <w:pPr>
        <w:pStyle w:val="Heading3"/>
        <w:spacing w:after="0"/>
        <w:ind w:firstLine="510"/>
        <w:rPr>
          <w:rFonts w:ascii="Cambria" w:hAnsi="Cambria"/>
          <w:b w:val="0"/>
          <w:bCs w:val="0"/>
          <w:shd w:val="clear" w:color="auto" w:fill="FFFFFF"/>
        </w:rPr>
      </w:pPr>
      <w:r w:rsidRPr="000B4A07">
        <w:rPr>
          <w:rFonts w:ascii="Cambria" w:hAnsi="Cambria"/>
          <w:b w:val="0"/>
          <w:bCs w:val="0"/>
          <w:shd w:val="clear" w:color="auto" w:fill="FFFFFF"/>
        </w:rPr>
        <w:t xml:space="preserve">Mūsdienu valodā runājot, Dieva bīšanās nozīmē attiekties pret Dievu tik nopietni, lai nonāktu ticības attiecībās ar Viņu un sekotu Viņa brīdinājumiem, lai izvairītos no ļauna un pildītu Viņa baušļus, pat tos, kas var būt neērti </w:t>
      </w:r>
      <w:r w:rsidR="007D3EC7">
        <w:rPr>
          <w:rFonts w:ascii="Cambria" w:hAnsi="Cambria"/>
          <w:b w:val="0"/>
          <w:bCs w:val="0"/>
          <w:shd w:val="clear" w:color="auto" w:fill="FFFFFF"/>
        </w:rPr>
        <w:t>–</w:t>
      </w:r>
      <w:r w:rsidRPr="000B4A07">
        <w:rPr>
          <w:rFonts w:ascii="Cambria" w:hAnsi="Cambria"/>
          <w:b w:val="0"/>
          <w:bCs w:val="0"/>
          <w:shd w:val="clear" w:color="auto" w:fill="FFFFFF"/>
        </w:rPr>
        <w:t xml:space="preserve"> vai pat vēl </w:t>
      </w:r>
      <w:r w:rsidR="007D3EC7">
        <w:rPr>
          <w:rFonts w:ascii="Cambria" w:hAnsi="Cambria"/>
          <w:b w:val="0"/>
          <w:bCs w:val="0"/>
          <w:shd w:val="clear" w:color="auto" w:fill="FFFFFF"/>
        </w:rPr>
        <w:t>ļaunāk</w:t>
      </w:r>
      <w:r w:rsidRPr="000B4A07">
        <w:rPr>
          <w:rFonts w:ascii="Cambria" w:hAnsi="Cambria"/>
          <w:b w:val="0"/>
          <w:bCs w:val="0"/>
          <w:shd w:val="clear" w:color="auto" w:fill="FFFFFF"/>
        </w:rPr>
        <w:t xml:space="preserve">. Tas ir aicinājums dzīvot un rīkoties kā tādiem, kas zina, ka </w:t>
      </w:r>
      <w:r w:rsidR="007D3EC7">
        <w:rPr>
          <w:rFonts w:ascii="Cambria" w:hAnsi="Cambria"/>
          <w:b w:val="0"/>
          <w:bCs w:val="0"/>
          <w:shd w:val="clear" w:color="auto" w:fill="FFFFFF"/>
        </w:rPr>
        <w:t>kādu</w:t>
      </w:r>
      <w:r w:rsidRPr="000B4A07">
        <w:rPr>
          <w:rFonts w:ascii="Cambria" w:hAnsi="Cambria"/>
          <w:b w:val="0"/>
          <w:bCs w:val="0"/>
          <w:shd w:val="clear" w:color="auto" w:fill="FFFFFF"/>
        </w:rPr>
        <w:t xml:space="preserve"> dienu dosim </w:t>
      </w:r>
      <w:r w:rsidR="007D3EC7" w:rsidRPr="000B4A07">
        <w:rPr>
          <w:rFonts w:ascii="Cambria" w:hAnsi="Cambria"/>
          <w:b w:val="0"/>
          <w:bCs w:val="0"/>
          <w:shd w:val="clear" w:color="auto" w:fill="FFFFFF"/>
        </w:rPr>
        <w:t xml:space="preserve">Dievam </w:t>
      </w:r>
      <w:r w:rsidRPr="000B4A07">
        <w:rPr>
          <w:rFonts w:ascii="Cambria" w:hAnsi="Cambria"/>
          <w:b w:val="0"/>
          <w:bCs w:val="0"/>
          <w:shd w:val="clear" w:color="auto" w:fill="FFFFFF"/>
        </w:rPr>
        <w:t>atskaiti. Saskaņā ar šo pantu Dieva beigu laika ļaudis piedzīvos tik nopietnu aicinājumu.</w:t>
      </w:r>
    </w:p>
    <w:p w:rsidR="004E4338" w:rsidRPr="004E4338" w:rsidRDefault="000B4A07" w:rsidP="000B4A07">
      <w:pPr>
        <w:pStyle w:val="Heading3"/>
        <w:numPr>
          <w:ilvl w:val="0"/>
          <w:numId w:val="33"/>
        </w:numPr>
        <w:spacing w:after="0"/>
        <w:rPr>
          <w:rFonts w:ascii="Cambria" w:hAnsi="Cambria"/>
        </w:rPr>
      </w:pPr>
      <w:r w:rsidRPr="000B4A07">
        <w:rPr>
          <w:rFonts w:ascii="Cambria" w:hAnsi="Cambria"/>
          <w:shd w:val="clear" w:color="auto" w:fill="FFFFFF"/>
        </w:rPr>
        <w:t xml:space="preserve">Centrālais Atklāsmes </w:t>
      </w:r>
      <w:r w:rsidR="007D3EC7">
        <w:rPr>
          <w:rFonts w:ascii="Cambria" w:hAnsi="Cambria"/>
          <w:shd w:val="clear" w:color="auto" w:fill="FFFFFF"/>
        </w:rPr>
        <w:t xml:space="preserve">grāmatas </w:t>
      </w:r>
      <w:r w:rsidRPr="000B4A07">
        <w:rPr>
          <w:rFonts w:ascii="Cambria" w:hAnsi="Cambria"/>
          <w:shd w:val="clear" w:color="auto" w:fill="FFFFFF"/>
        </w:rPr>
        <w:t>13. un 14. nod. jautājums: pielūgsme.</w:t>
      </w:r>
    </w:p>
    <w:p w:rsidR="00825F82" w:rsidRPr="000B4A07" w:rsidRDefault="000B4A07" w:rsidP="004E4338">
      <w:pPr>
        <w:pStyle w:val="Heading3"/>
        <w:spacing w:after="0"/>
        <w:ind w:left="34" w:firstLine="468"/>
        <w:rPr>
          <w:rFonts w:ascii="Cambria" w:hAnsi="Cambria"/>
        </w:rPr>
      </w:pPr>
      <w:r w:rsidRPr="000B4A07">
        <w:rPr>
          <w:rFonts w:ascii="Cambria" w:hAnsi="Cambria"/>
          <w:b w:val="0"/>
          <w:bCs w:val="0"/>
          <w:shd w:val="clear" w:color="auto" w:fill="FFFFFF"/>
        </w:rPr>
        <w:t xml:space="preserve">Jautājums, kas atkal un atkal izceļas Atklāsmes grāmatas 13. un 14. nodaļā, ir pielūgsme. Septiņas reizēs šajās divās nodaļās </w:t>
      </w:r>
      <w:r w:rsidR="007D3EC7">
        <w:rPr>
          <w:rFonts w:ascii="Cambria" w:hAnsi="Cambria"/>
          <w:b w:val="0"/>
          <w:bCs w:val="0"/>
          <w:shd w:val="clear" w:color="auto" w:fill="FFFFFF"/>
        </w:rPr>
        <w:t>rodama</w:t>
      </w:r>
      <w:r w:rsidRPr="000B4A07">
        <w:rPr>
          <w:rFonts w:ascii="Cambria" w:hAnsi="Cambria"/>
          <w:b w:val="0"/>
          <w:bCs w:val="0"/>
          <w:shd w:val="clear" w:color="auto" w:fill="FFFFFF"/>
        </w:rPr>
        <w:t xml:space="preserve"> atsauce uz pūķa, zvēra vai zvēra tēla pielūgšanu (Atkl. 13:4, 8, 12, 15; 14:9, 11). Kopējais </w:t>
      </w:r>
      <w:r w:rsidR="007D3EC7">
        <w:rPr>
          <w:rFonts w:ascii="Cambria" w:hAnsi="Cambria"/>
          <w:b w:val="0"/>
          <w:bCs w:val="0"/>
          <w:shd w:val="clear" w:color="auto" w:fill="FFFFFF"/>
        </w:rPr>
        <w:t>vēstījums</w:t>
      </w:r>
      <w:r w:rsidRPr="000B4A07">
        <w:rPr>
          <w:rFonts w:ascii="Cambria" w:hAnsi="Cambria"/>
          <w:b w:val="0"/>
          <w:bCs w:val="0"/>
          <w:shd w:val="clear" w:color="auto" w:fill="FFFFFF"/>
        </w:rPr>
        <w:t xml:space="preserve"> ir par vilt</w:t>
      </w:r>
      <w:r w:rsidR="007D3EC7">
        <w:rPr>
          <w:rFonts w:ascii="Cambria" w:hAnsi="Cambria"/>
          <w:b w:val="0"/>
          <w:bCs w:val="0"/>
          <w:shd w:val="clear" w:color="auto" w:fill="FFFFFF"/>
        </w:rPr>
        <w:t>us</w:t>
      </w:r>
      <w:r w:rsidRPr="000B4A07">
        <w:rPr>
          <w:rFonts w:ascii="Cambria" w:hAnsi="Cambria"/>
          <w:b w:val="0"/>
          <w:bCs w:val="0"/>
          <w:shd w:val="clear" w:color="auto" w:fill="FFFFFF"/>
        </w:rPr>
        <w:t xml:space="preserve"> trīsvienību, kas aicina vis</w:t>
      </w:r>
      <w:r w:rsidR="007D3EC7">
        <w:rPr>
          <w:rFonts w:ascii="Cambria" w:hAnsi="Cambria"/>
          <w:b w:val="0"/>
          <w:bCs w:val="0"/>
          <w:shd w:val="clear" w:color="auto" w:fill="FFFFFF"/>
        </w:rPr>
        <w:t>u</w:t>
      </w:r>
      <w:r w:rsidRPr="000B4A07">
        <w:rPr>
          <w:rFonts w:ascii="Cambria" w:hAnsi="Cambria"/>
          <w:b w:val="0"/>
          <w:bCs w:val="0"/>
          <w:shd w:val="clear" w:color="auto" w:fill="FFFFFF"/>
        </w:rPr>
        <w:t xml:space="preserve"> pasaul</w:t>
      </w:r>
      <w:r w:rsidR="007D3EC7">
        <w:rPr>
          <w:rFonts w:ascii="Cambria" w:hAnsi="Cambria"/>
          <w:b w:val="0"/>
          <w:bCs w:val="0"/>
          <w:shd w:val="clear" w:color="auto" w:fill="FFFFFF"/>
        </w:rPr>
        <w:t>i uz pūķa, zvēra</w:t>
      </w:r>
      <w:r w:rsidRPr="000B4A07">
        <w:rPr>
          <w:rFonts w:ascii="Cambria" w:hAnsi="Cambria"/>
          <w:b w:val="0"/>
          <w:bCs w:val="0"/>
          <w:shd w:val="clear" w:color="auto" w:fill="FFFFFF"/>
        </w:rPr>
        <w:t xml:space="preserve"> </w:t>
      </w:r>
      <w:r w:rsidR="007D3EC7">
        <w:rPr>
          <w:rFonts w:ascii="Cambria" w:hAnsi="Cambria"/>
          <w:b w:val="0"/>
          <w:bCs w:val="0"/>
          <w:shd w:val="clear" w:color="auto" w:fill="FFFFFF"/>
        </w:rPr>
        <w:t xml:space="preserve">un viltus pravieša </w:t>
      </w:r>
      <w:r w:rsidRPr="000B4A07">
        <w:rPr>
          <w:rFonts w:ascii="Cambria" w:hAnsi="Cambria"/>
          <w:b w:val="0"/>
          <w:bCs w:val="0"/>
          <w:shd w:val="clear" w:color="auto" w:fill="FFFFFF"/>
        </w:rPr>
        <w:t>pielūgšanu Dieva vietā. Galvenā uzmanība ir vērsta uz Dieva raksturu un to, vai Viņš patiesi ir pielūgsmes cienīgs. Tā ir šīs grāmatas daļas galvenā tēma.</w:t>
      </w:r>
    </w:p>
    <w:p w:rsidR="00825F82" w:rsidRPr="000B4A07" w:rsidRDefault="000B4A07" w:rsidP="004E4338">
      <w:pPr>
        <w:pStyle w:val="Heading3"/>
        <w:spacing w:after="0"/>
        <w:ind w:firstLine="510"/>
        <w:rPr>
          <w:rFonts w:ascii="Cambria" w:hAnsi="Cambria"/>
          <w:b w:val="0"/>
          <w:bCs w:val="0"/>
          <w:shd w:val="clear" w:color="auto" w:fill="FFFFFF"/>
        </w:rPr>
      </w:pPr>
      <w:r w:rsidRPr="000B4A07">
        <w:rPr>
          <w:rFonts w:ascii="Cambria" w:hAnsi="Cambria"/>
          <w:b w:val="0"/>
          <w:bCs w:val="0"/>
          <w:shd w:val="clear" w:color="auto" w:fill="FFFFFF"/>
        </w:rPr>
        <w:t>Ironiski</w:t>
      </w:r>
      <w:r w:rsidR="007D3EC7">
        <w:rPr>
          <w:rFonts w:ascii="Cambria" w:hAnsi="Cambria"/>
          <w:b w:val="0"/>
          <w:bCs w:val="0"/>
          <w:shd w:val="clear" w:color="auto" w:fill="FFFFFF"/>
        </w:rPr>
        <w:t xml:space="preserve"> –</w:t>
      </w:r>
      <w:r w:rsidRPr="000B4A07">
        <w:rPr>
          <w:rFonts w:ascii="Cambria" w:hAnsi="Cambria"/>
          <w:b w:val="0"/>
          <w:bCs w:val="0"/>
          <w:shd w:val="clear" w:color="auto" w:fill="FFFFFF"/>
        </w:rPr>
        <w:t xml:space="preserve"> lai gan ir septiņas norādes uz pūķa un viņa sabiedroto pielūgšanu Atklāsmes grāmatas 13. un 14. nodaļā, tikai vienu reizi vienā un tajā pašā </w:t>
      </w:r>
      <w:r w:rsidR="007D3EC7">
        <w:rPr>
          <w:rFonts w:ascii="Cambria" w:hAnsi="Cambria"/>
          <w:b w:val="0"/>
          <w:bCs w:val="0"/>
          <w:shd w:val="clear" w:color="auto" w:fill="FFFFFF"/>
        </w:rPr>
        <w:t>vēstījumā</w:t>
      </w:r>
      <w:r w:rsidRPr="000B4A07">
        <w:rPr>
          <w:rFonts w:ascii="Cambria" w:hAnsi="Cambria"/>
          <w:b w:val="0"/>
          <w:bCs w:val="0"/>
          <w:shd w:val="clear" w:color="auto" w:fill="FFFFFF"/>
        </w:rPr>
        <w:t xml:space="preserve"> ir atsauce uz Dieva pielūgšanu, tas ir aicinājums pielūgt Radītāju Atklāsmes 14:7. Tas padara šo pantu par šīs sadaļas galveno pantu. </w:t>
      </w:r>
      <w:r w:rsidR="007D3EC7">
        <w:rPr>
          <w:rFonts w:ascii="Cambria" w:hAnsi="Cambria"/>
          <w:b w:val="0"/>
          <w:bCs w:val="0"/>
          <w:shd w:val="clear" w:color="auto" w:fill="FFFFFF"/>
        </w:rPr>
        <w:t>T</w:t>
      </w:r>
      <w:r w:rsidRPr="000B4A07">
        <w:rPr>
          <w:rFonts w:ascii="Cambria" w:hAnsi="Cambria"/>
          <w:b w:val="0"/>
          <w:bCs w:val="0"/>
          <w:shd w:val="clear" w:color="auto" w:fill="FFFFFF"/>
        </w:rPr>
        <w:t>ā kā Atklāsmes 13. un 14. nodaļa ir grāmatas centrā, aicinājums pielūgt Radītāju atklāj visas grāmatas galveno jautājumu. Ņemot vērā to, ka aicinājums pielūgt ir saistīts ar dekaloga sabata bausli (Atkl. 14:7, salīdziniet 2. Mozus 20:11), sabats ir būtisks jautājums pasaules vēstures pēdējā krīzē.</w:t>
      </w:r>
    </w:p>
    <w:p w:rsidR="004E4338" w:rsidRPr="004E4338" w:rsidRDefault="000B4A07" w:rsidP="000B4A07">
      <w:pPr>
        <w:pStyle w:val="Heading3"/>
        <w:numPr>
          <w:ilvl w:val="0"/>
          <w:numId w:val="33"/>
        </w:numPr>
        <w:spacing w:after="0"/>
        <w:rPr>
          <w:rFonts w:ascii="Cambria" w:hAnsi="Cambria"/>
        </w:rPr>
      </w:pPr>
      <w:r w:rsidRPr="000B4A07">
        <w:rPr>
          <w:rFonts w:ascii="Cambria" w:hAnsi="Cambria"/>
          <w:shd w:val="clear" w:color="auto" w:fill="FFFFFF"/>
        </w:rPr>
        <w:t>Kā tiesa saistās ar evaņģēliju (Atkl. 14:6, 7)?</w:t>
      </w:r>
    </w:p>
    <w:p w:rsidR="00825F82" w:rsidRPr="000B4A07" w:rsidRDefault="000B4A07" w:rsidP="004E4338">
      <w:pPr>
        <w:pStyle w:val="Heading3"/>
        <w:spacing w:after="0"/>
        <w:ind w:left="34" w:firstLine="468"/>
        <w:rPr>
          <w:rFonts w:ascii="Cambria" w:hAnsi="Cambria"/>
        </w:rPr>
      </w:pPr>
      <w:r w:rsidRPr="000B4A07">
        <w:rPr>
          <w:rFonts w:ascii="Cambria" w:hAnsi="Cambria"/>
          <w:b w:val="0"/>
          <w:bCs w:val="0"/>
          <w:shd w:val="clear" w:color="auto" w:fill="FFFFFF"/>
        </w:rPr>
        <w:t xml:space="preserve">Jaunajā Derībā tiesa ir cieši saistīta ar evaņģēliju. Pirmkārt, tiesa norisinājās pie krusta, kad sātans tika uzvarēts (Jņ. 12:31, Atkl. 5:5-10). Otrkārt, tiesas valoda ir cieši saistīta ar evaņģēlija sludināšanu Jāņa 3:18-21 un 5:22-25. Ikreiz, kad </w:t>
      </w:r>
      <w:r w:rsidR="007D3EC7">
        <w:rPr>
          <w:rFonts w:ascii="Cambria" w:hAnsi="Cambria"/>
          <w:b w:val="0"/>
          <w:bCs w:val="0"/>
          <w:shd w:val="clear" w:color="auto" w:fill="FFFFFF"/>
        </w:rPr>
        <w:t>tiek sludināts evaņģēlijs,</w:t>
      </w:r>
      <w:r w:rsidRPr="000B4A07">
        <w:rPr>
          <w:rFonts w:ascii="Cambria" w:hAnsi="Cambria"/>
          <w:b w:val="0"/>
          <w:bCs w:val="0"/>
          <w:shd w:val="clear" w:color="auto" w:fill="FFFFFF"/>
        </w:rPr>
        <w:t xml:space="preserve"> cilvēki tiek saukti uz tiesu, balstoties viņu atbild</w:t>
      </w:r>
      <w:r w:rsidR="007D3EC7">
        <w:rPr>
          <w:rFonts w:ascii="Cambria" w:hAnsi="Cambria"/>
          <w:b w:val="0"/>
          <w:bCs w:val="0"/>
          <w:shd w:val="clear" w:color="auto" w:fill="FFFFFF"/>
        </w:rPr>
        <w:t>ē uz to</w:t>
      </w:r>
      <w:r w:rsidRPr="000B4A07">
        <w:rPr>
          <w:rFonts w:ascii="Cambria" w:hAnsi="Cambria"/>
          <w:b w:val="0"/>
          <w:bCs w:val="0"/>
          <w:shd w:val="clear" w:color="auto" w:fill="FFFFFF"/>
        </w:rPr>
        <w:t>, ko Kristus izdarīja pie krusta. Šis aicinājums uz tiesu ir fons četriem jātniekiem (Atkl. 6:1-8), kā mēs to redzējām 5. stundā. Treškārt, tiesa</w:t>
      </w:r>
      <w:r w:rsidR="007D3EC7">
        <w:rPr>
          <w:rFonts w:ascii="Cambria" w:hAnsi="Cambria"/>
          <w:b w:val="0"/>
          <w:bCs w:val="0"/>
          <w:shd w:val="clear" w:color="auto" w:fill="FFFFFF"/>
        </w:rPr>
        <w:t>s</w:t>
      </w:r>
      <w:r w:rsidRPr="000B4A07">
        <w:rPr>
          <w:rFonts w:ascii="Cambria" w:hAnsi="Cambria"/>
          <w:b w:val="0"/>
          <w:bCs w:val="0"/>
          <w:shd w:val="clear" w:color="auto" w:fill="FFFFFF"/>
        </w:rPr>
        <w:t xml:space="preserve"> laika beigās </w:t>
      </w:r>
      <w:r w:rsidR="007D3EC7">
        <w:rPr>
          <w:rFonts w:ascii="Cambria" w:hAnsi="Cambria"/>
          <w:b w:val="0"/>
          <w:bCs w:val="0"/>
          <w:shd w:val="clear" w:color="auto" w:fill="FFFFFF"/>
        </w:rPr>
        <w:t>tiek izskatīta</w:t>
      </w:r>
      <w:r w:rsidRPr="000B4A07">
        <w:rPr>
          <w:rFonts w:ascii="Cambria" w:hAnsi="Cambria"/>
          <w:b w:val="0"/>
          <w:bCs w:val="0"/>
          <w:shd w:val="clear" w:color="auto" w:fill="FFFFFF"/>
        </w:rPr>
        <w:t xml:space="preserve"> mūsu reakcij</w:t>
      </w:r>
      <w:r w:rsidR="007D3EC7">
        <w:rPr>
          <w:rFonts w:ascii="Cambria" w:hAnsi="Cambria"/>
          <w:b w:val="0"/>
          <w:bCs w:val="0"/>
          <w:shd w:val="clear" w:color="auto" w:fill="FFFFFF"/>
        </w:rPr>
        <w:t>a</w:t>
      </w:r>
      <w:r w:rsidRPr="000B4A07">
        <w:rPr>
          <w:rFonts w:ascii="Cambria" w:hAnsi="Cambria"/>
          <w:b w:val="0"/>
          <w:bCs w:val="0"/>
          <w:shd w:val="clear" w:color="auto" w:fill="FFFFFF"/>
        </w:rPr>
        <w:t xml:space="preserve"> uz evaņģēlija </w:t>
      </w:r>
      <w:r w:rsidR="007D3EC7">
        <w:rPr>
          <w:rFonts w:ascii="Cambria" w:hAnsi="Cambria"/>
          <w:b w:val="0"/>
          <w:bCs w:val="0"/>
          <w:shd w:val="clear" w:color="auto" w:fill="FFFFFF"/>
        </w:rPr>
        <w:t>vēsti</w:t>
      </w:r>
      <w:r w:rsidRPr="000B4A07">
        <w:rPr>
          <w:rFonts w:ascii="Cambria" w:hAnsi="Cambria"/>
          <w:b w:val="0"/>
          <w:bCs w:val="0"/>
          <w:shd w:val="clear" w:color="auto" w:fill="FFFFFF"/>
        </w:rPr>
        <w:t xml:space="preserve"> (Jāņa 12:48). Atklāsmes grāmata beigu laika posmu apraksta tiesas valodā (Atkl. 11:18, 14:7, 17:1, 20:4).</w:t>
      </w:r>
    </w:p>
    <w:p w:rsidR="004E4338" w:rsidRPr="004E4338" w:rsidRDefault="000B4A07" w:rsidP="000B4A07">
      <w:pPr>
        <w:pStyle w:val="Heading3"/>
        <w:numPr>
          <w:ilvl w:val="0"/>
          <w:numId w:val="33"/>
        </w:numPr>
        <w:spacing w:after="0"/>
        <w:rPr>
          <w:rFonts w:ascii="Cambria" w:hAnsi="Cambria"/>
        </w:rPr>
      </w:pPr>
      <w:r w:rsidRPr="000B4A07">
        <w:rPr>
          <w:rFonts w:ascii="Cambria" w:hAnsi="Cambria"/>
          <w:shd w:val="clear" w:color="auto" w:fill="FFFFFF"/>
        </w:rPr>
        <w:t xml:space="preserve">Atklāsmes </w:t>
      </w:r>
      <w:r w:rsidR="001F5041">
        <w:rPr>
          <w:rFonts w:ascii="Cambria" w:hAnsi="Cambria"/>
          <w:shd w:val="clear" w:color="auto" w:fill="FFFFFF"/>
        </w:rPr>
        <w:t xml:space="preserve">grāmatas </w:t>
      </w:r>
      <w:r w:rsidRPr="000B4A07">
        <w:rPr>
          <w:rFonts w:ascii="Cambria" w:hAnsi="Cambria"/>
          <w:shd w:val="clear" w:color="auto" w:fill="FFFFFF"/>
        </w:rPr>
        <w:t>13. un 14. nodaļa un desmit baušļu pirmā plāksne.</w:t>
      </w:r>
    </w:p>
    <w:p w:rsidR="00825F82" w:rsidRPr="000B4A07" w:rsidRDefault="000B4A07" w:rsidP="004E4338">
      <w:pPr>
        <w:pStyle w:val="Heading3"/>
        <w:spacing w:after="0"/>
        <w:ind w:left="34" w:firstLine="468"/>
        <w:rPr>
          <w:rFonts w:ascii="Cambria" w:hAnsi="Cambria"/>
        </w:rPr>
      </w:pPr>
      <w:r w:rsidRPr="000B4A07">
        <w:rPr>
          <w:rFonts w:ascii="Cambria" w:hAnsi="Cambria"/>
          <w:b w:val="0"/>
          <w:bCs w:val="0"/>
          <w:shd w:val="clear" w:color="auto" w:fill="FFFFFF"/>
        </w:rPr>
        <w:t xml:space="preserve">Atsauces uz zvēra pielūgšanu (Atkl. 13:4, 8, 12, 15) </w:t>
      </w:r>
      <w:r w:rsidR="001F5041">
        <w:rPr>
          <w:rFonts w:ascii="Cambria" w:hAnsi="Cambria"/>
          <w:b w:val="0"/>
          <w:bCs w:val="0"/>
          <w:shd w:val="clear" w:color="auto" w:fill="FFFFFF"/>
        </w:rPr>
        <w:t xml:space="preserve">aplūkojamas </w:t>
      </w:r>
      <w:r w:rsidRPr="000B4A07">
        <w:rPr>
          <w:rFonts w:ascii="Cambria" w:hAnsi="Cambria"/>
          <w:b w:val="0"/>
          <w:bCs w:val="0"/>
          <w:shd w:val="clear" w:color="auto" w:fill="FFFFFF"/>
        </w:rPr>
        <w:t xml:space="preserve">baušļu pirmās plāksnes </w:t>
      </w:r>
      <w:r w:rsidR="001F5041">
        <w:rPr>
          <w:rFonts w:ascii="Cambria" w:hAnsi="Cambria"/>
          <w:b w:val="0"/>
          <w:bCs w:val="0"/>
          <w:shd w:val="clear" w:color="auto" w:fill="FFFFFF"/>
        </w:rPr>
        <w:t xml:space="preserve">(pirmā galdiņa) </w:t>
      </w:r>
      <w:r w:rsidRPr="000B4A07">
        <w:rPr>
          <w:rFonts w:ascii="Cambria" w:hAnsi="Cambria"/>
          <w:b w:val="0"/>
          <w:bCs w:val="0"/>
          <w:shd w:val="clear" w:color="auto" w:fill="FFFFFF"/>
        </w:rPr>
        <w:t xml:space="preserve">viltojuma kontekstā. Pirmais bauslis aizliedz citu </w:t>
      </w:r>
      <w:r w:rsidR="001F5041">
        <w:rPr>
          <w:rFonts w:ascii="Cambria" w:hAnsi="Cambria"/>
          <w:b w:val="0"/>
          <w:bCs w:val="0"/>
          <w:shd w:val="clear" w:color="auto" w:fill="FFFFFF"/>
        </w:rPr>
        <w:t>d</w:t>
      </w:r>
      <w:r w:rsidRPr="000B4A07">
        <w:rPr>
          <w:rFonts w:ascii="Cambria" w:hAnsi="Cambria"/>
          <w:b w:val="0"/>
          <w:bCs w:val="0"/>
          <w:shd w:val="clear" w:color="auto" w:fill="FFFFFF"/>
        </w:rPr>
        <w:t>iev</w:t>
      </w:r>
      <w:r w:rsidR="001F5041">
        <w:rPr>
          <w:rFonts w:ascii="Cambria" w:hAnsi="Cambria"/>
          <w:b w:val="0"/>
          <w:bCs w:val="0"/>
          <w:shd w:val="clear" w:color="auto" w:fill="FFFFFF"/>
        </w:rPr>
        <w:t>u</w:t>
      </w:r>
      <w:r w:rsidRPr="000B4A07">
        <w:rPr>
          <w:rFonts w:ascii="Cambria" w:hAnsi="Cambria"/>
          <w:b w:val="0"/>
          <w:bCs w:val="0"/>
          <w:shd w:val="clear" w:color="auto" w:fill="FFFFFF"/>
        </w:rPr>
        <w:t xml:space="preserve"> pielūgšanu. Otrais bauslis aizliedz elkdievību. Zemes zvērs stāsta zemes iedzīvotājiem, lai tie izveidotu attēlu, ko pielūgt (Atkl. 13:15). Trešais bauslis aizliedz Kunga vārda tukšu lietošanu. Zvērs izceļas ar zaimošanu (Atkl. 13:6). Ceturtais bauslis ir derības zīmogs, kurā ir Dieva vārds, teritorija un Dieva valdīšanas pamats (2. Mozus 20:8-11). Savukārt pasaulei tiek piedāvāta zvēra zīme (Atkl. 13:16, 17).</w:t>
      </w:r>
    </w:p>
    <w:p w:rsidR="00825F82" w:rsidRPr="000B4A07" w:rsidRDefault="000B4A07" w:rsidP="004E4338">
      <w:pPr>
        <w:pStyle w:val="Heading3"/>
        <w:spacing w:after="0"/>
        <w:ind w:firstLine="510"/>
        <w:rPr>
          <w:rFonts w:ascii="Cambria" w:hAnsi="Cambria"/>
          <w:b w:val="0"/>
          <w:bCs w:val="0"/>
          <w:shd w:val="clear" w:color="auto" w:fill="FFFFFF"/>
        </w:rPr>
      </w:pPr>
      <w:r w:rsidRPr="000B4A07">
        <w:rPr>
          <w:rFonts w:ascii="Cambria" w:hAnsi="Cambria"/>
          <w:b w:val="0"/>
          <w:bCs w:val="0"/>
          <w:shd w:val="clear" w:color="auto" w:fill="FFFFFF"/>
        </w:rPr>
        <w:t>Šī Atklāsmes gr</w:t>
      </w:r>
      <w:r w:rsidR="001F5041">
        <w:rPr>
          <w:rFonts w:ascii="Cambria" w:hAnsi="Cambria"/>
          <w:b w:val="0"/>
          <w:bCs w:val="0"/>
          <w:shd w:val="clear" w:color="auto" w:fill="FFFFFF"/>
        </w:rPr>
        <w:t>āmatas</w:t>
      </w:r>
      <w:r w:rsidRPr="000B4A07">
        <w:rPr>
          <w:rFonts w:ascii="Cambria" w:hAnsi="Cambria"/>
          <w:b w:val="0"/>
          <w:bCs w:val="0"/>
          <w:shd w:val="clear" w:color="auto" w:fill="FFFFFF"/>
        </w:rPr>
        <w:t xml:space="preserve"> daļa ir pamatota Dieva baušļos (Atkl. 12:17, 14:12). 13. nodaļā īpašs uzsvars tiek likts uz desmit baušļu pirmo plāksni, uz četriem baušļiem, kas īpaši attiecas uz mūsu attiecībām ar Dievu. Zvērs un viņa sabiedrotie vilto katru no pirmajiem četriem baušļiem. Šis viltojums veido pamatu nozīmīgajai atsaucei uz ceturto bausli pirmā eņģeļa vēstī (Atkl. 14: 7, salīdziniet 2. Mozus 20:11).</w:t>
      </w:r>
    </w:p>
    <w:p w:rsidR="004E4338" w:rsidRPr="004E4338" w:rsidRDefault="000B4A07" w:rsidP="000B4A07">
      <w:pPr>
        <w:pStyle w:val="Heading3"/>
        <w:numPr>
          <w:ilvl w:val="0"/>
          <w:numId w:val="33"/>
        </w:numPr>
        <w:spacing w:after="0"/>
        <w:rPr>
          <w:rFonts w:ascii="Cambria" w:hAnsi="Cambria"/>
        </w:rPr>
      </w:pPr>
      <w:r w:rsidRPr="000B4A07">
        <w:rPr>
          <w:rFonts w:ascii="Cambria" w:hAnsi="Cambria"/>
          <w:shd w:val="clear" w:color="auto" w:fill="FFFFFF"/>
        </w:rPr>
        <w:t>Pirmais eņģelis un ceturtais bauslis.</w:t>
      </w:r>
      <w:r w:rsidRPr="000B4A07">
        <w:rPr>
          <w:rFonts w:ascii="Cambria" w:hAnsi="Cambria"/>
          <w:b w:val="0"/>
          <w:bCs w:val="0"/>
          <w:shd w:val="clear" w:color="auto" w:fill="FFFFFF"/>
        </w:rPr>
        <w:t xml:space="preserve"> </w:t>
      </w:r>
    </w:p>
    <w:p w:rsidR="00825F82" w:rsidRPr="000B4A07" w:rsidRDefault="000B4A07" w:rsidP="004E4338">
      <w:pPr>
        <w:pStyle w:val="Heading3"/>
        <w:spacing w:after="0"/>
        <w:ind w:left="34" w:firstLine="323"/>
        <w:rPr>
          <w:rFonts w:ascii="Cambria" w:hAnsi="Cambria"/>
        </w:rPr>
      </w:pPr>
      <w:r w:rsidRPr="000B4A07">
        <w:rPr>
          <w:rFonts w:ascii="Cambria" w:hAnsi="Cambria"/>
          <w:b w:val="0"/>
          <w:bCs w:val="0"/>
          <w:shd w:val="clear" w:color="auto" w:fill="FFFFFF"/>
        </w:rPr>
        <w:t>Pirmā eņģeļa vēsts satur tiešu atsauci uz dekaloga ceturto bausli. Tas ir r</w:t>
      </w:r>
      <w:r w:rsidR="001F5041">
        <w:rPr>
          <w:rFonts w:ascii="Cambria" w:hAnsi="Cambria"/>
          <w:b w:val="0"/>
          <w:bCs w:val="0"/>
          <w:shd w:val="clear" w:color="auto" w:fill="FFFFFF"/>
        </w:rPr>
        <w:t>edzams trīs svarīgu iemeslu dēļ:</w:t>
      </w:r>
      <w:r w:rsidRPr="000B4A07">
        <w:rPr>
          <w:rFonts w:ascii="Cambria" w:hAnsi="Cambria"/>
          <w:b w:val="0"/>
          <w:bCs w:val="0"/>
          <w:shd w:val="clear" w:color="auto" w:fill="FFFFFF"/>
        </w:rPr>
        <w:t xml:space="preserve"> (1) </w:t>
      </w:r>
      <w:r w:rsidR="001F5041">
        <w:rPr>
          <w:rFonts w:ascii="Cambria" w:hAnsi="Cambria"/>
          <w:b w:val="0"/>
          <w:bCs w:val="0"/>
          <w:shd w:val="clear" w:color="auto" w:fill="FFFFFF"/>
        </w:rPr>
        <w:t>i</w:t>
      </w:r>
      <w:r w:rsidRPr="000B4A07">
        <w:rPr>
          <w:rFonts w:ascii="Cambria" w:hAnsi="Cambria"/>
          <w:b w:val="0"/>
          <w:bCs w:val="0"/>
          <w:shd w:val="clear" w:color="auto" w:fill="FFFFFF"/>
        </w:rPr>
        <w:t xml:space="preserve">r spēcīga verbāla paralēle starp Atkl. 14:7 un 2. Mozus 20:11. Abās rakstvietās ir ietverti vārdi “radīja”, “debesis”, “zeme” un “jūra”. Tajās ir arī atsauce uz </w:t>
      </w:r>
      <w:r w:rsidRPr="000B4A07">
        <w:rPr>
          <w:rFonts w:ascii="Cambria" w:hAnsi="Cambria"/>
          <w:b w:val="0"/>
          <w:bCs w:val="0"/>
          <w:shd w:val="clear" w:color="auto" w:fill="FFFFFF"/>
        </w:rPr>
        <w:lastRenderedPageBreak/>
        <w:t>Radītāju</w:t>
      </w:r>
      <w:r w:rsidR="001F5041">
        <w:rPr>
          <w:rFonts w:ascii="Cambria" w:hAnsi="Cambria"/>
          <w:b w:val="0"/>
          <w:bCs w:val="0"/>
          <w:shd w:val="clear" w:color="auto" w:fill="FFFFFF"/>
        </w:rPr>
        <w:t>;</w:t>
      </w:r>
      <w:r w:rsidRPr="000B4A07">
        <w:rPr>
          <w:rFonts w:ascii="Cambria" w:hAnsi="Cambria"/>
          <w:b w:val="0"/>
          <w:bCs w:val="0"/>
          <w:shd w:val="clear" w:color="auto" w:fill="FFFFFF"/>
        </w:rPr>
        <w:t xml:space="preserve"> (2) Atklāsmes 14:6, 7 ir atsauces uz pestīšanu (Atkl. 14:6), tiesu un Radīšanu (Atkl. 14:7). Visas trīs tēmas atspoguļo desmit baušļu pirmo plāksni (2. Mozus 20:2, 5, 6, 11)</w:t>
      </w:r>
      <w:r w:rsidR="001F5041">
        <w:rPr>
          <w:rFonts w:ascii="Cambria" w:hAnsi="Cambria"/>
          <w:b w:val="0"/>
          <w:bCs w:val="0"/>
          <w:shd w:val="clear" w:color="auto" w:fill="FFFFFF"/>
        </w:rPr>
        <w:t>;</w:t>
      </w:r>
      <w:r w:rsidRPr="000B4A07">
        <w:rPr>
          <w:rFonts w:ascii="Cambria" w:hAnsi="Cambria"/>
          <w:b w:val="0"/>
          <w:bCs w:val="0"/>
          <w:shd w:val="clear" w:color="auto" w:fill="FFFFFF"/>
        </w:rPr>
        <w:t xml:space="preserve"> (3) </w:t>
      </w:r>
      <w:r w:rsidR="001F5041">
        <w:rPr>
          <w:rFonts w:ascii="Cambria" w:hAnsi="Cambria"/>
          <w:b w:val="0"/>
          <w:bCs w:val="0"/>
          <w:shd w:val="clear" w:color="auto" w:fill="FFFFFF"/>
        </w:rPr>
        <w:t>š</w:t>
      </w:r>
      <w:r w:rsidRPr="000B4A07">
        <w:rPr>
          <w:rFonts w:ascii="Cambria" w:hAnsi="Cambria"/>
          <w:b w:val="0"/>
          <w:bCs w:val="0"/>
          <w:shd w:val="clear" w:color="auto" w:fill="FFFFFF"/>
        </w:rPr>
        <w:t>ajā Atklāsmes grāmatas daļā ir vairākas atsauces uz desmit baušļiem (Atkl. 12:17, 14:12, pirmo četru baušļu viltojumu Atklāsmes</w:t>
      </w:r>
      <w:r w:rsidR="001F5041">
        <w:rPr>
          <w:rFonts w:ascii="Cambria" w:hAnsi="Cambria"/>
          <w:b w:val="0"/>
          <w:bCs w:val="0"/>
          <w:shd w:val="clear" w:color="auto" w:fill="FFFFFF"/>
        </w:rPr>
        <w:t xml:space="preserve"> grāmatas</w:t>
      </w:r>
      <w:r w:rsidRPr="000B4A07">
        <w:rPr>
          <w:rFonts w:ascii="Cambria" w:hAnsi="Cambria"/>
          <w:b w:val="0"/>
          <w:bCs w:val="0"/>
          <w:shd w:val="clear" w:color="auto" w:fill="FFFFFF"/>
        </w:rPr>
        <w:t xml:space="preserve"> 13. nodaļā, verbālās paralēles Atklāsmes 14:7). Šīs atsauces veido spēcīgu strukturālu paralēli. Pēdējais Dieva aicinājums pasaulei </w:t>
      </w:r>
      <w:r w:rsidR="001F5041">
        <w:rPr>
          <w:rFonts w:ascii="Cambria" w:hAnsi="Cambria"/>
          <w:b w:val="0"/>
          <w:bCs w:val="0"/>
          <w:shd w:val="clear" w:color="auto" w:fill="FFFFFF"/>
        </w:rPr>
        <w:t>aplūkojams</w:t>
      </w:r>
      <w:r w:rsidRPr="000B4A07">
        <w:rPr>
          <w:rFonts w:ascii="Cambria" w:hAnsi="Cambria"/>
          <w:b w:val="0"/>
          <w:bCs w:val="0"/>
          <w:shd w:val="clear" w:color="auto" w:fill="FFFFFF"/>
        </w:rPr>
        <w:t xml:space="preserve"> ceturtā baušļa kontekstā.</w:t>
      </w:r>
    </w:p>
    <w:p w:rsidR="00825F82" w:rsidRPr="000B4A07" w:rsidRDefault="000B4A07" w:rsidP="000B4A07">
      <w:pPr>
        <w:pStyle w:val="Heading3"/>
        <w:spacing w:after="0"/>
        <w:rPr>
          <w:rFonts w:ascii="Cambria" w:hAnsi="Cambria"/>
          <w:shd w:val="clear" w:color="auto" w:fill="FFFFFF"/>
        </w:rPr>
      </w:pPr>
      <w:r w:rsidRPr="000B4A07">
        <w:rPr>
          <w:rFonts w:ascii="Cambria" w:eastAsia="Arial Unicode MS" w:hAnsi="Cambria" w:cs="Arial Unicode MS"/>
          <w:shd w:val="clear" w:color="auto" w:fill="FFFFFF"/>
        </w:rPr>
        <w:t xml:space="preserve">TREŠĀ DAĻA </w:t>
      </w:r>
      <w:r w:rsidR="001F5041">
        <w:rPr>
          <w:rFonts w:ascii="Cambria" w:eastAsia="Arial Unicode MS" w:hAnsi="Cambria" w:cs="Arial Unicode MS"/>
          <w:shd w:val="clear" w:color="auto" w:fill="FFFFFF"/>
        </w:rPr>
        <w:t>–</w:t>
      </w:r>
      <w:r w:rsidRPr="000B4A07">
        <w:rPr>
          <w:rFonts w:ascii="Cambria" w:eastAsia="Arial Unicode MS" w:hAnsi="Cambria" w:cs="Arial Unicode MS"/>
          <w:shd w:val="clear" w:color="auto" w:fill="FFFFFF"/>
        </w:rPr>
        <w:t xml:space="preserve"> PRAKSE</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hAnsi="Cambria"/>
          <w:b w:val="0"/>
          <w:bCs w:val="0"/>
          <w:i/>
          <w:iCs/>
          <w:shd w:val="clear" w:color="auto" w:fill="FFFFFF"/>
        </w:rPr>
        <w:t xml:space="preserve">1. </w:t>
      </w:r>
      <w:r w:rsidRPr="004E4338">
        <w:rPr>
          <w:rFonts w:ascii="Cambria" w:hAnsi="Cambria"/>
          <w:bCs w:val="0"/>
          <w:i/>
          <w:iCs/>
          <w:shd w:val="clear" w:color="auto" w:fill="FFFFFF"/>
        </w:rPr>
        <w:t>Kāpēc jūs domājat, ka tiesa šodien daudziem kristiešiem ir nepopulārs jēdziens?</w:t>
      </w:r>
      <w:r w:rsidRPr="000B4A07">
        <w:rPr>
          <w:rFonts w:ascii="Cambria" w:hAnsi="Cambria"/>
          <w:b w:val="0"/>
          <w:bCs w:val="0"/>
          <w:shd w:val="clear" w:color="auto" w:fill="FFFFFF"/>
        </w:rPr>
        <w:t xml:space="preserve"> Šodien tiesu bieži uzlūko kā aukstu un stingri juridisku. Tiesa ir vieta, no kuras, ja vien iespējams, vēlas izvairīties. Bet Bībelē tiesa ir kaut kas tāds, pēc kā Dieva ļaudis ilgojas. Tas ir laiks, kad visas zemes netaisnības tiks izlabotas. Ja laika beigās nebūs tiesas, šajā pasaulē nekad būs taisnības.</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hAnsi="Cambria"/>
          <w:b w:val="0"/>
          <w:bCs w:val="0"/>
          <w:shd w:val="clear" w:color="auto" w:fill="FFFFFF"/>
        </w:rPr>
        <w:t>Bībeles taisnīgums ir tikpat pozitīvs</w:t>
      </w:r>
      <w:r w:rsidR="001F5041">
        <w:rPr>
          <w:rFonts w:ascii="Cambria" w:hAnsi="Cambria"/>
          <w:b w:val="0"/>
          <w:bCs w:val="0"/>
          <w:shd w:val="clear" w:color="auto" w:fill="FFFFFF"/>
        </w:rPr>
        <w:t>,</w:t>
      </w:r>
      <w:r w:rsidRPr="000B4A07">
        <w:rPr>
          <w:rFonts w:ascii="Cambria" w:hAnsi="Cambria"/>
          <w:b w:val="0"/>
          <w:bCs w:val="0"/>
          <w:shd w:val="clear" w:color="auto" w:fill="FFFFFF"/>
        </w:rPr>
        <w:t xml:space="preserve"> cik negatīvs. Tas ir gan pamats atlīdzībai, gan arī negatīvām sekām. Jēzus teica, ka tiesā pieminēs pat tik sīkas lietas kā vēsa ūdens krūzes pasniegšanu mazam bērnam (Mateja 10:42). Šajā dzīvē ir liela nozīme tam, ka zinām</w:t>
      </w:r>
      <w:r w:rsidR="001F5041">
        <w:rPr>
          <w:rFonts w:ascii="Cambria" w:hAnsi="Cambria"/>
          <w:b w:val="0"/>
          <w:bCs w:val="0"/>
          <w:shd w:val="clear" w:color="auto" w:fill="FFFFFF"/>
        </w:rPr>
        <w:t xml:space="preserve"> –</w:t>
      </w:r>
      <w:r w:rsidRPr="000B4A07">
        <w:rPr>
          <w:rFonts w:ascii="Cambria" w:hAnsi="Cambria"/>
          <w:b w:val="0"/>
          <w:bCs w:val="0"/>
          <w:shd w:val="clear" w:color="auto" w:fill="FFFFFF"/>
        </w:rPr>
        <w:t xml:space="preserve"> katrs labs d</w:t>
      </w:r>
      <w:r w:rsidR="001F5041">
        <w:rPr>
          <w:rFonts w:ascii="Cambria" w:hAnsi="Cambria"/>
          <w:b w:val="0"/>
          <w:bCs w:val="0"/>
          <w:shd w:val="clear" w:color="auto" w:fill="FFFFFF"/>
        </w:rPr>
        <w:t>arbs, ikviena izrādīta laipnība</w:t>
      </w:r>
      <w:r w:rsidRPr="000B4A07">
        <w:rPr>
          <w:rFonts w:ascii="Cambria" w:hAnsi="Cambria"/>
          <w:b w:val="0"/>
          <w:bCs w:val="0"/>
          <w:shd w:val="clear" w:color="auto" w:fill="FFFFFF"/>
        </w:rPr>
        <w:t xml:space="preserve"> ir svarīga visu lietu kopējā ainā. </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hAnsi="Cambria"/>
          <w:b w:val="0"/>
          <w:bCs w:val="0"/>
          <w:i/>
          <w:iCs/>
          <w:shd w:val="clear" w:color="auto" w:fill="FFFFFF"/>
        </w:rPr>
        <w:t xml:space="preserve">2. </w:t>
      </w:r>
      <w:r w:rsidRPr="004E4338">
        <w:rPr>
          <w:rFonts w:ascii="Cambria" w:hAnsi="Cambria"/>
          <w:bCs w:val="0"/>
          <w:i/>
          <w:iCs/>
          <w:shd w:val="clear" w:color="auto" w:fill="FFFFFF"/>
        </w:rPr>
        <w:t xml:space="preserve">Kāpēc </w:t>
      </w:r>
      <w:r w:rsidR="001F5041">
        <w:rPr>
          <w:rFonts w:ascii="Cambria" w:hAnsi="Cambria"/>
          <w:bCs w:val="0"/>
          <w:i/>
          <w:iCs/>
          <w:shd w:val="clear" w:color="auto" w:fill="FFFFFF"/>
        </w:rPr>
        <w:t>S</w:t>
      </w:r>
      <w:r w:rsidRPr="004E4338">
        <w:rPr>
          <w:rFonts w:ascii="Cambria" w:hAnsi="Cambria"/>
          <w:bCs w:val="0"/>
          <w:i/>
          <w:iCs/>
          <w:shd w:val="clear" w:color="auto" w:fill="FFFFFF"/>
        </w:rPr>
        <w:t>abatam ir tik nozīmīga loma pasaules vēstures pēdējos notikumos? Kādu atšķirību kāda nedēļas diena var ienest visu lietu kopējā ainā?</w:t>
      </w:r>
      <w:r w:rsidRPr="000B4A07">
        <w:rPr>
          <w:rFonts w:ascii="Cambria" w:hAnsi="Cambria"/>
          <w:b w:val="0"/>
          <w:bCs w:val="0"/>
          <w:shd w:val="clear" w:color="auto" w:fill="FFFFFF"/>
        </w:rPr>
        <w:t xml:space="preserve"> Dievs novietoja </w:t>
      </w:r>
      <w:r w:rsidR="001F5041">
        <w:rPr>
          <w:rFonts w:ascii="Cambria" w:hAnsi="Cambria"/>
          <w:b w:val="0"/>
          <w:bCs w:val="0"/>
          <w:shd w:val="clear" w:color="auto" w:fill="FFFFFF"/>
        </w:rPr>
        <w:t>S</w:t>
      </w:r>
      <w:r w:rsidRPr="000B4A07">
        <w:rPr>
          <w:rFonts w:ascii="Cambria" w:hAnsi="Cambria"/>
          <w:b w:val="0"/>
          <w:bCs w:val="0"/>
          <w:shd w:val="clear" w:color="auto" w:fill="FFFFFF"/>
        </w:rPr>
        <w:t xml:space="preserve">abatu visu </w:t>
      </w:r>
      <w:r w:rsidR="001F5041">
        <w:rPr>
          <w:rFonts w:ascii="Cambria" w:hAnsi="Cambria"/>
          <w:b w:val="0"/>
          <w:bCs w:val="0"/>
          <w:shd w:val="clear" w:color="auto" w:fill="FFFFFF"/>
        </w:rPr>
        <w:t>S</w:t>
      </w:r>
      <w:r w:rsidRPr="000B4A07">
        <w:rPr>
          <w:rFonts w:ascii="Cambria" w:hAnsi="Cambria"/>
          <w:b w:val="0"/>
          <w:bCs w:val="0"/>
          <w:shd w:val="clear" w:color="auto" w:fill="FFFFFF"/>
        </w:rPr>
        <w:t xml:space="preserve">avu darbu centrā kā Viņa piemiņu. Kad mēs turam septītās dienas </w:t>
      </w:r>
      <w:r w:rsidR="001F5041">
        <w:rPr>
          <w:rFonts w:ascii="Cambria" w:hAnsi="Cambria"/>
          <w:b w:val="0"/>
          <w:bCs w:val="0"/>
          <w:shd w:val="clear" w:color="auto" w:fill="FFFFFF"/>
        </w:rPr>
        <w:t>S</w:t>
      </w:r>
      <w:r w:rsidRPr="000B4A07">
        <w:rPr>
          <w:rFonts w:ascii="Cambria" w:hAnsi="Cambria"/>
          <w:b w:val="0"/>
          <w:bCs w:val="0"/>
          <w:shd w:val="clear" w:color="auto" w:fill="FFFFFF"/>
        </w:rPr>
        <w:t xml:space="preserve">abatu, mums tiek atgādināts par Radīšanu (2. Mozus. 20:8-11). Neskatoties uz augsto cenu, ko tas Viņam prasīja, Dievs radīja mūs brīvus (mums bija brīva izvēles iespēja sacelties pret Viņu), lai mēs patiesi varētu mīlēt Viņu un arī cits citu. Lai veicinātu brīvību, tika radīts ne tikai </w:t>
      </w:r>
      <w:r w:rsidR="001F5041">
        <w:rPr>
          <w:rFonts w:ascii="Cambria" w:hAnsi="Cambria"/>
          <w:b w:val="0"/>
          <w:bCs w:val="0"/>
          <w:shd w:val="clear" w:color="auto" w:fill="FFFFFF"/>
        </w:rPr>
        <w:t>S</w:t>
      </w:r>
      <w:r w:rsidRPr="000B4A07">
        <w:rPr>
          <w:rFonts w:ascii="Cambria" w:hAnsi="Cambria"/>
          <w:b w:val="0"/>
          <w:bCs w:val="0"/>
          <w:shd w:val="clear" w:color="auto" w:fill="FFFFFF"/>
        </w:rPr>
        <w:t xml:space="preserve">abats, bet viss dekologs (Jēkaba ​​1:25, 2:12). Līdz ar to </w:t>
      </w:r>
      <w:r w:rsidR="001F5041">
        <w:rPr>
          <w:rFonts w:ascii="Cambria" w:hAnsi="Cambria"/>
          <w:b w:val="0"/>
          <w:bCs w:val="0"/>
          <w:shd w:val="clear" w:color="auto" w:fill="FFFFFF"/>
        </w:rPr>
        <w:t>S</w:t>
      </w:r>
      <w:r w:rsidRPr="000B4A07">
        <w:rPr>
          <w:rFonts w:ascii="Cambria" w:hAnsi="Cambria"/>
          <w:b w:val="0"/>
          <w:bCs w:val="0"/>
          <w:shd w:val="clear" w:color="auto" w:fill="FFFFFF"/>
        </w:rPr>
        <w:t>abata baušļa daļa, kas runā par radīšanu, atgādina mums par Dieva mīlošo, brīvību sniedzošo raksturu.</w:t>
      </w:r>
    </w:p>
    <w:p w:rsidR="00825F82" w:rsidRPr="000B4A07" w:rsidRDefault="000B4A07" w:rsidP="000B4A07">
      <w:pPr>
        <w:pStyle w:val="Heading3"/>
        <w:spacing w:after="0"/>
        <w:rPr>
          <w:rFonts w:ascii="Cambria" w:hAnsi="Cambria"/>
          <w:b w:val="0"/>
          <w:bCs w:val="0"/>
        </w:rPr>
      </w:pPr>
      <w:r w:rsidRPr="000B4A07">
        <w:rPr>
          <w:rFonts w:ascii="Cambria" w:hAnsi="Cambria"/>
          <w:b w:val="0"/>
          <w:bCs w:val="0"/>
          <w:shd w:val="clear" w:color="auto" w:fill="FFFFFF"/>
        </w:rPr>
        <w:t xml:space="preserve">Sabats mums atgādina arī par </w:t>
      </w:r>
      <w:r w:rsidR="001F5041">
        <w:rPr>
          <w:rFonts w:ascii="Cambria" w:hAnsi="Cambria"/>
          <w:b w:val="0"/>
          <w:bCs w:val="0"/>
          <w:shd w:val="clear" w:color="auto" w:fill="FFFFFF"/>
        </w:rPr>
        <w:t>i</w:t>
      </w:r>
      <w:r w:rsidRPr="000B4A07">
        <w:rPr>
          <w:rFonts w:ascii="Cambria" w:hAnsi="Cambria"/>
          <w:b w:val="0"/>
          <w:bCs w:val="0"/>
          <w:shd w:val="clear" w:color="auto" w:fill="FFFFFF"/>
        </w:rPr>
        <w:t xml:space="preserve">ziešanu (5. Mozus 5:15), Dieva lielo pestīšanas darbu Viņa ļaudīm. Viņš ir žēlastības Dievs, kurš vareni darbojas savu ļaužu labā. Sabats mums atgādina par krustu. Jēzus atradās kapā </w:t>
      </w:r>
      <w:r w:rsidR="001F5041">
        <w:rPr>
          <w:rFonts w:ascii="Cambria" w:hAnsi="Cambria"/>
          <w:b w:val="0"/>
          <w:bCs w:val="0"/>
          <w:shd w:val="clear" w:color="auto" w:fill="FFFFFF"/>
        </w:rPr>
        <w:t>S</w:t>
      </w:r>
      <w:r w:rsidRPr="000B4A07">
        <w:rPr>
          <w:rFonts w:ascii="Cambria" w:hAnsi="Cambria"/>
          <w:b w:val="0"/>
          <w:bCs w:val="0"/>
          <w:shd w:val="clear" w:color="auto" w:fill="FFFFFF"/>
        </w:rPr>
        <w:t xml:space="preserve">abatā starp Viņa nāvi un augšāmcelšanos. Krusts ir vislielākā Dieva rakstura atklāsme, un </w:t>
      </w:r>
      <w:r w:rsidR="001F5041">
        <w:rPr>
          <w:rFonts w:ascii="Cambria" w:hAnsi="Cambria"/>
          <w:b w:val="0"/>
          <w:bCs w:val="0"/>
          <w:shd w:val="clear" w:color="auto" w:fill="FFFFFF"/>
        </w:rPr>
        <w:t>S</w:t>
      </w:r>
      <w:r w:rsidRPr="000B4A07">
        <w:rPr>
          <w:rFonts w:ascii="Cambria" w:hAnsi="Cambria"/>
          <w:b w:val="0"/>
          <w:bCs w:val="0"/>
          <w:shd w:val="clear" w:color="auto" w:fill="FFFFFF"/>
        </w:rPr>
        <w:t xml:space="preserve">abats ir </w:t>
      </w:r>
      <w:r w:rsidR="001F5041">
        <w:rPr>
          <w:rFonts w:ascii="Cambria" w:hAnsi="Cambria"/>
          <w:b w:val="0"/>
          <w:bCs w:val="0"/>
          <w:shd w:val="clear" w:color="auto" w:fill="FFFFFF"/>
        </w:rPr>
        <w:t xml:space="preserve">tam </w:t>
      </w:r>
      <w:r w:rsidRPr="000B4A07">
        <w:rPr>
          <w:rFonts w:ascii="Cambria" w:hAnsi="Cambria"/>
          <w:b w:val="0"/>
          <w:bCs w:val="0"/>
          <w:shd w:val="clear" w:color="auto" w:fill="FFFFFF"/>
        </w:rPr>
        <w:t>atgādinājums.</w:t>
      </w:r>
      <w:r w:rsidR="001F5041">
        <w:rPr>
          <w:rFonts w:ascii="Cambria" w:hAnsi="Cambria"/>
          <w:b w:val="0"/>
          <w:bCs w:val="0"/>
          <w:shd w:val="clear" w:color="auto" w:fill="FFFFFF"/>
        </w:rPr>
        <w:t xml:space="preserve"> </w:t>
      </w:r>
      <w:r w:rsidRPr="000B4A07">
        <w:rPr>
          <w:rFonts w:ascii="Cambria" w:hAnsi="Cambria"/>
          <w:b w:val="0"/>
          <w:bCs w:val="0"/>
          <w:shd w:val="clear" w:color="auto" w:fill="FFFFFF"/>
        </w:rPr>
        <w:t xml:space="preserve">Sabats </w:t>
      </w:r>
      <w:r w:rsidR="001F5041">
        <w:rPr>
          <w:rFonts w:ascii="Cambria" w:hAnsi="Cambria"/>
          <w:b w:val="0"/>
          <w:bCs w:val="0"/>
          <w:shd w:val="clear" w:color="auto" w:fill="FFFFFF"/>
        </w:rPr>
        <w:t>norāda</w:t>
      </w:r>
      <w:r w:rsidRPr="000B4A07">
        <w:rPr>
          <w:rFonts w:ascii="Cambria" w:hAnsi="Cambria"/>
          <w:b w:val="0"/>
          <w:bCs w:val="0"/>
          <w:shd w:val="clear" w:color="auto" w:fill="FFFFFF"/>
        </w:rPr>
        <w:t xml:space="preserve"> arī uz pestīšanu nākotnē</w:t>
      </w:r>
      <w:r w:rsidR="001F5041">
        <w:rPr>
          <w:rFonts w:ascii="Cambria" w:hAnsi="Cambria"/>
          <w:b w:val="0"/>
          <w:bCs w:val="0"/>
          <w:shd w:val="clear" w:color="auto" w:fill="FFFFFF"/>
        </w:rPr>
        <w:t xml:space="preserve"> –</w:t>
      </w:r>
      <w:r w:rsidRPr="000B4A07">
        <w:rPr>
          <w:rFonts w:ascii="Cambria" w:hAnsi="Cambria"/>
          <w:b w:val="0"/>
          <w:bCs w:val="0"/>
          <w:shd w:val="clear" w:color="auto" w:fill="FFFFFF"/>
        </w:rPr>
        <w:t xml:space="preserve"> laika beigās (Ebr. 4:9-11). Tie, kuri patiesi tic Dievam, </w:t>
      </w:r>
      <w:r w:rsidR="001F5041">
        <w:rPr>
          <w:rFonts w:ascii="Cambria" w:hAnsi="Cambria"/>
          <w:b w:val="0"/>
          <w:bCs w:val="0"/>
          <w:shd w:val="clear" w:color="auto" w:fill="FFFFFF"/>
        </w:rPr>
        <w:t>S</w:t>
      </w:r>
      <w:r w:rsidRPr="000B4A07">
        <w:rPr>
          <w:rFonts w:ascii="Cambria" w:hAnsi="Cambria"/>
          <w:b w:val="0"/>
          <w:bCs w:val="0"/>
          <w:shd w:val="clear" w:color="auto" w:fill="FFFFFF"/>
        </w:rPr>
        <w:t>abatā saskata atdusu no grēka, ko viss Visums piedzīvos mūžībā.</w:t>
      </w:r>
    </w:p>
    <w:p w:rsidR="00825F82" w:rsidRPr="000B4A07" w:rsidRDefault="000B4A07" w:rsidP="000B4A07">
      <w:pPr>
        <w:pStyle w:val="Heading3"/>
        <w:spacing w:after="0"/>
        <w:rPr>
          <w:rFonts w:ascii="Cambria" w:hAnsi="Cambria"/>
        </w:rPr>
      </w:pPr>
      <w:r w:rsidRPr="000B4A07">
        <w:rPr>
          <w:rFonts w:ascii="Cambria" w:eastAsia="Arial Unicode MS" w:hAnsi="Cambria" w:cs="Arial Unicode MS"/>
          <w:b w:val="0"/>
          <w:bCs w:val="0"/>
        </w:rPr>
        <w:br w:type="page"/>
      </w:r>
    </w:p>
    <w:p w:rsidR="00825F82" w:rsidRPr="004E4338" w:rsidRDefault="000B4A07" w:rsidP="000B4A07">
      <w:pPr>
        <w:pStyle w:val="Heading3"/>
        <w:spacing w:after="0"/>
        <w:rPr>
          <w:rFonts w:ascii="Cambria" w:hAnsi="Cambria"/>
          <w:i/>
        </w:rPr>
      </w:pPr>
      <w:r w:rsidRPr="004E4338">
        <w:rPr>
          <w:rFonts w:ascii="Cambria" w:eastAsia="Arial Unicode MS" w:hAnsi="Cambria" w:cs="Arial Unicode MS"/>
          <w:i/>
        </w:rPr>
        <w:lastRenderedPageBreak/>
        <w:t>Vienpadsmitā tēma</w:t>
      </w:r>
    </w:p>
    <w:p w:rsidR="00825F82" w:rsidRPr="000B4A07" w:rsidRDefault="000B4A07" w:rsidP="000B4A07">
      <w:pPr>
        <w:pStyle w:val="Heading1"/>
        <w:spacing w:after="0"/>
        <w:rPr>
          <w:rFonts w:ascii="Cambria" w:hAnsi="Cambria"/>
        </w:rPr>
      </w:pPr>
      <w:r w:rsidRPr="000B4A07">
        <w:rPr>
          <w:rFonts w:ascii="Cambria" w:hAnsi="Cambria"/>
        </w:rPr>
        <w:t>Septiņas pēdējās mocības</w:t>
      </w:r>
    </w:p>
    <w:p w:rsidR="00825F82" w:rsidRPr="000B4A07" w:rsidRDefault="00825F82" w:rsidP="000B4A07">
      <w:pPr>
        <w:pStyle w:val="Body"/>
        <w:spacing w:after="0"/>
        <w:rPr>
          <w:rFonts w:ascii="Cambria" w:hAnsi="Cambria"/>
          <w:b/>
          <w:bCs/>
        </w:rPr>
      </w:pPr>
    </w:p>
    <w:p w:rsidR="00825F82" w:rsidRPr="000B4A07" w:rsidRDefault="000B4A07" w:rsidP="000B4A07">
      <w:pPr>
        <w:pStyle w:val="Body"/>
        <w:spacing w:after="0"/>
        <w:rPr>
          <w:rFonts w:ascii="Cambria" w:hAnsi="Cambria"/>
          <w:b/>
          <w:bCs/>
        </w:rPr>
      </w:pPr>
      <w:r w:rsidRPr="000B4A07">
        <w:rPr>
          <w:rFonts w:ascii="Cambria" w:hAnsi="Cambria"/>
          <w:b/>
          <w:bCs/>
        </w:rPr>
        <w:t xml:space="preserve">PIRMĀ DAĻA </w:t>
      </w:r>
      <w:r w:rsidR="004E4338">
        <w:rPr>
          <w:rFonts w:ascii="Cambria" w:hAnsi="Cambria"/>
          <w:b/>
          <w:bCs/>
          <w:shd w:val="clear" w:color="auto" w:fill="FFFFFF"/>
        </w:rPr>
        <w:t>–</w:t>
      </w:r>
      <w:r w:rsidRPr="000B4A07">
        <w:rPr>
          <w:rFonts w:ascii="Cambria" w:hAnsi="Cambria"/>
          <w:b/>
          <w:bCs/>
        </w:rPr>
        <w:t xml:space="preserve"> PĀRSKATS</w:t>
      </w:r>
    </w:p>
    <w:p w:rsidR="00825F82" w:rsidRPr="000B4A07" w:rsidRDefault="000B4A07" w:rsidP="000B4A07">
      <w:pPr>
        <w:pStyle w:val="Body"/>
        <w:spacing w:after="0"/>
        <w:rPr>
          <w:rFonts w:ascii="Cambria" w:hAnsi="Cambria"/>
          <w:shd w:val="clear" w:color="auto" w:fill="FFFFFF"/>
        </w:rPr>
      </w:pPr>
      <w:r w:rsidRPr="000B4A07">
        <w:rPr>
          <w:rFonts w:ascii="Cambria" w:hAnsi="Cambria"/>
          <w:b/>
          <w:bCs/>
          <w:shd w:val="clear" w:color="auto" w:fill="FFFFFF"/>
        </w:rPr>
        <w:t>Pamatdoma:</w:t>
      </w:r>
      <w:r w:rsidRPr="000B4A07">
        <w:rPr>
          <w:rFonts w:ascii="Cambria" w:hAnsi="Cambria"/>
          <w:shd w:val="clear" w:color="auto" w:fill="FFFFFF"/>
        </w:rPr>
        <w:t xml:space="preserve"> </w:t>
      </w:r>
      <w:r w:rsidRPr="000B4A07">
        <w:rPr>
          <w:rFonts w:ascii="Cambria" w:hAnsi="Cambria"/>
        </w:rPr>
        <w:t>Atklāsmes 15:4</w:t>
      </w:r>
    </w:p>
    <w:p w:rsidR="00825F82" w:rsidRPr="000B4A07" w:rsidRDefault="004E4338" w:rsidP="000B4A07">
      <w:pPr>
        <w:pStyle w:val="Heading3"/>
        <w:spacing w:after="0"/>
        <w:rPr>
          <w:rFonts w:ascii="Cambria" w:hAnsi="Cambria"/>
          <w:shd w:val="clear" w:color="auto" w:fill="FFFFFF"/>
        </w:rPr>
      </w:pPr>
      <w:r>
        <w:rPr>
          <w:rFonts w:ascii="Cambria" w:eastAsia="Arial Unicode MS" w:hAnsi="Cambria" w:cs="Arial Unicode MS"/>
          <w:shd w:val="clear" w:color="auto" w:fill="FFFFFF"/>
        </w:rPr>
        <w:t>Centrālais uzsvars</w:t>
      </w:r>
      <w:r w:rsidR="000B4A07" w:rsidRPr="000B4A07">
        <w:rPr>
          <w:rFonts w:ascii="Cambria" w:eastAsia="Arial Unicode MS" w:hAnsi="Cambria" w:cs="Arial Unicode MS"/>
          <w:shd w:val="clear" w:color="auto" w:fill="FFFFFF"/>
        </w:rPr>
        <w:t xml:space="preserve">: </w:t>
      </w:r>
      <w:r w:rsidR="000B4A07" w:rsidRPr="000B4A07">
        <w:rPr>
          <w:rFonts w:ascii="Cambria" w:eastAsia="Arial Unicode MS" w:hAnsi="Cambria" w:cs="Arial Unicode MS"/>
          <w:b w:val="0"/>
          <w:bCs w:val="0"/>
          <w:shd w:val="clear" w:color="auto" w:fill="FFFFFF"/>
        </w:rPr>
        <w:t>Atklāsmes grāmatas 16. nodaļa apraksta Zemes vēstures septiņas beidzamās mocības (Atkl. 15:1). Šajās mocībās ir Bībelē vienīgā konkrētā norāde uz nosaukumu “Armagedons”.</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eastAsia="Arial Unicode MS" w:hAnsi="Cambria" w:cs="Arial Unicode MS"/>
          <w:shd w:val="clear" w:color="auto" w:fill="FFFFFF"/>
        </w:rPr>
        <w:t xml:space="preserve">Ievads: </w:t>
      </w:r>
      <w:r w:rsidRPr="000B4A07">
        <w:rPr>
          <w:rFonts w:ascii="Cambria" w:eastAsia="Arial Unicode MS" w:hAnsi="Cambria" w:cs="Arial Unicode MS"/>
          <w:b w:val="0"/>
          <w:bCs w:val="0"/>
          <w:shd w:val="clear" w:color="auto" w:fill="FFFFFF"/>
        </w:rPr>
        <w:t>šī sadaļa sākas</w:t>
      </w:r>
      <w:r w:rsidR="00DC595D">
        <w:rPr>
          <w:rFonts w:ascii="Cambria" w:eastAsia="Arial Unicode MS" w:hAnsi="Cambria" w:cs="Arial Unicode MS"/>
          <w:b w:val="0"/>
          <w:bCs w:val="0"/>
          <w:shd w:val="clear" w:color="auto" w:fill="FFFFFF"/>
        </w:rPr>
        <w:t>,</w:t>
      </w:r>
      <w:r w:rsidRPr="000B4A07">
        <w:rPr>
          <w:rFonts w:ascii="Cambria" w:eastAsia="Arial Unicode MS" w:hAnsi="Cambria" w:cs="Arial Unicode MS"/>
          <w:b w:val="0"/>
          <w:bCs w:val="0"/>
          <w:shd w:val="clear" w:color="auto" w:fill="FFFFFF"/>
        </w:rPr>
        <w:t xml:space="preserve"> Dieva beigu laiku ļaudīm stāvot pie </w:t>
      </w:r>
      <w:r w:rsidR="00DC595D">
        <w:rPr>
          <w:rFonts w:ascii="Cambria" w:eastAsia="Arial Unicode MS" w:hAnsi="Cambria" w:cs="Arial Unicode MS"/>
          <w:b w:val="0"/>
          <w:bCs w:val="0"/>
          <w:shd w:val="clear" w:color="auto" w:fill="FFFFFF"/>
        </w:rPr>
        <w:t>kristāla</w:t>
      </w:r>
      <w:r w:rsidRPr="000B4A07">
        <w:rPr>
          <w:rFonts w:ascii="Cambria" w:eastAsia="Arial Unicode MS" w:hAnsi="Cambria" w:cs="Arial Unicode MS"/>
          <w:b w:val="0"/>
          <w:bCs w:val="0"/>
          <w:shd w:val="clear" w:color="auto" w:fill="FFFFFF"/>
        </w:rPr>
        <w:t xml:space="preserve"> jūras</w:t>
      </w:r>
      <w:r w:rsidR="00DC595D">
        <w:rPr>
          <w:rFonts w:ascii="Cambria" w:eastAsia="Arial Unicode MS" w:hAnsi="Cambria" w:cs="Arial Unicode MS"/>
          <w:b w:val="0"/>
          <w:bCs w:val="0"/>
          <w:shd w:val="clear" w:color="auto" w:fill="FFFFFF"/>
        </w:rPr>
        <w:t xml:space="preserve"> un</w:t>
      </w:r>
      <w:r w:rsidRPr="000B4A07">
        <w:rPr>
          <w:rFonts w:ascii="Cambria" w:eastAsia="Arial Unicode MS" w:hAnsi="Cambria" w:cs="Arial Unicode MS"/>
          <w:b w:val="0"/>
          <w:bCs w:val="0"/>
          <w:shd w:val="clear" w:color="auto" w:fill="FFFFFF"/>
        </w:rPr>
        <w:t xml:space="preserve"> dziedot Mozus un Jēra dziesmu </w:t>
      </w:r>
      <w:r w:rsidR="00DC595D">
        <w:rPr>
          <w:rFonts w:ascii="Cambria" w:eastAsia="Arial Unicode MS" w:hAnsi="Cambria" w:cs="Arial Unicode MS"/>
          <w:b w:val="0"/>
          <w:bCs w:val="0"/>
          <w:shd w:val="clear" w:color="auto" w:fill="FFFFFF"/>
        </w:rPr>
        <w:t>–</w:t>
      </w:r>
      <w:r w:rsidRPr="000B4A07">
        <w:rPr>
          <w:rFonts w:ascii="Cambria" w:eastAsia="Arial Unicode MS" w:hAnsi="Cambria" w:cs="Arial Unicode MS"/>
          <w:b w:val="0"/>
          <w:bCs w:val="0"/>
          <w:shd w:val="clear" w:color="auto" w:fill="FFFFFF"/>
        </w:rPr>
        <w:t xml:space="preserve"> norādi uz </w:t>
      </w:r>
      <w:r w:rsidR="00DC595D">
        <w:rPr>
          <w:rFonts w:ascii="Cambria" w:eastAsia="Arial Unicode MS" w:hAnsi="Cambria" w:cs="Arial Unicode MS"/>
          <w:b w:val="0"/>
          <w:bCs w:val="0"/>
          <w:shd w:val="clear" w:color="auto" w:fill="FFFFFF"/>
        </w:rPr>
        <w:t>i</w:t>
      </w:r>
      <w:r w:rsidRPr="000B4A07">
        <w:rPr>
          <w:rFonts w:ascii="Cambria" w:eastAsia="Arial Unicode MS" w:hAnsi="Cambria" w:cs="Arial Unicode MS"/>
          <w:b w:val="0"/>
          <w:bCs w:val="0"/>
          <w:shd w:val="clear" w:color="auto" w:fill="FFFFFF"/>
        </w:rPr>
        <w:t xml:space="preserve">ziešanu (Atkl. 15:1-4). </w:t>
      </w:r>
      <w:r w:rsidR="00DC595D">
        <w:rPr>
          <w:rFonts w:ascii="Cambria" w:eastAsia="Arial Unicode MS" w:hAnsi="Cambria" w:cs="Arial Unicode MS"/>
          <w:b w:val="0"/>
          <w:bCs w:val="0"/>
          <w:shd w:val="clear" w:color="auto" w:fill="FFFFFF"/>
        </w:rPr>
        <w:t>A</w:t>
      </w:r>
      <w:r w:rsidRPr="000B4A07">
        <w:rPr>
          <w:rFonts w:ascii="Cambria" w:eastAsia="Arial Unicode MS" w:hAnsi="Cambria" w:cs="Arial Unicode MS"/>
          <w:b w:val="0"/>
          <w:bCs w:val="0"/>
          <w:shd w:val="clear" w:color="auto" w:fill="FFFFFF"/>
        </w:rPr>
        <w:t>tklāsm</w:t>
      </w:r>
      <w:r w:rsidR="00DC595D">
        <w:rPr>
          <w:rFonts w:ascii="Cambria" w:eastAsia="Arial Unicode MS" w:hAnsi="Cambria" w:cs="Arial Unicode MS"/>
          <w:b w:val="0"/>
          <w:bCs w:val="0"/>
          <w:shd w:val="clear" w:color="auto" w:fill="FFFFFF"/>
        </w:rPr>
        <w:t>e</w:t>
      </w:r>
      <w:r w:rsidRPr="000B4A07">
        <w:rPr>
          <w:rFonts w:ascii="Cambria" w:eastAsia="Arial Unicode MS" w:hAnsi="Cambria" w:cs="Arial Unicode MS"/>
          <w:b w:val="0"/>
          <w:bCs w:val="0"/>
          <w:shd w:val="clear" w:color="auto" w:fill="FFFFFF"/>
        </w:rPr>
        <w:t xml:space="preserve"> par </w:t>
      </w:r>
      <w:r w:rsidR="00DC595D">
        <w:rPr>
          <w:rFonts w:ascii="Cambria" w:eastAsia="Arial Unicode MS" w:hAnsi="Cambria" w:cs="Arial Unicode MS"/>
          <w:b w:val="0"/>
          <w:bCs w:val="0"/>
          <w:shd w:val="clear" w:color="auto" w:fill="FFFFFF"/>
        </w:rPr>
        <w:t>D</w:t>
      </w:r>
      <w:r w:rsidRPr="000B4A07">
        <w:rPr>
          <w:rFonts w:ascii="Cambria" w:eastAsia="Arial Unicode MS" w:hAnsi="Cambria" w:cs="Arial Unicode MS"/>
          <w:b w:val="0"/>
          <w:bCs w:val="0"/>
          <w:shd w:val="clear" w:color="auto" w:fill="FFFFFF"/>
        </w:rPr>
        <w:t xml:space="preserve">ebesu svētnīcu, kas </w:t>
      </w:r>
      <w:r w:rsidR="00DC595D">
        <w:rPr>
          <w:rFonts w:ascii="Cambria" w:eastAsia="Arial Unicode MS" w:hAnsi="Cambria" w:cs="Arial Unicode MS"/>
          <w:b w:val="0"/>
          <w:bCs w:val="0"/>
          <w:shd w:val="clear" w:color="auto" w:fill="FFFFFF"/>
        </w:rPr>
        <w:t>piepildās ar dūmiem</w:t>
      </w:r>
      <w:r w:rsidRPr="000B4A07">
        <w:rPr>
          <w:rFonts w:ascii="Cambria" w:eastAsia="Arial Unicode MS" w:hAnsi="Cambria" w:cs="Arial Unicode MS"/>
          <w:b w:val="0"/>
          <w:bCs w:val="0"/>
          <w:shd w:val="clear" w:color="auto" w:fill="FFFFFF"/>
        </w:rPr>
        <w:t xml:space="preserve"> Dieva godības dēļ, ir kā svētnīcas sākotnējās </w:t>
      </w:r>
      <w:r w:rsidR="00DC595D">
        <w:rPr>
          <w:rFonts w:ascii="Cambria" w:eastAsia="Arial Unicode MS" w:hAnsi="Cambria" w:cs="Arial Unicode MS"/>
          <w:b w:val="0"/>
          <w:bCs w:val="0"/>
          <w:shd w:val="clear" w:color="auto" w:fill="FFFFFF"/>
        </w:rPr>
        <w:t>iesvētīšanas</w:t>
      </w:r>
      <w:r w:rsidRPr="000B4A07">
        <w:rPr>
          <w:rFonts w:ascii="Cambria" w:eastAsia="Arial Unicode MS" w:hAnsi="Cambria" w:cs="Arial Unicode MS"/>
          <w:b w:val="0"/>
          <w:bCs w:val="0"/>
          <w:shd w:val="clear" w:color="auto" w:fill="FFFFFF"/>
        </w:rPr>
        <w:t xml:space="preserve"> reverss, tiek atklātas septiņas mocības </w:t>
      </w:r>
      <w:r w:rsidR="00DC595D">
        <w:rPr>
          <w:rFonts w:ascii="Cambria" w:eastAsia="Arial Unicode MS" w:hAnsi="Cambria" w:cs="Arial Unicode MS"/>
          <w:b w:val="0"/>
          <w:bCs w:val="0"/>
          <w:shd w:val="clear" w:color="auto" w:fill="FFFFFF"/>
        </w:rPr>
        <w:t>–</w:t>
      </w:r>
      <w:r w:rsidRPr="000B4A07">
        <w:rPr>
          <w:rFonts w:ascii="Cambria" w:eastAsia="Arial Unicode MS" w:hAnsi="Cambria" w:cs="Arial Unicode MS"/>
          <w:b w:val="0"/>
          <w:bCs w:val="0"/>
          <w:shd w:val="clear" w:color="auto" w:fill="FFFFFF"/>
        </w:rPr>
        <w:t xml:space="preserve"> tas nozīmē, ka Kristus kalpošana Debesīs ir beigusies, (Atkl. 15:5-8, salīdziniet 2. Mozus 40:34, 35). Tas ir pārbaudes laika beigu ainojums. Tad septiņiem eņģeļiem tiek pavēlēts vienam pēc otra izliet pār zemi (Dieva) dusmu kausus (Atkl. 16).</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eastAsia="Arial Unicode MS" w:hAnsi="Cambria" w:cs="Arial Unicode MS"/>
          <w:shd w:val="clear" w:color="auto" w:fill="FFFFFF"/>
        </w:rPr>
        <w:t>STUNDAS TĒMAS</w:t>
      </w:r>
      <w:r w:rsidR="00DC595D">
        <w:rPr>
          <w:rFonts w:ascii="Cambria" w:eastAsia="Arial Unicode MS" w:hAnsi="Cambria" w:cs="Arial Unicode MS"/>
          <w:shd w:val="clear" w:color="auto" w:fill="FFFFFF"/>
        </w:rPr>
        <w:t xml:space="preserve">. </w:t>
      </w:r>
      <w:r w:rsidR="00DC595D" w:rsidRPr="00DC595D">
        <w:rPr>
          <w:rFonts w:ascii="Cambria" w:eastAsia="Arial Unicode MS" w:hAnsi="Cambria" w:cs="Arial Unicode MS"/>
          <w:b w:val="0"/>
          <w:shd w:val="clear" w:color="auto" w:fill="FFFFFF"/>
        </w:rPr>
        <w:t>S</w:t>
      </w:r>
      <w:r w:rsidRPr="000B4A07">
        <w:rPr>
          <w:rFonts w:ascii="Cambria" w:eastAsia="Arial Unicode MS" w:hAnsi="Cambria" w:cs="Arial Unicode MS"/>
          <w:b w:val="0"/>
          <w:bCs w:val="0"/>
          <w:shd w:val="clear" w:color="auto" w:fill="FFFFFF"/>
        </w:rPr>
        <w:t>tundas un izpētes fokusa rakstvieta  aplūko šādas tēmas:</w:t>
      </w:r>
    </w:p>
    <w:p w:rsidR="00DD5797" w:rsidRPr="00DD5797" w:rsidRDefault="000B4A07" w:rsidP="000B4A07">
      <w:pPr>
        <w:pStyle w:val="Heading3"/>
        <w:numPr>
          <w:ilvl w:val="0"/>
          <w:numId w:val="35"/>
        </w:numPr>
        <w:spacing w:after="0"/>
        <w:rPr>
          <w:rFonts w:ascii="Cambria" w:hAnsi="Cambria"/>
        </w:rPr>
      </w:pPr>
      <w:r w:rsidRPr="000B4A07">
        <w:rPr>
          <w:rFonts w:ascii="Cambria" w:hAnsi="Cambria"/>
          <w:shd w:val="clear" w:color="auto" w:fill="FFFFFF"/>
        </w:rPr>
        <w:t>Dieva ļaudis nosaukti dažādos vārdos.</w:t>
      </w:r>
    </w:p>
    <w:p w:rsidR="00825F82" w:rsidRPr="000B4A07" w:rsidRDefault="000B4A07" w:rsidP="00DD5797">
      <w:pPr>
        <w:pStyle w:val="Heading3"/>
        <w:spacing w:after="0"/>
        <w:ind w:left="34" w:firstLine="468"/>
        <w:rPr>
          <w:rFonts w:ascii="Cambria" w:hAnsi="Cambria"/>
        </w:rPr>
      </w:pPr>
      <w:r w:rsidRPr="000B4A07">
        <w:rPr>
          <w:rFonts w:ascii="Cambria" w:hAnsi="Cambria"/>
          <w:b w:val="0"/>
          <w:bCs w:val="0"/>
          <w:shd w:val="clear" w:color="auto" w:fill="FFFFFF"/>
        </w:rPr>
        <w:t>Tekst</w:t>
      </w:r>
      <w:r w:rsidR="007C0C79">
        <w:rPr>
          <w:rFonts w:ascii="Cambria" w:hAnsi="Cambria"/>
          <w:b w:val="0"/>
          <w:bCs w:val="0"/>
          <w:shd w:val="clear" w:color="auto" w:fill="FFFFFF"/>
        </w:rPr>
        <w:t>ā rodami pierādījumi</w:t>
      </w:r>
      <w:r w:rsidRPr="000B4A07">
        <w:rPr>
          <w:rFonts w:ascii="Cambria" w:hAnsi="Cambria"/>
          <w:b w:val="0"/>
          <w:bCs w:val="0"/>
          <w:shd w:val="clear" w:color="auto" w:fill="FFFFFF"/>
        </w:rPr>
        <w:t xml:space="preserve">, ka vārdi </w:t>
      </w:r>
      <w:r w:rsidRPr="007C0C79">
        <w:rPr>
          <w:rFonts w:ascii="Cambria" w:hAnsi="Cambria"/>
          <w:b w:val="0"/>
          <w:bCs w:val="0"/>
          <w:i/>
          <w:shd w:val="clear" w:color="auto" w:fill="FFFFFF"/>
        </w:rPr>
        <w:t>atlikušie</w:t>
      </w:r>
      <w:r w:rsidRPr="000B4A07">
        <w:rPr>
          <w:rFonts w:ascii="Cambria" w:hAnsi="Cambria"/>
          <w:b w:val="0"/>
          <w:bCs w:val="0"/>
          <w:shd w:val="clear" w:color="auto" w:fill="FFFFFF"/>
        </w:rPr>
        <w:t xml:space="preserve">, </w:t>
      </w:r>
      <w:r w:rsidRPr="007C0C79">
        <w:rPr>
          <w:rFonts w:ascii="Cambria" w:hAnsi="Cambria"/>
          <w:b w:val="0"/>
          <w:bCs w:val="0"/>
          <w:i/>
          <w:shd w:val="clear" w:color="auto" w:fill="FFFFFF"/>
        </w:rPr>
        <w:t>144 000</w:t>
      </w:r>
      <w:r w:rsidRPr="000B4A07">
        <w:rPr>
          <w:rFonts w:ascii="Cambria" w:hAnsi="Cambria"/>
          <w:b w:val="0"/>
          <w:bCs w:val="0"/>
          <w:shd w:val="clear" w:color="auto" w:fill="FFFFFF"/>
        </w:rPr>
        <w:t xml:space="preserve"> un </w:t>
      </w:r>
      <w:r w:rsidRPr="007C0C79">
        <w:rPr>
          <w:rFonts w:ascii="Cambria" w:hAnsi="Cambria"/>
          <w:b w:val="0"/>
          <w:bCs w:val="0"/>
          <w:i/>
          <w:shd w:val="clear" w:color="auto" w:fill="FFFFFF"/>
        </w:rPr>
        <w:t>svētie</w:t>
      </w:r>
      <w:r w:rsidRPr="000B4A07">
        <w:rPr>
          <w:rFonts w:ascii="Cambria" w:hAnsi="Cambria"/>
          <w:b w:val="0"/>
          <w:bCs w:val="0"/>
          <w:shd w:val="clear" w:color="auto" w:fill="FFFFFF"/>
        </w:rPr>
        <w:t xml:space="preserve"> attiecas uz vienu un to pašu gala laika </w:t>
      </w:r>
      <w:r w:rsidR="007C0C79">
        <w:rPr>
          <w:rFonts w:ascii="Cambria" w:hAnsi="Cambria"/>
          <w:b w:val="0"/>
          <w:bCs w:val="0"/>
          <w:shd w:val="clear" w:color="auto" w:fill="FFFFFF"/>
        </w:rPr>
        <w:t xml:space="preserve">ļaužu </w:t>
      </w:r>
      <w:r w:rsidRPr="000B4A07">
        <w:rPr>
          <w:rFonts w:ascii="Cambria" w:hAnsi="Cambria"/>
          <w:b w:val="0"/>
          <w:bCs w:val="0"/>
          <w:shd w:val="clear" w:color="auto" w:fill="FFFFFF"/>
        </w:rPr>
        <w:t>grupu.</w:t>
      </w:r>
    </w:p>
    <w:p w:rsidR="00825F82" w:rsidRPr="000B4A07" w:rsidRDefault="000B4A07" w:rsidP="000B4A07">
      <w:pPr>
        <w:pStyle w:val="Heading3"/>
        <w:numPr>
          <w:ilvl w:val="0"/>
          <w:numId w:val="33"/>
        </w:numPr>
        <w:spacing w:after="0"/>
        <w:rPr>
          <w:rFonts w:ascii="Cambria" w:hAnsi="Cambria"/>
        </w:rPr>
      </w:pPr>
      <w:r w:rsidRPr="000B4A07">
        <w:rPr>
          <w:rFonts w:ascii="Cambria" w:hAnsi="Cambria"/>
          <w:shd w:val="clear" w:color="auto" w:fill="FFFFFF"/>
        </w:rPr>
        <w:t xml:space="preserve">Kāpēc Dievs sūta </w:t>
      </w:r>
      <w:r w:rsidR="007C0C79">
        <w:rPr>
          <w:rFonts w:ascii="Cambria" w:hAnsi="Cambria"/>
          <w:shd w:val="clear" w:color="auto" w:fill="FFFFFF"/>
        </w:rPr>
        <w:t>mocības</w:t>
      </w:r>
      <w:r w:rsidRPr="000B4A07">
        <w:rPr>
          <w:rFonts w:ascii="Cambria" w:hAnsi="Cambria"/>
          <w:shd w:val="clear" w:color="auto" w:fill="FFFFFF"/>
        </w:rPr>
        <w:t>, ja neseko nekāda nožēla?</w:t>
      </w:r>
    </w:p>
    <w:p w:rsidR="00DD5797" w:rsidRPr="00DD5797" w:rsidRDefault="000B4A07" w:rsidP="000B4A07">
      <w:pPr>
        <w:pStyle w:val="Heading3"/>
        <w:numPr>
          <w:ilvl w:val="0"/>
          <w:numId w:val="33"/>
        </w:numPr>
        <w:spacing w:after="0"/>
        <w:rPr>
          <w:rFonts w:ascii="Cambria" w:hAnsi="Cambria"/>
        </w:rPr>
      </w:pPr>
      <w:r w:rsidRPr="000B4A07">
        <w:rPr>
          <w:rFonts w:ascii="Cambria" w:hAnsi="Cambria"/>
          <w:shd w:val="clear" w:color="auto" w:fill="FFFFFF"/>
        </w:rPr>
        <w:t>Eifratas upes simboliskā nozīme Atklāsmes 16:12.</w:t>
      </w:r>
    </w:p>
    <w:p w:rsidR="00825F82" w:rsidRPr="000B4A07" w:rsidRDefault="000B4A07" w:rsidP="00DD5797">
      <w:pPr>
        <w:pStyle w:val="Heading3"/>
        <w:spacing w:after="0"/>
        <w:ind w:left="34" w:firstLine="468"/>
        <w:rPr>
          <w:rFonts w:ascii="Cambria" w:hAnsi="Cambria"/>
        </w:rPr>
      </w:pPr>
      <w:r w:rsidRPr="000B4A07">
        <w:rPr>
          <w:rFonts w:ascii="Cambria" w:hAnsi="Cambria"/>
          <w:b w:val="0"/>
          <w:bCs w:val="0"/>
          <w:shd w:val="clear" w:color="auto" w:fill="FFFFFF"/>
        </w:rPr>
        <w:t>Stāsta izšķirīgajos punktos vārds “pielūgsme” pieminēts astoņas reizes.</w:t>
      </w:r>
    </w:p>
    <w:p w:rsidR="00DD5797" w:rsidRPr="00DD5797" w:rsidRDefault="000B4A07" w:rsidP="000B4A07">
      <w:pPr>
        <w:pStyle w:val="Heading3"/>
        <w:numPr>
          <w:ilvl w:val="0"/>
          <w:numId w:val="33"/>
        </w:numPr>
        <w:spacing w:after="0"/>
        <w:rPr>
          <w:rFonts w:ascii="Cambria" w:hAnsi="Cambria"/>
        </w:rPr>
      </w:pPr>
      <w:r w:rsidRPr="000B4A07">
        <w:rPr>
          <w:rFonts w:ascii="Cambria" w:hAnsi="Cambria"/>
          <w:shd w:val="clear" w:color="auto" w:fill="FFFFFF"/>
        </w:rPr>
        <w:t>Divi Evaņģēliji Atklāsmes grāmatā</w:t>
      </w:r>
      <w:r w:rsidR="00DD5797">
        <w:rPr>
          <w:rFonts w:ascii="Cambria" w:hAnsi="Cambria"/>
          <w:shd w:val="clear" w:color="auto" w:fill="FFFFFF"/>
        </w:rPr>
        <w:t>.</w:t>
      </w:r>
    </w:p>
    <w:p w:rsidR="00825F82" w:rsidRPr="000B4A07" w:rsidRDefault="000B4A07" w:rsidP="00DD5797">
      <w:pPr>
        <w:pStyle w:val="Heading3"/>
        <w:spacing w:after="0"/>
        <w:ind w:left="34" w:firstLine="468"/>
        <w:rPr>
          <w:rFonts w:ascii="Cambria" w:hAnsi="Cambria"/>
        </w:rPr>
      </w:pPr>
      <w:r w:rsidRPr="000B4A07">
        <w:rPr>
          <w:rFonts w:ascii="Cambria" w:hAnsi="Cambria"/>
          <w:b w:val="0"/>
          <w:bCs w:val="0"/>
          <w:shd w:val="clear" w:color="auto" w:fill="FFFFFF"/>
        </w:rPr>
        <w:t>Trīs eņģeļi (Atkl. 14:6-12) un trīs vardes (Atkl. 16:13, 14) ir kontrastaini evaņģēlija simboli.</w:t>
      </w:r>
    </w:p>
    <w:p w:rsidR="00DD5797" w:rsidRPr="00DD5797" w:rsidRDefault="000B4A07" w:rsidP="000B4A07">
      <w:pPr>
        <w:pStyle w:val="Heading3"/>
        <w:numPr>
          <w:ilvl w:val="0"/>
          <w:numId w:val="33"/>
        </w:numPr>
        <w:spacing w:after="0"/>
        <w:rPr>
          <w:rFonts w:ascii="Cambria" w:hAnsi="Cambria"/>
        </w:rPr>
      </w:pPr>
      <w:r w:rsidRPr="000B4A07">
        <w:rPr>
          <w:rFonts w:ascii="Cambria" w:hAnsi="Cambria"/>
          <w:shd w:val="clear" w:color="auto" w:fill="FFFFFF"/>
        </w:rPr>
        <w:t>Persietis Kīrs un Atklāsmes grāmatas otrā daļa</w:t>
      </w:r>
      <w:r w:rsidR="00DD5797">
        <w:rPr>
          <w:rFonts w:ascii="Cambria" w:hAnsi="Cambria"/>
          <w:shd w:val="clear" w:color="auto" w:fill="FFFFFF"/>
        </w:rPr>
        <w:t>.</w:t>
      </w:r>
    </w:p>
    <w:p w:rsidR="00825F82" w:rsidRPr="000B4A07" w:rsidRDefault="000B4A07" w:rsidP="00DD5797">
      <w:pPr>
        <w:pStyle w:val="Heading3"/>
        <w:spacing w:after="0"/>
        <w:ind w:left="502" w:firstLine="0"/>
        <w:rPr>
          <w:rFonts w:ascii="Cambria" w:hAnsi="Cambria"/>
        </w:rPr>
      </w:pPr>
      <w:r w:rsidRPr="000B4A07">
        <w:rPr>
          <w:rFonts w:ascii="Cambria" w:hAnsi="Cambria"/>
          <w:b w:val="0"/>
          <w:bCs w:val="0"/>
          <w:shd w:val="clear" w:color="auto" w:fill="FFFFFF"/>
        </w:rPr>
        <w:t xml:space="preserve">Pagānu </w:t>
      </w:r>
      <w:r w:rsidR="007C0C79">
        <w:rPr>
          <w:rFonts w:ascii="Cambria" w:hAnsi="Cambria"/>
          <w:b w:val="0"/>
          <w:bCs w:val="0"/>
          <w:shd w:val="clear" w:color="auto" w:fill="FFFFFF"/>
        </w:rPr>
        <w:t>valdnieks</w:t>
      </w:r>
      <w:r w:rsidRPr="000B4A07">
        <w:rPr>
          <w:rFonts w:ascii="Cambria" w:hAnsi="Cambria"/>
          <w:b w:val="0"/>
          <w:bCs w:val="0"/>
          <w:shd w:val="clear" w:color="auto" w:fill="FFFFFF"/>
        </w:rPr>
        <w:t xml:space="preserve"> aino Mesiju.</w:t>
      </w:r>
    </w:p>
    <w:p w:rsidR="00825F82" w:rsidRPr="000B4A07" w:rsidRDefault="000B4A07" w:rsidP="000B4A07">
      <w:pPr>
        <w:pStyle w:val="Heading3"/>
        <w:numPr>
          <w:ilvl w:val="0"/>
          <w:numId w:val="33"/>
        </w:numPr>
        <w:spacing w:after="0"/>
        <w:rPr>
          <w:rFonts w:ascii="Cambria" w:hAnsi="Cambria"/>
        </w:rPr>
      </w:pPr>
      <w:r w:rsidRPr="000B4A07">
        <w:rPr>
          <w:rFonts w:ascii="Cambria" w:hAnsi="Cambria"/>
          <w:shd w:val="clear" w:color="auto" w:fill="FFFFFF"/>
        </w:rPr>
        <w:t>Armagedona nozīme</w:t>
      </w:r>
      <w:r w:rsidR="007C0C79">
        <w:rPr>
          <w:rFonts w:ascii="Cambria" w:hAnsi="Cambria"/>
          <w:shd w:val="clear" w:color="auto" w:fill="FFFFFF"/>
        </w:rPr>
        <w:t>.</w:t>
      </w:r>
      <w:r w:rsidRPr="000B4A07">
        <w:rPr>
          <w:rFonts w:ascii="Cambria" w:hAnsi="Cambria"/>
          <w:b w:val="0"/>
          <w:bCs w:val="0"/>
          <w:shd w:val="clear" w:color="auto" w:fill="FFFFFF"/>
        </w:rPr>
        <w:t xml:space="preserve"> </w:t>
      </w:r>
    </w:p>
    <w:p w:rsidR="00825F82" w:rsidRPr="000B4A07" w:rsidRDefault="00DD5797" w:rsidP="000B4A07">
      <w:pPr>
        <w:pStyle w:val="Heading3"/>
        <w:spacing w:after="0"/>
        <w:rPr>
          <w:rFonts w:ascii="Cambria" w:hAnsi="Cambria"/>
          <w:b w:val="0"/>
          <w:bCs w:val="0"/>
          <w:shd w:val="clear" w:color="auto" w:fill="FFFFFF"/>
        </w:rPr>
      </w:pPr>
      <w:r>
        <w:rPr>
          <w:rFonts w:ascii="Cambria" w:eastAsia="Arial Unicode MS" w:hAnsi="Cambria" w:cs="Arial Unicode MS"/>
          <w:shd w:val="clear" w:color="auto" w:fill="FFFFFF"/>
        </w:rPr>
        <w:t>Praktiskais izmantojums</w:t>
      </w:r>
      <w:r w:rsidR="000B4A07" w:rsidRPr="000B4A07">
        <w:rPr>
          <w:rFonts w:ascii="Cambria" w:eastAsia="Arial Unicode MS" w:hAnsi="Cambria" w:cs="Arial Unicode MS"/>
          <w:shd w:val="clear" w:color="auto" w:fill="FFFFFF"/>
        </w:rPr>
        <w:t xml:space="preserve">. </w:t>
      </w:r>
      <w:r w:rsidR="000B4A07" w:rsidRPr="000B4A07">
        <w:rPr>
          <w:rFonts w:ascii="Cambria" w:eastAsia="Arial Unicode MS" w:hAnsi="Cambria" w:cs="Arial Unicode MS"/>
          <w:b w:val="0"/>
          <w:bCs w:val="0"/>
          <w:shd w:val="clear" w:color="auto" w:fill="FFFFFF"/>
        </w:rPr>
        <w:t>Sadaļā “</w:t>
      </w:r>
      <w:r>
        <w:rPr>
          <w:rFonts w:ascii="Cambria" w:eastAsia="Arial Unicode MS" w:hAnsi="Cambria" w:cs="Arial Unicode MS"/>
          <w:b w:val="0"/>
          <w:bCs w:val="0"/>
          <w:shd w:val="clear" w:color="auto" w:fill="FFFFFF"/>
        </w:rPr>
        <w:t>Praktiskais izmantojums</w:t>
      </w:r>
      <w:r w:rsidR="000B4A07" w:rsidRPr="000B4A07">
        <w:rPr>
          <w:rFonts w:ascii="Cambria" w:eastAsia="Arial Unicode MS" w:hAnsi="Cambria" w:cs="Arial Unicode MS"/>
          <w:b w:val="0"/>
          <w:bCs w:val="0"/>
          <w:shd w:val="clear" w:color="auto" w:fill="FFFFFF"/>
        </w:rPr>
        <w:t>” tiek pētīt</w:t>
      </w:r>
      <w:r w:rsidR="007C0C79">
        <w:rPr>
          <w:rFonts w:ascii="Cambria" w:eastAsia="Arial Unicode MS" w:hAnsi="Cambria" w:cs="Arial Unicode MS"/>
          <w:b w:val="0"/>
          <w:bCs w:val="0"/>
          <w:shd w:val="clear" w:color="auto" w:fill="FFFFFF"/>
        </w:rPr>
        <w:t>s,</w:t>
      </w:r>
      <w:r w:rsidR="000B4A07" w:rsidRPr="000B4A07">
        <w:rPr>
          <w:rFonts w:ascii="Cambria" w:eastAsia="Arial Unicode MS" w:hAnsi="Cambria" w:cs="Arial Unicode MS"/>
          <w:b w:val="0"/>
          <w:bCs w:val="0"/>
          <w:shd w:val="clear" w:color="auto" w:fill="FFFFFF"/>
        </w:rPr>
        <w:t xml:space="preserve"> kā Armagedona kaujas apraksts Atklāsmes grāmatā veicina garīgo sagatavošanos beigu laikam.</w:t>
      </w:r>
    </w:p>
    <w:p w:rsidR="00825F82" w:rsidRPr="000B4A07" w:rsidRDefault="000B4A07" w:rsidP="000B4A07">
      <w:pPr>
        <w:pStyle w:val="Heading3"/>
        <w:spacing w:after="0"/>
        <w:rPr>
          <w:rFonts w:ascii="Cambria" w:hAnsi="Cambria"/>
          <w:shd w:val="clear" w:color="auto" w:fill="FFFFFF"/>
        </w:rPr>
      </w:pPr>
      <w:r w:rsidRPr="000B4A07">
        <w:rPr>
          <w:rFonts w:ascii="Cambria" w:eastAsia="Arial Unicode MS" w:hAnsi="Cambria" w:cs="Arial Unicode MS"/>
          <w:shd w:val="clear" w:color="auto" w:fill="FFFFFF"/>
        </w:rPr>
        <w:t xml:space="preserve">OTRĀ DAĻA </w:t>
      </w:r>
      <w:r w:rsidR="00D857F1">
        <w:rPr>
          <w:rFonts w:ascii="Cambria" w:hAnsi="Cambria"/>
          <w:b w:val="0"/>
          <w:bCs w:val="0"/>
          <w:shd w:val="clear" w:color="auto" w:fill="FFFFFF"/>
        </w:rPr>
        <w:t>–</w:t>
      </w:r>
      <w:r w:rsidRPr="000B4A07">
        <w:rPr>
          <w:rFonts w:ascii="Cambria" w:eastAsia="Arial Unicode MS" w:hAnsi="Cambria" w:cs="Arial Unicode MS"/>
          <w:shd w:val="clear" w:color="auto" w:fill="FFFFFF"/>
        </w:rPr>
        <w:t xml:space="preserve"> KOMENTĀRI</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hAnsi="Cambria"/>
          <w:b w:val="0"/>
          <w:bCs w:val="0"/>
          <w:shd w:val="clear" w:color="auto" w:fill="FFFFFF"/>
        </w:rPr>
        <w:t>Atklāsmes grāmatas 15. un 16. nodaļas kopsavilkumu skat. I daļas ievadā.</w:t>
      </w:r>
    </w:p>
    <w:p w:rsidR="00684894" w:rsidRPr="000B4A07" w:rsidRDefault="00684894" w:rsidP="00684894">
      <w:pPr>
        <w:pStyle w:val="Heading3"/>
        <w:spacing w:after="0"/>
        <w:rPr>
          <w:rFonts w:ascii="Cambria" w:hAnsi="Cambria"/>
          <w:shd w:val="clear" w:color="auto" w:fill="FFFFFF"/>
        </w:rPr>
      </w:pPr>
      <w:r>
        <w:rPr>
          <w:rFonts w:ascii="Cambria" w:hAnsi="Cambria"/>
          <w:shd w:val="clear" w:color="auto" w:fill="FFFFFF"/>
        </w:rPr>
        <w:t xml:space="preserve">Galvenās </w:t>
      </w:r>
      <w:r w:rsidRPr="000B4A07">
        <w:rPr>
          <w:rFonts w:ascii="Cambria" w:hAnsi="Cambria"/>
          <w:shd w:val="clear" w:color="auto" w:fill="FFFFFF"/>
        </w:rPr>
        <w:t>1</w:t>
      </w:r>
      <w:r>
        <w:rPr>
          <w:rFonts w:ascii="Cambria" w:hAnsi="Cambria"/>
          <w:shd w:val="clear" w:color="auto" w:fill="FFFFFF"/>
        </w:rPr>
        <w:t>1</w:t>
      </w:r>
      <w:r w:rsidRPr="000B4A07">
        <w:rPr>
          <w:rFonts w:ascii="Cambria" w:hAnsi="Cambria"/>
          <w:shd w:val="clear" w:color="auto" w:fill="FFFFFF"/>
        </w:rPr>
        <w:t xml:space="preserve">. stundas </w:t>
      </w:r>
      <w:r>
        <w:rPr>
          <w:rFonts w:ascii="Cambria" w:hAnsi="Cambria"/>
          <w:shd w:val="clear" w:color="auto" w:fill="FFFFFF"/>
        </w:rPr>
        <w:t>tēmas</w:t>
      </w:r>
      <w:r w:rsidRPr="000B4A07">
        <w:rPr>
          <w:rFonts w:ascii="Cambria" w:hAnsi="Cambria"/>
          <w:shd w:val="clear" w:color="auto" w:fill="FFFFFF"/>
        </w:rPr>
        <w:t>:</w:t>
      </w:r>
    </w:p>
    <w:p w:rsidR="009D1EAE" w:rsidRPr="009D1EAE" w:rsidRDefault="000B4A07" w:rsidP="000B4A07">
      <w:pPr>
        <w:pStyle w:val="Heading3"/>
        <w:numPr>
          <w:ilvl w:val="0"/>
          <w:numId w:val="36"/>
        </w:numPr>
        <w:spacing w:after="0"/>
        <w:rPr>
          <w:rFonts w:ascii="Cambria" w:hAnsi="Cambria"/>
        </w:rPr>
      </w:pPr>
      <w:r w:rsidRPr="000B4A07">
        <w:rPr>
          <w:rFonts w:ascii="Cambria" w:hAnsi="Cambria"/>
          <w:shd w:val="clear" w:color="auto" w:fill="FFFFFF"/>
        </w:rPr>
        <w:t>Dieva ļaudis nosaukti dažādos vārdos.</w:t>
      </w:r>
    </w:p>
    <w:p w:rsidR="00825F82" w:rsidRPr="000B4A07" w:rsidRDefault="000B4A07" w:rsidP="009D1EAE">
      <w:pPr>
        <w:pStyle w:val="Heading3"/>
        <w:spacing w:after="0"/>
        <w:ind w:left="34" w:firstLine="468"/>
        <w:rPr>
          <w:rFonts w:ascii="Cambria" w:hAnsi="Cambria"/>
        </w:rPr>
      </w:pPr>
      <w:r w:rsidRPr="000B4A07">
        <w:rPr>
          <w:rFonts w:ascii="Cambria" w:hAnsi="Cambria"/>
          <w:b w:val="0"/>
          <w:bCs w:val="0"/>
          <w:shd w:val="clear" w:color="auto" w:fill="FFFFFF"/>
        </w:rPr>
        <w:t xml:space="preserve">Šī skolotāju materiāla iepriekšējā stundā mēs redzējām, ka Dieva uzticīgie ļaudis beigu laikā Atklāsmes 12:17 tiek saukti par </w:t>
      </w:r>
      <w:r w:rsidRPr="007C0C79">
        <w:rPr>
          <w:rFonts w:ascii="Cambria" w:hAnsi="Cambria"/>
          <w:b w:val="0"/>
          <w:bCs w:val="0"/>
          <w:i/>
          <w:shd w:val="clear" w:color="auto" w:fill="FFFFFF"/>
        </w:rPr>
        <w:t>atlikumu</w:t>
      </w:r>
      <w:r w:rsidR="007C0C79">
        <w:rPr>
          <w:rFonts w:ascii="Cambria" w:hAnsi="Cambria"/>
          <w:b w:val="0"/>
          <w:bCs w:val="0"/>
          <w:shd w:val="clear" w:color="auto" w:fill="FFFFFF"/>
        </w:rPr>
        <w:t xml:space="preserve">, bet </w:t>
      </w:r>
      <w:r w:rsidRPr="000B4A07">
        <w:rPr>
          <w:rFonts w:ascii="Cambria" w:hAnsi="Cambria"/>
          <w:b w:val="0"/>
          <w:bCs w:val="0"/>
          <w:shd w:val="clear" w:color="auto" w:fill="FFFFFF"/>
        </w:rPr>
        <w:t xml:space="preserve">Atklāsmes 14:1 par </w:t>
      </w:r>
      <w:r w:rsidRPr="007C0C79">
        <w:rPr>
          <w:rFonts w:ascii="Cambria" w:hAnsi="Cambria"/>
          <w:b w:val="0"/>
          <w:bCs w:val="0"/>
          <w:i/>
          <w:shd w:val="clear" w:color="auto" w:fill="FFFFFF"/>
        </w:rPr>
        <w:t>144 000</w:t>
      </w:r>
      <w:r w:rsidRPr="000B4A07">
        <w:rPr>
          <w:rFonts w:ascii="Cambria" w:hAnsi="Cambria"/>
          <w:b w:val="0"/>
          <w:bCs w:val="0"/>
          <w:shd w:val="clear" w:color="auto" w:fill="FFFFFF"/>
        </w:rPr>
        <w:t>. Norāde uz Joēla 2:32, kas izmantota Atklāsmes 14:1 tekstā, skaidri atklāj Jāņa uzskatu, ka abas grupas ir vieni un tie paši ļaudis. Atklāsmes grāmatā ir vairāki pierādījumi, ka Dieva ļaužu dažādie apzīmējumi attiecas uz vienu un to pašu beigu laika grupu, nevis uz vairākām beigu laika grupām.</w:t>
      </w:r>
    </w:p>
    <w:p w:rsidR="00825F82" w:rsidRPr="000B4A07" w:rsidRDefault="000B4A07" w:rsidP="009D1EAE">
      <w:pPr>
        <w:pStyle w:val="Heading3"/>
        <w:spacing w:after="0"/>
        <w:ind w:firstLine="510"/>
        <w:rPr>
          <w:rFonts w:ascii="Cambria" w:hAnsi="Cambria"/>
          <w:b w:val="0"/>
          <w:bCs w:val="0"/>
          <w:shd w:val="clear" w:color="auto" w:fill="FFFFFF"/>
        </w:rPr>
      </w:pPr>
      <w:r w:rsidRPr="000B4A07">
        <w:rPr>
          <w:rFonts w:ascii="Cambria" w:hAnsi="Cambria"/>
          <w:b w:val="0"/>
          <w:bCs w:val="0"/>
          <w:shd w:val="clear" w:color="auto" w:fill="FFFFFF"/>
        </w:rPr>
        <w:t xml:space="preserve">144 000 un lielais ļaužu pulks šķiet pretstatā viens otram. Kā </w:t>
      </w:r>
      <w:r w:rsidR="007C0C79">
        <w:rPr>
          <w:rFonts w:ascii="Cambria" w:hAnsi="Cambria"/>
          <w:b w:val="0"/>
          <w:bCs w:val="0"/>
          <w:shd w:val="clear" w:color="auto" w:fill="FFFFFF"/>
        </w:rPr>
        <w:t>varējām lasīt</w:t>
      </w:r>
      <w:r w:rsidRPr="000B4A07">
        <w:rPr>
          <w:rFonts w:ascii="Cambria" w:hAnsi="Cambria"/>
          <w:b w:val="0"/>
          <w:bCs w:val="0"/>
          <w:shd w:val="clear" w:color="auto" w:fill="FFFFFF"/>
        </w:rPr>
        <w:t xml:space="preserve"> skolotāju materiāla 6. mācību stund</w:t>
      </w:r>
      <w:r w:rsidR="007C0C79">
        <w:rPr>
          <w:rFonts w:ascii="Cambria" w:hAnsi="Cambria"/>
          <w:b w:val="0"/>
          <w:bCs w:val="0"/>
          <w:shd w:val="clear" w:color="auto" w:fill="FFFFFF"/>
        </w:rPr>
        <w:t>ā</w:t>
      </w:r>
      <w:r w:rsidRPr="000B4A07">
        <w:rPr>
          <w:rFonts w:ascii="Cambria" w:hAnsi="Cambria"/>
          <w:b w:val="0"/>
          <w:bCs w:val="0"/>
          <w:shd w:val="clear" w:color="auto" w:fill="FFFFFF"/>
        </w:rPr>
        <w:t xml:space="preserve"> (skat. IV tēmu), šajā jautājumā ir divi viedokļi. Atklāsmes 14:12 Dieva beigu laiku ļaudis sauc par 144 000, bet Atklāsmes 14:1 viņus sauc par “svētajiem”, </w:t>
      </w:r>
      <w:r w:rsidR="007C0C79">
        <w:rPr>
          <w:rFonts w:ascii="Cambria" w:hAnsi="Cambria"/>
          <w:b w:val="0"/>
          <w:bCs w:val="0"/>
          <w:shd w:val="clear" w:color="auto" w:fill="FFFFFF"/>
        </w:rPr>
        <w:t>savukārt</w:t>
      </w:r>
      <w:r w:rsidRPr="000B4A07">
        <w:rPr>
          <w:rFonts w:ascii="Cambria" w:hAnsi="Cambria"/>
          <w:b w:val="0"/>
          <w:bCs w:val="0"/>
          <w:shd w:val="clear" w:color="auto" w:fill="FFFFFF"/>
        </w:rPr>
        <w:t xml:space="preserve"> Atklāsmes 17:6 </w:t>
      </w:r>
      <w:r w:rsidR="007C0C79" w:rsidRPr="000B4A07">
        <w:rPr>
          <w:rFonts w:ascii="Cambria" w:hAnsi="Cambria"/>
          <w:b w:val="0"/>
          <w:bCs w:val="0"/>
          <w:shd w:val="clear" w:color="auto" w:fill="FFFFFF"/>
        </w:rPr>
        <w:t>tos</w:t>
      </w:r>
      <w:r w:rsidRPr="000B4A07">
        <w:rPr>
          <w:rFonts w:ascii="Cambria" w:hAnsi="Cambria"/>
          <w:b w:val="0"/>
          <w:bCs w:val="0"/>
          <w:shd w:val="clear" w:color="auto" w:fill="FFFFFF"/>
        </w:rPr>
        <w:t>, kas dzīvo 1260 dien</w:t>
      </w:r>
      <w:r w:rsidR="007C0C79">
        <w:rPr>
          <w:rFonts w:ascii="Cambria" w:hAnsi="Cambria"/>
          <w:b w:val="0"/>
          <w:bCs w:val="0"/>
          <w:shd w:val="clear" w:color="auto" w:fill="FFFFFF"/>
        </w:rPr>
        <w:t>u</w:t>
      </w:r>
      <w:r w:rsidRPr="000B4A07">
        <w:rPr>
          <w:rFonts w:ascii="Cambria" w:hAnsi="Cambria"/>
          <w:b w:val="0"/>
          <w:bCs w:val="0"/>
          <w:shd w:val="clear" w:color="auto" w:fill="FFFFFF"/>
        </w:rPr>
        <w:t xml:space="preserve">/gadu periodā, </w:t>
      </w:r>
      <w:r w:rsidR="007C0C79">
        <w:rPr>
          <w:rFonts w:ascii="Cambria" w:hAnsi="Cambria"/>
          <w:b w:val="0"/>
          <w:bCs w:val="0"/>
          <w:shd w:val="clear" w:color="auto" w:fill="FFFFFF"/>
        </w:rPr>
        <w:t>dēvē</w:t>
      </w:r>
      <w:r w:rsidR="007C0C79" w:rsidRPr="000B4A07">
        <w:rPr>
          <w:rFonts w:ascii="Cambria" w:hAnsi="Cambria"/>
          <w:b w:val="0"/>
          <w:bCs w:val="0"/>
          <w:shd w:val="clear" w:color="auto" w:fill="FFFFFF"/>
        </w:rPr>
        <w:t xml:space="preserve"> </w:t>
      </w:r>
      <w:r w:rsidRPr="000B4A07">
        <w:rPr>
          <w:rFonts w:ascii="Cambria" w:hAnsi="Cambria"/>
          <w:b w:val="0"/>
          <w:bCs w:val="0"/>
          <w:shd w:val="clear" w:color="auto" w:fill="FFFFFF"/>
        </w:rPr>
        <w:t xml:space="preserve">par visu laikmetu “svētajiem”. Tātad Dieva beigu laiku ļaudis Atklāsmes grāmatā tiek saukti daudzos vārdos: </w:t>
      </w:r>
      <w:r w:rsidRPr="007C0C79">
        <w:rPr>
          <w:rFonts w:ascii="Cambria" w:hAnsi="Cambria"/>
          <w:b w:val="0"/>
          <w:bCs w:val="0"/>
          <w:i/>
          <w:shd w:val="clear" w:color="auto" w:fill="FFFFFF"/>
        </w:rPr>
        <w:t>144 000</w:t>
      </w:r>
      <w:r w:rsidRPr="000B4A07">
        <w:rPr>
          <w:rFonts w:ascii="Cambria" w:hAnsi="Cambria"/>
          <w:b w:val="0"/>
          <w:bCs w:val="0"/>
          <w:shd w:val="clear" w:color="auto" w:fill="FFFFFF"/>
        </w:rPr>
        <w:t xml:space="preserve">, </w:t>
      </w:r>
      <w:r w:rsidRPr="007C0C79">
        <w:rPr>
          <w:rFonts w:ascii="Cambria" w:hAnsi="Cambria"/>
          <w:b w:val="0"/>
          <w:bCs w:val="0"/>
          <w:i/>
          <w:shd w:val="clear" w:color="auto" w:fill="FFFFFF"/>
        </w:rPr>
        <w:t>atlikums</w:t>
      </w:r>
      <w:r w:rsidRPr="000B4A07">
        <w:rPr>
          <w:rFonts w:ascii="Cambria" w:hAnsi="Cambria"/>
          <w:b w:val="0"/>
          <w:bCs w:val="0"/>
          <w:shd w:val="clear" w:color="auto" w:fill="FFFFFF"/>
        </w:rPr>
        <w:t xml:space="preserve"> un </w:t>
      </w:r>
      <w:r w:rsidRPr="007C0C79">
        <w:rPr>
          <w:rFonts w:ascii="Cambria" w:hAnsi="Cambria"/>
          <w:b w:val="0"/>
          <w:bCs w:val="0"/>
          <w:i/>
          <w:shd w:val="clear" w:color="auto" w:fill="FFFFFF"/>
        </w:rPr>
        <w:t>svētie</w:t>
      </w:r>
      <w:r w:rsidRPr="000B4A07">
        <w:rPr>
          <w:rFonts w:ascii="Cambria" w:hAnsi="Cambria"/>
          <w:b w:val="0"/>
          <w:bCs w:val="0"/>
          <w:shd w:val="clear" w:color="auto" w:fill="FFFFFF"/>
        </w:rPr>
        <w:t xml:space="preserve"> (Atkl. 14:12). Viņi stāv pie </w:t>
      </w:r>
      <w:r w:rsidR="007C0C79">
        <w:rPr>
          <w:rFonts w:ascii="Cambria" w:hAnsi="Cambria"/>
          <w:b w:val="0"/>
          <w:bCs w:val="0"/>
          <w:shd w:val="clear" w:color="auto" w:fill="FFFFFF"/>
        </w:rPr>
        <w:t>kristāla</w:t>
      </w:r>
      <w:r w:rsidRPr="000B4A07">
        <w:rPr>
          <w:rFonts w:ascii="Cambria" w:hAnsi="Cambria"/>
          <w:b w:val="0"/>
          <w:bCs w:val="0"/>
          <w:shd w:val="clear" w:color="auto" w:fill="FFFFFF"/>
        </w:rPr>
        <w:t xml:space="preserve"> jūra</w:t>
      </w:r>
      <w:r w:rsidR="007C0C79">
        <w:rPr>
          <w:rFonts w:ascii="Cambria" w:hAnsi="Cambria"/>
          <w:b w:val="0"/>
          <w:bCs w:val="0"/>
          <w:shd w:val="clear" w:color="auto" w:fill="FFFFFF"/>
        </w:rPr>
        <w:t>s</w:t>
      </w:r>
      <w:r w:rsidRPr="000B4A07">
        <w:rPr>
          <w:rFonts w:ascii="Cambria" w:hAnsi="Cambria"/>
          <w:b w:val="0"/>
          <w:bCs w:val="0"/>
          <w:shd w:val="clear" w:color="auto" w:fill="FFFFFF"/>
        </w:rPr>
        <w:t xml:space="preserve"> (Atkl. 1:2), viņi tur </w:t>
      </w:r>
      <w:r w:rsidRPr="000B4A07">
        <w:rPr>
          <w:rFonts w:ascii="Cambria" w:hAnsi="Cambria"/>
          <w:b w:val="0"/>
          <w:bCs w:val="0"/>
          <w:shd w:val="clear" w:color="auto" w:fill="FFFFFF"/>
        </w:rPr>
        <w:lastRenderedPageBreak/>
        <w:t>savas drēbes gatavībā (Atkl. 16:15) un viņus sauc par izredzētiem un uzticīgiem Jēra sekotājiem (Atkl. 17:14).</w:t>
      </w:r>
    </w:p>
    <w:p w:rsidR="00304ECF" w:rsidRPr="00304ECF" w:rsidRDefault="000B4A07" w:rsidP="000B4A07">
      <w:pPr>
        <w:pStyle w:val="Heading3"/>
        <w:numPr>
          <w:ilvl w:val="0"/>
          <w:numId w:val="33"/>
        </w:numPr>
        <w:spacing w:after="0"/>
        <w:rPr>
          <w:rFonts w:ascii="Cambria" w:hAnsi="Cambria"/>
        </w:rPr>
      </w:pPr>
      <w:r w:rsidRPr="000B4A07">
        <w:rPr>
          <w:rFonts w:ascii="Cambria" w:hAnsi="Cambria"/>
          <w:shd w:val="clear" w:color="auto" w:fill="FFFFFF"/>
        </w:rPr>
        <w:t xml:space="preserve">Kāpēc Dievs sūta </w:t>
      </w:r>
      <w:r w:rsidR="00281968">
        <w:rPr>
          <w:rFonts w:ascii="Cambria" w:hAnsi="Cambria"/>
          <w:shd w:val="clear" w:color="auto" w:fill="FFFFFF"/>
        </w:rPr>
        <w:t>mocības</w:t>
      </w:r>
      <w:r w:rsidRPr="000B4A07">
        <w:rPr>
          <w:rFonts w:ascii="Cambria" w:hAnsi="Cambria"/>
          <w:shd w:val="clear" w:color="auto" w:fill="FFFFFF"/>
        </w:rPr>
        <w:t>, ja neseko nekāda nožēla?</w:t>
      </w:r>
    </w:p>
    <w:p w:rsidR="00825F82" w:rsidRPr="000B4A07" w:rsidRDefault="000B4A07" w:rsidP="00304ECF">
      <w:pPr>
        <w:pStyle w:val="Heading3"/>
        <w:spacing w:after="0"/>
        <w:ind w:left="34" w:firstLine="468"/>
        <w:rPr>
          <w:rFonts w:ascii="Cambria" w:hAnsi="Cambria"/>
        </w:rPr>
      </w:pPr>
      <w:r w:rsidRPr="000B4A07">
        <w:rPr>
          <w:rFonts w:ascii="Cambria" w:hAnsi="Cambria"/>
          <w:b w:val="0"/>
          <w:bCs w:val="0"/>
          <w:shd w:val="clear" w:color="auto" w:fill="FFFFFF"/>
        </w:rPr>
        <w:t xml:space="preserve">Pēdējās krīzes pievilšana un mocības atklāj patiesību par sātanu un tiem, kas seko viņam (2. Tes. 2:10-12). Tā nav Dieva vaina, ka ļaunie nav glābti. Ne Dieva žēlastība (Rom. 2:4), ne arī beigu laika mocības (Atkl. 16:9, 11, 21) nerada nekādu grēku nožēlu. Neglābtie ir nocietinājušies savā izvēlē. Tādējādi pat ļaundaru iznīcināšana galu galā pagodina Dieva raksturu (Atkl. 1:3, 4). Viņi ir </w:t>
      </w:r>
      <w:r w:rsidR="00281968">
        <w:rPr>
          <w:rFonts w:ascii="Cambria" w:hAnsi="Cambria"/>
          <w:b w:val="0"/>
          <w:bCs w:val="0"/>
          <w:shd w:val="clear" w:color="auto" w:fill="FFFFFF"/>
        </w:rPr>
        <w:t>izvēlējušies netikt glābti</w:t>
      </w:r>
      <w:r w:rsidRPr="000B4A07">
        <w:rPr>
          <w:rFonts w:ascii="Cambria" w:hAnsi="Cambria"/>
          <w:b w:val="0"/>
          <w:bCs w:val="0"/>
          <w:shd w:val="clear" w:color="auto" w:fill="FFFFFF"/>
        </w:rPr>
        <w:t xml:space="preserve">, tādēļ Dievs skumji ļauj viņiem aiziet (Hoz. 11:7, 8). Pat pēc tūkstošgades un skaidras Dieva rakstura atklāsmes </w:t>
      </w:r>
      <w:r w:rsidR="00DA2A1F" w:rsidRPr="000B4A07">
        <w:rPr>
          <w:rFonts w:ascii="Cambria" w:hAnsi="Cambria"/>
          <w:b w:val="0"/>
          <w:bCs w:val="0"/>
          <w:shd w:val="clear" w:color="auto" w:fill="FFFFFF"/>
        </w:rPr>
        <w:t xml:space="preserve">viņu raksturā </w:t>
      </w:r>
      <w:r w:rsidRPr="000B4A07">
        <w:rPr>
          <w:rFonts w:ascii="Cambria" w:hAnsi="Cambria"/>
          <w:b w:val="0"/>
          <w:bCs w:val="0"/>
          <w:shd w:val="clear" w:color="auto" w:fill="FFFFFF"/>
        </w:rPr>
        <w:t>nekas nav mainījies (Atkl. 20:7-10). Mocības atklāj viņu pastāvīgo nepiemērotību mūžībai un katrā gadījumā attaisno Diev</w:t>
      </w:r>
      <w:r w:rsidR="00DA2A1F">
        <w:rPr>
          <w:rFonts w:ascii="Cambria" w:hAnsi="Cambria"/>
          <w:b w:val="0"/>
          <w:bCs w:val="0"/>
          <w:shd w:val="clear" w:color="auto" w:fill="FFFFFF"/>
        </w:rPr>
        <w:t>a</w:t>
      </w:r>
      <w:r w:rsidRPr="000B4A07">
        <w:rPr>
          <w:rFonts w:ascii="Cambria" w:hAnsi="Cambria"/>
          <w:b w:val="0"/>
          <w:bCs w:val="0"/>
          <w:shd w:val="clear" w:color="auto" w:fill="FFFFFF"/>
        </w:rPr>
        <w:t xml:space="preserve"> spriedumu.</w:t>
      </w:r>
    </w:p>
    <w:p w:rsidR="00304ECF" w:rsidRPr="00304ECF" w:rsidRDefault="000B4A07" w:rsidP="000B4A07">
      <w:pPr>
        <w:pStyle w:val="Heading3"/>
        <w:numPr>
          <w:ilvl w:val="0"/>
          <w:numId w:val="33"/>
        </w:numPr>
        <w:spacing w:after="0"/>
        <w:rPr>
          <w:rFonts w:ascii="Cambria" w:hAnsi="Cambria"/>
        </w:rPr>
      </w:pPr>
      <w:r w:rsidRPr="000B4A07">
        <w:rPr>
          <w:rFonts w:ascii="Cambria" w:hAnsi="Cambria"/>
          <w:shd w:val="clear" w:color="auto" w:fill="FFFFFF"/>
        </w:rPr>
        <w:t>Eifratas upes simboliskā nozīme Atklāsmes 16:12.</w:t>
      </w:r>
    </w:p>
    <w:p w:rsidR="00825F82" w:rsidRPr="000B4A07" w:rsidRDefault="000B4A07" w:rsidP="00304ECF">
      <w:pPr>
        <w:pStyle w:val="Heading3"/>
        <w:spacing w:after="0"/>
        <w:ind w:left="34" w:firstLine="468"/>
        <w:rPr>
          <w:rFonts w:ascii="Cambria" w:hAnsi="Cambria"/>
        </w:rPr>
      </w:pPr>
      <w:r w:rsidRPr="000B4A07">
        <w:rPr>
          <w:rFonts w:ascii="Cambria" w:hAnsi="Cambria"/>
          <w:b w:val="0"/>
          <w:bCs w:val="0"/>
          <w:shd w:val="clear" w:color="auto" w:fill="FFFFFF"/>
        </w:rPr>
        <w:t>Kāda ir Eifratas upes nozīme Atklāsmes 16:1</w:t>
      </w:r>
      <w:r w:rsidR="00DA2A1F">
        <w:rPr>
          <w:rFonts w:ascii="Cambria" w:hAnsi="Cambria"/>
          <w:b w:val="0"/>
          <w:bCs w:val="0"/>
          <w:shd w:val="clear" w:color="auto" w:fill="FFFFFF"/>
        </w:rPr>
        <w:t>2? Bez šaubām, teksts ir simbolisks.</w:t>
      </w:r>
      <w:r w:rsidRPr="000B4A07">
        <w:rPr>
          <w:rFonts w:ascii="Cambria" w:hAnsi="Cambria"/>
          <w:b w:val="0"/>
          <w:bCs w:val="0"/>
          <w:shd w:val="clear" w:color="auto" w:fill="FFFFFF"/>
        </w:rPr>
        <w:t xml:space="preserve"> Atklāsmes grāmatā 17:1 tiek sniegts paskaidrojums par vienu no mocību kausiem, kas ir saistīts ar ūdeni. Tam jāattiecas uz sesto mocību, jo sieviete, kas sēž uz ūdeņiem, tiek saukta par </w:t>
      </w:r>
      <w:r w:rsidR="00C96629">
        <w:rPr>
          <w:rFonts w:ascii="Cambria" w:hAnsi="Cambria"/>
          <w:b w:val="0"/>
          <w:bCs w:val="0"/>
          <w:shd w:val="clear" w:color="auto" w:fill="FFFFFF"/>
        </w:rPr>
        <w:t>Bābeli</w:t>
      </w:r>
      <w:r w:rsidRPr="000B4A07">
        <w:rPr>
          <w:rFonts w:ascii="Cambria" w:hAnsi="Cambria"/>
          <w:b w:val="0"/>
          <w:bCs w:val="0"/>
          <w:shd w:val="clear" w:color="auto" w:fill="FFFFFF"/>
        </w:rPr>
        <w:t xml:space="preserve"> (Atklāsme 17:5), un Bābeles “daudzi ūdeņi” raksturo Eifratas upi (Jer. 51:13).</w:t>
      </w:r>
    </w:p>
    <w:p w:rsidR="00825F82" w:rsidRPr="000B4A07" w:rsidRDefault="000B4A07" w:rsidP="00304ECF">
      <w:pPr>
        <w:pStyle w:val="Heading3"/>
        <w:spacing w:after="0"/>
        <w:ind w:firstLine="510"/>
        <w:rPr>
          <w:rFonts w:ascii="Cambria" w:hAnsi="Cambria"/>
          <w:b w:val="0"/>
          <w:bCs w:val="0"/>
          <w:shd w:val="clear" w:color="auto" w:fill="FFFFFF"/>
        </w:rPr>
      </w:pPr>
      <w:r w:rsidRPr="000B4A07">
        <w:rPr>
          <w:rFonts w:ascii="Cambria" w:hAnsi="Cambria"/>
          <w:b w:val="0"/>
          <w:bCs w:val="0"/>
          <w:shd w:val="clear" w:color="auto" w:fill="FFFFFF"/>
        </w:rPr>
        <w:t>Upes nozīme ir definēta Atklāsmes 17:15. 1. pantā ietvertie ūdeņi ir “tautas un ļaužu pulki, ciltis un valodas”, citiem vārdiem sakot, visas pasaules civilās un laicīgās varas. Šīs varas uz īsu laika posmu uzticas Bābelei (Atkl. 17:3, 12, 13), radot vispasaules mēroga beigu laika savienību pret Dievu un Viņa beigu laika ļaudīm.</w:t>
      </w:r>
    </w:p>
    <w:p w:rsidR="00304ECF" w:rsidRPr="00304ECF" w:rsidRDefault="000B4A07" w:rsidP="000B4A07">
      <w:pPr>
        <w:pStyle w:val="Heading3"/>
        <w:numPr>
          <w:ilvl w:val="0"/>
          <w:numId w:val="33"/>
        </w:numPr>
        <w:spacing w:after="0"/>
        <w:rPr>
          <w:rFonts w:ascii="Cambria" w:hAnsi="Cambria"/>
        </w:rPr>
      </w:pPr>
      <w:r w:rsidRPr="000B4A07">
        <w:rPr>
          <w:rFonts w:ascii="Cambria" w:hAnsi="Cambria"/>
          <w:shd w:val="clear" w:color="auto" w:fill="FFFFFF"/>
        </w:rPr>
        <w:t>Divi Evaņģēliji Atklāsmes grāmatā</w:t>
      </w:r>
      <w:r w:rsidR="00304ECF">
        <w:rPr>
          <w:rFonts w:ascii="Cambria" w:hAnsi="Cambria"/>
          <w:shd w:val="clear" w:color="auto" w:fill="FFFFFF"/>
        </w:rPr>
        <w:t>.</w:t>
      </w:r>
    </w:p>
    <w:p w:rsidR="00C96629" w:rsidRDefault="000B4A07" w:rsidP="00C96629">
      <w:pPr>
        <w:pStyle w:val="Heading3"/>
        <w:spacing w:after="0"/>
        <w:ind w:left="34" w:firstLine="468"/>
        <w:rPr>
          <w:rFonts w:ascii="Cambria" w:hAnsi="Cambria"/>
          <w:b w:val="0"/>
          <w:bCs w:val="0"/>
          <w:shd w:val="clear" w:color="auto" w:fill="FFFFFF"/>
        </w:rPr>
      </w:pPr>
      <w:r w:rsidRPr="000B4A07">
        <w:rPr>
          <w:rFonts w:ascii="Cambria" w:hAnsi="Cambria"/>
          <w:b w:val="0"/>
          <w:bCs w:val="0"/>
          <w:shd w:val="clear" w:color="auto" w:fill="FFFFFF"/>
        </w:rPr>
        <w:t xml:space="preserve">Atklāsmes 14:6-12 trīs eņģeļi kopā sludina pēdējo evaņģēlija vēstījumu pasaulei. </w:t>
      </w:r>
    </w:p>
    <w:p w:rsidR="00825F82" w:rsidRPr="000B4A07" w:rsidRDefault="000B4A07" w:rsidP="00C96629">
      <w:pPr>
        <w:pStyle w:val="Heading3"/>
        <w:spacing w:after="0"/>
        <w:ind w:left="34" w:firstLine="468"/>
        <w:rPr>
          <w:rFonts w:ascii="Cambria" w:hAnsi="Cambria"/>
          <w:b w:val="0"/>
          <w:bCs w:val="0"/>
          <w:shd w:val="clear" w:color="auto" w:fill="FFFFFF"/>
        </w:rPr>
      </w:pPr>
      <w:r w:rsidRPr="000B4A07">
        <w:rPr>
          <w:rFonts w:ascii="Cambria" w:hAnsi="Cambria"/>
          <w:b w:val="0"/>
          <w:bCs w:val="0"/>
          <w:shd w:val="clear" w:color="auto" w:fill="FFFFFF"/>
        </w:rPr>
        <w:t>Daudzi Atklāsmes grāmatas lasītāji nav ievērojuši, ka Atklāsmes 16:13, 14 runā arī par viltus evaņģēlija sludināšanu pasaulē.</w:t>
      </w:r>
      <w:r w:rsidR="00C96629">
        <w:rPr>
          <w:rFonts w:ascii="Cambria" w:hAnsi="Cambria"/>
          <w:b w:val="0"/>
          <w:bCs w:val="0"/>
          <w:shd w:val="clear" w:color="auto" w:fill="FFFFFF"/>
        </w:rPr>
        <w:t xml:space="preserve"> Katrs no viņiem – pū</w:t>
      </w:r>
      <w:r w:rsidRPr="000B4A07">
        <w:rPr>
          <w:rFonts w:ascii="Cambria" w:hAnsi="Cambria"/>
          <w:b w:val="0"/>
          <w:bCs w:val="0"/>
          <w:shd w:val="clear" w:color="auto" w:fill="FFFFFF"/>
        </w:rPr>
        <w:t xml:space="preserve">ķis, zvērs un viltus pravietis (Atkl. 13 viltus trīsvienības triāde) </w:t>
      </w:r>
      <w:r w:rsidR="00C96629">
        <w:rPr>
          <w:rFonts w:ascii="Cambria" w:hAnsi="Cambria"/>
          <w:b w:val="0"/>
          <w:bCs w:val="0"/>
          <w:shd w:val="clear" w:color="auto" w:fill="FFFFFF"/>
        </w:rPr>
        <w:t xml:space="preserve">– </w:t>
      </w:r>
      <w:r w:rsidRPr="000B4A07">
        <w:rPr>
          <w:rFonts w:ascii="Cambria" w:hAnsi="Cambria"/>
          <w:b w:val="0"/>
          <w:bCs w:val="0"/>
          <w:shd w:val="clear" w:color="auto" w:fill="FFFFFF"/>
        </w:rPr>
        <w:t xml:space="preserve">no </w:t>
      </w:r>
      <w:r w:rsidR="00C96629">
        <w:rPr>
          <w:rFonts w:ascii="Cambria" w:hAnsi="Cambria"/>
          <w:b w:val="0"/>
          <w:bCs w:val="0"/>
          <w:shd w:val="clear" w:color="auto" w:fill="FFFFFF"/>
        </w:rPr>
        <w:t>savas</w:t>
      </w:r>
      <w:r w:rsidRPr="000B4A07">
        <w:rPr>
          <w:rFonts w:ascii="Cambria" w:hAnsi="Cambria"/>
          <w:b w:val="0"/>
          <w:bCs w:val="0"/>
          <w:shd w:val="clear" w:color="auto" w:fill="FFFFFF"/>
        </w:rPr>
        <w:t xml:space="preserve"> mutes rada nešķīstu garu kā vardi (Atk</w:t>
      </w:r>
      <w:r w:rsidR="00C96629">
        <w:rPr>
          <w:rFonts w:ascii="Cambria" w:hAnsi="Cambria"/>
          <w:b w:val="0"/>
          <w:bCs w:val="0"/>
          <w:shd w:val="clear" w:color="auto" w:fill="FFFFFF"/>
        </w:rPr>
        <w:t>l. 16:13). Saskaņā ar 14. pantu</w:t>
      </w:r>
      <w:r w:rsidRPr="000B4A07">
        <w:rPr>
          <w:rFonts w:ascii="Cambria" w:hAnsi="Cambria"/>
          <w:b w:val="0"/>
          <w:bCs w:val="0"/>
          <w:shd w:val="clear" w:color="auto" w:fill="FFFFFF"/>
        </w:rPr>
        <w:t xml:space="preserve"> šīs vardes ir “dēmonu gari” (NKJV), kas iziet pie visas apdzīvotās pasaules ķēniņiem, lai tos pulcētu Armagedona</w:t>
      </w:r>
      <w:r w:rsidR="00C96629">
        <w:rPr>
          <w:rFonts w:ascii="Cambria" w:hAnsi="Cambria"/>
          <w:b w:val="0"/>
          <w:bCs w:val="0"/>
          <w:shd w:val="clear" w:color="auto" w:fill="FFFFFF"/>
        </w:rPr>
        <w:t>s</w:t>
      </w:r>
      <w:r w:rsidRPr="000B4A07">
        <w:rPr>
          <w:rFonts w:ascii="Cambria" w:hAnsi="Cambria"/>
          <w:b w:val="0"/>
          <w:bCs w:val="0"/>
          <w:shd w:val="clear" w:color="auto" w:fill="FFFFFF"/>
        </w:rPr>
        <w:t xml:space="preserve"> kaujai (skat. arī Atkl. 16:16). Dēmoni ir ļaunie eņģeļi; tādējādi jums ir trīs svētie eņģeļi, kas strādā caur Dieva atlikuma draudzi, kas 14. nodaļā attēlo patieso evaņģēliju, un trīs ļaunie eņģeļi, kas sludina viltus evaņģēliju Atklāsmes grāmatas 13. un 16. nodaļā.</w:t>
      </w:r>
    </w:p>
    <w:p w:rsidR="00825F82" w:rsidRPr="000B4A07" w:rsidRDefault="000B4A07" w:rsidP="00304ECF">
      <w:pPr>
        <w:pStyle w:val="Heading3"/>
        <w:spacing w:after="0"/>
        <w:ind w:firstLine="510"/>
        <w:rPr>
          <w:rFonts w:ascii="Cambria" w:hAnsi="Cambria"/>
          <w:b w:val="0"/>
          <w:bCs w:val="0"/>
          <w:shd w:val="clear" w:color="auto" w:fill="FFFFFF"/>
        </w:rPr>
      </w:pPr>
      <w:r w:rsidRPr="000B4A07">
        <w:rPr>
          <w:rFonts w:ascii="Cambria" w:hAnsi="Cambria"/>
          <w:b w:val="0"/>
          <w:bCs w:val="0"/>
          <w:shd w:val="clear" w:color="auto" w:fill="FFFFFF"/>
        </w:rPr>
        <w:t>Abi “evaņģēliji” tiek sludināti pa visu pasauli (Atkl. 14:6; 16:14). Šis viltus evaņģēlijs ir aprakstīts arī 2. Tesaloniķiešiem 2:9-12 un Mateja ev. 24:24-27. Tie, kas nepaļaujas uz Rakstiem, tiks pievilti beidzamajā krīzē.</w:t>
      </w:r>
    </w:p>
    <w:p w:rsidR="00304ECF" w:rsidRPr="00304ECF" w:rsidRDefault="000B4A07" w:rsidP="000B4A07">
      <w:pPr>
        <w:pStyle w:val="Heading3"/>
        <w:numPr>
          <w:ilvl w:val="0"/>
          <w:numId w:val="33"/>
        </w:numPr>
        <w:spacing w:after="0"/>
        <w:rPr>
          <w:rFonts w:ascii="Cambria" w:hAnsi="Cambria"/>
        </w:rPr>
      </w:pPr>
      <w:r w:rsidRPr="000B4A07">
        <w:rPr>
          <w:rFonts w:ascii="Cambria" w:hAnsi="Cambria"/>
          <w:shd w:val="clear" w:color="auto" w:fill="FFFFFF"/>
        </w:rPr>
        <w:t>Persietis Kīrs un Atklāsmes grāmatas otrā daļa</w:t>
      </w:r>
      <w:r w:rsidR="00304ECF">
        <w:rPr>
          <w:rFonts w:ascii="Cambria" w:hAnsi="Cambria"/>
          <w:shd w:val="clear" w:color="auto" w:fill="FFFFFF"/>
        </w:rPr>
        <w:t>.</w:t>
      </w:r>
    </w:p>
    <w:p w:rsidR="00825F82" w:rsidRPr="000B4A07" w:rsidRDefault="000B4A07" w:rsidP="00304ECF">
      <w:pPr>
        <w:pStyle w:val="Heading3"/>
        <w:spacing w:after="0"/>
        <w:ind w:left="34" w:firstLine="468"/>
        <w:rPr>
          <w:rFonts w:ascii="Cambria" w:hAnsi="Cambria"/>
        </w:rPr>
      </w:pPr>
      <w:r w:rsidRPr="000B4A07">
        <w:rPr>
          <w:rFonts w:ascii="Cambria" w:hAnsi="Cambria"/>
          <w:b w:val="0"/>
          <w:bCs w:val="0"/>
          <w:shd w:val="clear" w:color="auto" w:fill="FFFFFF"/>
        </w:rPr>
        <w:t>Atklāsmes 16:12 izžūst Eifrata, Bābeles politiskā un militārā atbalsta sistēma (Jer. 50:37, 38; Jer. 51:35, 36)</w:t>
      </w:r>
      <w:r w:rsidR="00C96629">
        <w:rPr>
          <w:rFonts w:ascii="Cambria" w:hAnsi="Cambria"/>
          <w:b w:val="0"/>
          <w:bCs w:val="0"/>
          <w:shd w:val="clear" w:color="auto" w:fill="FFFFFF"/>
        </w:rPr>
        <w:t>,</w:t>
      </w:r>
      <w:r w:rsidRPr="000B4A07">
        <w:rPr>
          <w:rFonts w:ascii="Cambria" w:hAnsi="Cambria"/>
          <w:b w:val="0"/>
          <w:bCs w:val="0"/>
          <w:shd w:val="clear" w:color="auto" w:fill="FFFFFF"/>
        </w:rPr>
        <w:t xml:space="preserve"> sagatavo</w:t>
      </w:r>
      <w:r w:rsidR="00C96629">
        <w:rPr>
          <w:rFonts w:ascii="Cambria" w:hAnsi="Cambria"/>
          <w:b w:val="0"/>
          <w:bCs w:val="0"/>
          <w:shd w:val="clear" w:color="auto" w:fill="FFFFFF"/>
        </w:rPr>
        <w:t>jot</w:t>
      </w:r>
      <w:r w:rsidRPr="000B4A07">
        <w:rPr>
          <w:rFonts w:ascii="Cambria" w:hAnsi="Cambria"/>
          <w:b w:val="0"/>
          <w:bCs w:val="0"/>
          <w:shd w:val="clear" w:color="auto" w:fill="FFFFFF"/>
        </w:rPr>
        <w:t xml:space="preserve"> ceļu ķēniņiem no austrumiem. Šis īsais apraksts atgādina, kā Kīra armijas nāca no Bābeles ziemeļiem un austrumiem. Viņa inženieri izraka kanālu netālu no pilsētas un novirzīja Eifratas upes plūsmu uz šo kanālu, ļaujot Kīra karavīriem ieiet pilsētā pa spraugu zem upes vārtiem. Saskaņojot upes novirzīšanu ar svētku laiku pilsētā, Kīra kareivji atklāja, ka piedzērušies pilsētas sargi ir atstājuši upes vārtus gar krastiem vaļā. Kara pulki ieplūda pilsētā, </w:t>
      </w:r>
      <w:r w:rsidR="00C96629">
        <w:rPr>
          <w:rFonts w:ascii="Cambria" w:hAnsi="Cambria"/>
          <w:b w:val="0"/>
          <w:bCs w:val="0"/>
          <w:shd w:val="clear" w:color="auto" w:fill="FFFFFF"/>
        </w:rPr>
        <w:t>ieņemot</w:t>
      </w:r>
      <w:r w:rsidRPr="000B4A07">
        <w:rPr>
          <w:rFonts w:ascii="Cambria" w:hAnsi="Cambria"/>
          <w:b w:val="0"/>
          <w:bCs w:val="0"/>
          <w:shd w:val="clear" w:color="auto" w:fill="FFFFFF"/>
        </w:rPr>
        <w:t xml:space="preserve"> to un nogalinot valdnieku Belsacaru (kā tas aprakstīts Daniēla 5. nodaļā). Turpmākajos mēnešos un gados Kīrs uzsāka procesu, kurā Izraēla izkaisīto atlikumu mudināja atgriezties mājās un atjaunot Jeruzālemes templi un pilsētu.</w:t>
      </w:r>
    </w:p>
    <w:p w:rsidR="00825F82" w:rsidRPr="000B4A07" w:rsidRDefault="000B4A07" w:rsidP="00304ECF">
      <w:pPr>
        <w:pStyle w:val="Heading3"/>
        <w:spacing w:after="0"/>
        <w:ind w:firstLine="510"/>
        <w:rPr>
          <w:rFonts w:ascii="Cambria" w:hAnsi="Cambria"/>
          <w:b w:val="0"/>
          <w:bCs w:val="0"/>
          <w:shd w:val="clear" w:color="auto" w:fill="FFFFFF"/>
        </w:rPr>
      </w:pPr>
      <w:r w:rsidRPr="000B4A07">
        <w:rPr>
          <w:rFonts w:ascii="Cambria" w:hAnsi="Cambria"/>
          <w:b w:val="0"/>
          <w:bCs w:val="0"/>
          <w:shd w:val="clear" w:color="auto" w:fill="FFFFFF"/>
        </w:rPr>
        <w:t xml:space="preserve">Vēlreiz atzīmējiet kopējo secību: Vecās Derības laikos Persijas ķēniņš Kīrs nosusināja burtisku Eifratas upi, lai iekarotu </w:t>
      </w:r>
      <w:r w:rsidR="00C96629">
        <w:rPr>
          <w:rFonts w:ascii="Cambria" w:hAnsi="Cambria"/>
          <w:b w:val="0"/>
          <w:bCs w:val="0"/>
          <w:shd w:val="clear" w:color="auto" w:fill="FFFFFF"/>
        </w:rPr>
        <w:t>Bābeli</w:t>
      </w:r>
      <w:r w:rsidRPr="000B4A07">
        <w:rPr>
          <w:rFonts w:ascii="Cambria" w:hAnsi="Cambria"/>
          <w:b w:val="0"/>
          <w:bCs w:val="0"/>
          <w:shd w:val="clear" w:color="auto" w:fill="FFFFFF"/>
        </w:rPr>
        <w:t xml:space="preserve"> un atbrīvotu Israēlu. Šis stāsts uzskatāmi sniedz pamatu Atklāsmes grāmatas pēdējai daļai. Atklāsmes grāmatā beigās Eifratas upes ūdeņi ir izžuvuši, lai atbrīvotu ceļu beigu laika Kīram (“ķēniņiem no austrumiem”), kurš uzvarēs </w:t>
      </w:r>
      <w:r w:rsidRPr="000B4A07">
        <w:rPr>
          <w:rFonts w:ascii="Cambria" w:hAnsi="Cambria"/>
          <w:b w:val="0"/>
          <w:bCs w:val="0"/>
          <w:shd w:val="clear" w:color="auto" w:fill="FFFFFF"/>
        </w:rPr>
        <w:lastRenderedPageBreak/>
        <w:t>beigu laika Bābeli, lai izglābtu gala laika Israēlu! Armagedona</w:t>
      </w:r>
      <w:r w:rsidR="00C96629">
        <w:rPr>
          <w:rFonts w:ascii="Cambria" w:hAnsi="Cambria"/>
          <w:b w:val="0"/>
          <w:bCs w:val="0"/>
          <w:shd w:val="clear" w:color="auto" w:fill="FFFFFF"/>
        </w:rPr>
        <w:t>s</w:t>
      </w:r>
      <w:r w:rsidRPr="000B4A07">
        <w:rPr>
          <w:rFonts w:ascii="Cambria" w:hAnsi="Cambria"/>
          <w:b w:val="0"/>
          <w:bCs w:val="0"/>
          <w:shd w:val="clear" w:color="auto" w:fill="FFFFFF"/>
        </w:rPr>
        <w:t xml:space="preserve"> kaujas pamatstruktūra ir balstīta uz Vecās Derības stāstu par Kīru un Bābeles krišanu.</w:t>
      </w:r>
    </w:p>
    <w:p w:rsidR="00304ECF" w:rsidRPr="00304ECF" w:rsidRDefault="000B4A07" w:rsidP="000B4A07">
      <w:pPr>
        <w:pStyle w:val="Heading3"/>
        <w:numPr>
          <w:ilvl w:val="0"/>
          <w:numId w:val="33"/>
        </w:numPr>
        <w:spacing w:after="0"/>
        <w:rPr>
          <w:rFonts w:ascii="Cambria" w:hAnsi="Cambria"/>
        </w:rPr>
      </w:pPr>
      <w:r w:rsidRPr="000B4A07">
        <w:rPr>
          <w:rFonts w:ascii="Cambria" w:hAnsi="Cambria"/>
          <w:shd w:val="clear" w:color="auto" w:fill="FFFFFF"/>
        </w:rPr>
        <w:t>Armagedona</w:t>
      </w:r>
      <w:r w:rsidR="00C96629">
        <w:rPr>
          <w:rFonts w:ascii="Cambria" w:hAnsi="Cambria"/>
          <w:shd w:val="clear" w:color="auto" w:fill="FFFFFF"/>
        </w:rPr>
        <w:t>s</w:t>
      </w:r>
      <w:r w:rsidRPr="000B4A07">
        <w:rPr>
          <w:rFonts w:ascii="Cambria" w:hAnsi="Cambria"/>
          <w:shd w:val="clear" w:color="auto" w:fill="FFFFFF"/>
        </w:rPr>
        <w:t xml:space="preserve"> nozīme</w:t>
      </w:r>
      <w:r w:rsidR="00304ECF">
        <w:rPr>
          <w:rFonts w:ascii="Cambria" w:hAnsi="Cambria"/>
          <w:shd w:val="clear" w:color="auto" w:fill="FFFFFF"/>
        </w:rPr>
        <w:t>.</w:t>
      </w:r>
    </w:p>
    <w:p w:rsidR="00825F82" w:rsidRPr="000B4A07" w:rsidRDefault="000B4A07" w:rsidP="00304ECF">
      <w:pPr>
        <w:pStyle w:val="Heading3"/>
        <w:spacing w:after="0"/>
        <w:ind w:left="34" w:firstLine="468"/>
        <w:rPr>
          <w:rFonts w:ascii="Cambria" w:hAnsi="Cambria"/>
        </w:rPr>
      </w:pPr>
      <w:r w:rsidRPr="000B4A07">
        <w:rPr>
          <w:rFonts w:ascii="Cambria" w:hAnsi="Cambria"/>
          <w:b w:val="0"/>
          <w:bCs w:val="0"/>
          <w:shd w:val="clear" w:color="auto" w:fill="FFFFFF"/>
        </w:rPr>
        <w:t>Vārds “Armagedon</w:t>
      </w:r>
      <w:r w:rsidR="00C96629">
        <w:rPr>
          <w:rFonts w:ascii="Cambria" w:hAnsi="Cambria"/>
          <w:b w:val="0"/>
          <w:bCs w:val="0"/>
          <w:shd w:val="clear" w:color="auto" w:fill="FFFFFF"/>
        </w:rPr>
        <w:t>a</w:t>
      </w:r>
      <w:r w:rsidRPr="000B4A07">
        <w:rPr>
          <w:rFonts w:ascii="Cambria" w:hAnsi="Cambria"/>
          <w:b w:val="0"/>
          <w:bCs w:val="0"/>
          <w:shd w:val="clear" w:color="auto" w:fill="FFFFFF"/>
        </w:rPr>
        <w:t xml:space="preserve">” grieķu valodā ir </w:t>
      </w:r>
      <w:r w:rsidRPr="000B4A07">
        <w:rPr>
          <w:rFonts w:ascii="Cambria" w:hAnsi="Cambria"/>
          <w:b w:val="0"/>
          <w:bCs w:val="0"/>
          <w:i/>
          <w:iCs/>
          <w:shd w:val="clear" w:color="auto" w:fill="FFFFFF"/>
        </w:rPr>
        <w:t>Har-Magedon</w:t>
      </w:r>
      <w:r w:rsidRPr="000B4A07">
        <w:rPr>
          <w:rFonts w:ascii="Cambria" w:hAnsi="Cambria"/>
          <w:b w:val="0"/>
          <w:bCs w:val="0"/>
          <w:shd w:val="clear" w:color="auto" w:fill="FFFFFF"/>
        </w:rPr>
        <w:t xml:space="preserve">. Atklāsmes 16:16 skaidro, ka </w:t>
      </w:r>
      <w:r w:rsidR="00A60B1E">
        <w:rPr>
          <w:rFonts w:ascii="Cambria" w:hAnsi="Cambria"/>
          <w:b w:val="0"/>
          <w:bCs w:val="0"/>
          <w:shd w:val="clear" w:color="auto" w:fill="FFFFFF"/>
        </w:rPr>
        <w:t>tas nāk no ebreju valodas</w:t>
      </w:r>
      <w:r w:rsidRPr="000B4A07">
        <w:rPr>
          <w:rFonts w:ascii="Cambria" w:hAnsi="Cambria"/>
          <w:b w:val="0"/>
          <w:bCs w:val="0"/>
          <w:shd w:val="clear" w:color="auto" w:fill="FFFFFF"/>
        </w:rPr>
        <w:t xml:space="preserve">. Ebrejiski </w:t>
      </w:r>
      <w:r w:rsidRPr="000B4A07">
        <w:rPr>
          <w:rFonts w:ascii="Cambria" w:hAnsi="Cambria"/>
          <w:b w:val="0"/>
          <w:bCs w:val="0"/>
          <w:i/>
          <w:iCs/>
          <w:shd w:val="clear" w:color="auto" w:fill="FFFFFF"/>
        </w:rPr>
        <w:t>har</w:t>
      </w:r>
      <w:r w:rsidRPr="000B4A07">
        <w:rPr>
          <w:rFonts w:ascii="Cambria" w:hAnsi="Cambria"/>
          <w:b w:val="0"/>
          <w:bCs w:val="0"/>
          <w:shd w:val="clear" w:color="auto" w:fill="FFFFFF"/>
        </w:rPr>
        <w:t xml:space="preserve"> nozīmē </w:t>
      </w:r>
      <w:r w:rsidR="00A60B1E">
        <w:rPr>
          <w:rFonts w:ascii="Cambria" w:hAnsi="Cambria"/>
          <w:b w:val="0"/>
          <w:bCs w:val="0"/>
          <w:shd w:val="clear" w:color="auto" w:fill="FFFFFF"/>
        </w:rPr>
        <w:t>‘kalns’</w:t>
      </w:r>
      <w:r w:rsidRPr="000B4A07">
        <w:rPr>
          <w:rFonts w:ascii="Cambria" w:hAnsi="Cambria"/>
          <w:b w:val="0"/>
          <w:bCs w:val="0"/>
          <w:shd w:val="clear" w:color="auto" w:fill="FFFFFF"/>
        </w:rPr>
        <w:t>. Tātad visdabiskākais Armagedona</w:t>
      </w:r>
      <w:r w:rsidR="00A60B1E">
        <w:rPr>
          <w:rFonts w:ascii="Cambria" w:hAnsi="Cambria"/>
          <w:b w:val="0"/>
          <w:bCs w:val="0"/>
          <w:shd w:val="clear" w:color="auto" w:fill="FFFFFF"/>
        </w:rPr>
        <w:t>s</w:t>
      </w:r>
      <w:r w:rsidRPr="000B4A07">
        <w:rPr>
          <w:rFonts w:ascii="Cambria" w:hAnsi="Cambria"/>
          <w:b w:val="0"/>
          <w:bCs w:val="0"/>
          <w:shd w:val="clear" w:color="auto" w:fill="FFFFFF"/>
        </w:rPr>
        <w:t xml:space="preserve"> </w:t>
      </w:r>
      <w:r w:rsidR="00A60B1E">
        <w:rPr>
          <w:rFonts w:ascii="Cambria" w:hAnsi="Cambria"/>
          <w:b w:val="0"/>
          <w:bCs w:val="0"/>
          <w:shd w:val="clear" w:color="auto" w:fill="FFFFFF"/>
        </w:rPr>
        <w:t>skaidrojums</w:t>
      </w:r>
      <w:r w:rsidRPr="000B4A07">
        <w:rPr>
          <w:rFonts w:ascii="Cambria" w:hAnsi="Cambria"/>
          <w:b w:val="0"/>
          <w:bCs w:val="0"/>
          <w:shd w:val="clear" w:color="auto" w:fill="FFFFFF"/>
        </w:rPr>
        <w:t xml:space="preserve"> ir “Megido kalns”. Problēma tikai tāda, ka visā pasaulē nav kalna, ko sauktu par Megido. Ir Megido (Soģu 5:19) ūdeņi, Megido ieleja (2. Laiku 35:22) un Megido pilsēta (1. Ķēn. 9:15). Citi iesaka to tulkot kā “kaušanas kalnu” (pamatojoties uz Cah. 12:11) vai “sapulces kalnu” (atsaucoties uz Jesajas 14:13).</w:t>
      </w:r>
    </w:p>
    <w:p w:rsidR="00825F82" w:rsidRPr="000B4A07" w:rsidRDefault="000B4A07" w:rsidP="00304ECF">
      <w:pPr>
        <w:pStyle w:val="Heading3"/>
        <w:spacing w:after="0"/>
        <w:ind w:firstLine="510"/>
        <w:rPr>
          <w:rFonts w:ascii="Cambria" w:hAnsi="Cambria"/>
          <w:shd w:val="clear" w:color="auto" w:fill="FFFFFF"/>
        </w:rPr>
      </w:pPr>
      <w:r w:rsidRPr="000B4A07">
        <w:rPr>
          <w:rFonts w:ascii="Cambria" w:hAnsi="Cambria"/>
          <w:b w:val="0"/>
          <w:bCs w:val="0"/>
          <w:i/>
          <w:iCs/>
          <w:shd w:val="clear" w:color="auto" w:fill="FFFFFF"/>
        </w:rPr>
        <w:t>Anchor Bible Dictionary</w:t>
      </w:r>
      <w:r w:rsidRPr="000B4A07">
        <w:rPr>
          <w:rFonts w:ascii="Cambria" w:hAnsi="Cambria"/>
          <w:b w:val="0"/>
          <w:bCs w:val="0"/>
          <w:shd w:val="clear" w:color="auto" w:fill="FFFFFF"/>
        </w:rPr>
        <w:t xml:space="preserve"> secina, ka vislabākais Har-Magedona skaidrojums ir saistīt to ar kalnu, kas paceļas virs Megido ūdeņiem, ielejas un pilsētas </w:t>
      </w:r>
      <w:r w:rsidR="00A60B1E">
        <w:rPr>
          <w:rFonts w:ascii="Cambria" w:hAnsi="Cambria"/>
          <w:b w:val="0"/>
          <w:bCs w:val="0"/>
          <w:shd w:val="clear" w:color="auto" w:fill="FFFFFF"/>
        </w:rPr>
        <w:t>–</w:t>
      </w:r>
      <w:r w:rsidRPr="000B4A07">
        <w:rPr>
          <w:rFonts w:ascii="Cambria" w:hAnsi="Cambria"/>
          <w:b w:val="0"/>
          <w:bCs w:val="0"/>
          <w:shd w:val="clear" w:color="auto" w:fill="FFFFFF"/>
        </w:rPr>
        <w:t xml:space="preserve"> Karmela kalnu. Karmela kalns ir vieta, kur Elija izsauca uguni no debesīm uz zemi, lai parādītu, kas ir patiesais Dievs (Atkl. 13:13, 14). Pasaules vēstures pēdējās dienās atklāsies starpība starp patieso Dievu (Atkl. 4 un 5) un viltus trio (Atkl. 16:13, 14), starp trim eņģeļiem (Atkl. 14:6-12) un trīs vardēm. Šajā beidzamajā sacensībā uguns kritīs uz nepareizā altāra (Atkl. 13:13, 14), bet patiesais Dievs tiks attaisnots (Atkl. 15:3, 4).</w:t>
      </w:r>
    </w:p>
    <w:p w:rsidR="00825F82" w:rsidRPr="000B4A07" w:rsidRDefault="000B4A07" w:rsidP="000B4A07">
      <w:pPr>
        <w:pStyle w:val="Heading3"/>
        <w:keepNext/>
        <w:spacing w:after="0"/>
        <w:rPr>
          <w:rFonts w:ascii="Cambria" w:hAnsi="Cambria"/>
          <w:shd w:val="clear" w:color="auto" w:fill="FFFFFF"/>
        </w:rPr>
      </w:pPr>
      <w:r w:rsidRPr="000B4A07">
        <w:rPr>
          <w:rFonts w:ascii="Cambria" w:hAnsi="Cambria"/>
          <w:shd w:val="clear" w:color="auto" w:fill="FFFFFF"/>
        </w:rPr>
        <w:t xml:space="preserve">TREŠĀ DAĻA </w:t>
      </w:r>
      <w:r w:rsidR="00304ECF">
        <w:rPr>
          <w:rFonts w:ascii="Cambria" w:hAnsi="Cambria"/>
          <w:b w:val="0"/>
          <w:bCs w:val="0"/>
          <w:shd w:val="clear" w:color="auto" w:fill="FFFFFF"/>
        </w:rPr>
        <w:t>–</w:t>
      </w:r>
      <w:r w:rsidRPr="000B4A07">
        <w:rPr>
          <w:rFonts w:ascii="Cambria" w:hAnsi="Cambria"/>
          <w:shd w:val="clear" w:color="auto" w:fill="FFFFFF"/>
        </w:rPr>
        <w:t xml:space="preserve"> PRAKSE</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hAnsi="Cambria"/>
          <w:b w:val="0"/>
          <w:bCs w:val="0"/>
          <w:shd w:val="clear" w:color="auto" w:fill="FFFFFF"/>
        </w:rPr>
        <w:t>Armagedona</w:t>
      </w:r>
      <w:r w:rsidR="00A60B1E">
        <w:rPr>
          <w:rFonts w:ascii="Cambria" w:hAnsi="Cambria"/>
          <w:b w:val="0"/>
          <w:bCs w:val="0"/>
          <w:shd w:val="clear" w:color="auto" w:fill="FFFFFF"/>
        </w:rPr>
        <w:t>s kaujas</w:t>
      </w:r>
      <w:r w:rsidRPr="000B4A07">
        <w:rPr>
          <w:rFonts w:ascii="Cambria" w:hAnsi="Cambria"/>
          <w:b w:val="0"/>
          <w:bCs w:val="0"/>
          <w:shd w:val="clear" w:color="auto" w:fill="FFFFFF"/>
        </w:rPr>
        <w:t xml:space="preserve"> vidū (Atkl. 16:13-16) svētība </w:t>
      </w:r>
      <w:r w:rsidR="00A60B1E">
        <w:rPr>
          <w:rFonts w:ascii="Cambria" w:hAnsi="Cambria"/>
          <w:b w:val="0"/>
          <w:bCs w:val="0"/>
          <w:shd w:val="clear" w:color="auto" w:fill="FFFFFF"/>
        </w:rPr>
        <w:t xml:space="preserve">būs </w:t>
      </w:r>
      <w:r w:rsidRPr="000B4A07">
        <w:rPr>
          <w:rFonts w:ascii="Cambria" w:hAnsi="Cambria"/>
          <w:b w:val="0"/>
          <w:bCs w:val="0"/>
          <w:shd w:val="clear" w:color="auto" w:fill="FFFFFF"/>
        </w:rPr>
        <w:t xml:space="preserve">tiem, kas ir nomodā un rūpējas par savām drēbēm (Atkl. 14:15). V tēmas 3. stundā mēs redzējām, ka šī </w:t>
      </w:r>
      <w:r w:rsidR="00A60B1E">
        <w:rPr>
          <w:rFonts w:ascii="Cambria" w:hAnsi="Cambria"/>
          <w:b w:val="0"/>
          <w:bCs w:val="0"/>
          <w:shd w:val="clear" w:color="auto" w:fill="FFFFFF"/>
        </w:rPr>
        <w:t>tēma</w:t>
      </w:r>
      <w:r w:rsidRPr="000B4A07">
        <w:rPr>
          <w:rFonts w:ascii="Cambria" w:hAnsi="Cambria"/>
          <w:b w:val="0"/>
          <w:bCs w:val="0"/>
          <w:shd w:val="clear" w:color="auto" w:fill="FFFFFF"/>
        </w:rPr>
        <w:t xml:space="preserve"> ir skaidra atsauce uz Atkl. 3:18, Kristus brīdinājum</w:t>
      </w:r>
      <w:r w:rsidR="00A60B1E">
        <w:rPr>
          <w:rFonts w:ascii="Cambria" w:hAnsi="Cambria"/>
          <w:b w:val="0"/>
          <w:bCs w:val="0"/>
          <w:shd w:val="clear" w:color="auto" w:fill="FFFFFF"/>
        </w:rPr>
        <w:t>u</w:t>
      </w:r>
      <w:r w:rsidRPr="000B4A07">
        <w:rPr>
          <w:rFonts w:ascii="Cambria" w:hAnsi="Cambria"/>
          <w:b w:val="0"/>
          <w:bCs w:val="0"/>
          <w:shd w:val="clear" w:color="auto" w:fill="FFFFFF"/>
        </w:rPr>
        <w:t xml:space="preserve"> Laodiķejai. Tāpēc </w:t>
      </w:r>
      <w:r w:rsidR="00A60B1E">
        <w:rPr>
          <w:rFonts w:ascii="Cambria" w:hAnsi="Cambria"/>
          <w:b w:val="0"/>
          <w:bCs w:val="0"/>
          <w:shd w:val="clear" w:color="auto" w:fill="FFFFFF"/>
        </w:rPr>
        <w:t>redzama nepārprotama</w:t>
      </w:r>
      <w:r w:rsidRPr="000B4A07">
        <w:rPr>
          <w:rFonts w:ascii="Cambria" w:hAnsi="Cambria"/>
          <w:b w:val="0"/>
          <w:bCs w:val="0"/>
          <w:shd w:val="clear" w:color="auto" w:fill="FFFFFF"/>
        </w:rPr>
        <w:t xml:space="preserve"> saistība starp Laodiķejas draudzi un Dieva pēdējo aicinājumu pasaulei Armagedona</w:t>
      </w:r>
      <w:r w:rsidR="00A60B1E">
        <w:rPr>
          <w:rFonts w:ascii="Cambria" w:hAnsi="Cambria"/>
          <w:b w:val="0"/>
          <w:bCs w:val="0"/>
          <w:shd w:val="clear" w:color="auto" w:fill="FFFFFF"/>
        </w:rPr>
        <w:t>s</w:t>
      </w:r>
      <w:r w:rsidRPr="000B4A07">
        <w:rPr>
          <w:rFonts w:ascii="Cambria" w:hAnsi="Cambria"/>
          <w:b w:val="0"/>
          <w:bCs w:val="0"/>
          <w:shd w:val="clear" w:color="auto" w:fill="FFFFFF"/>
        </w:rPr>
        <w:t xml:space="preserve"> kontekstā. Draudze, kas iziet cauri Zemes vēstures pēdējai krīzei, daudzējādā ziņā </w:t>
      </w:r>
      <w:r w:rsidR="00A60B1E" w:rsidRPr="000B4A07">
        <w:rPr>
          <w:rFonts w:ascii="Cambria" w:hAnsi="Cambria"/>
          <w:b w:val="0"/>
          <w:bCs w:val="0"/>
          <w:shd w:val="clear" w:color="auto" w:fill="FFFFFF"/>
        </w:rPr>
        <w:t xml:space="preserve">ir </w:t>
      </w:r>
      <w:r w:rsidRPr="000B4A07">
        <w:rPr>
          <w:rFonts w:ascii="Cambria" w:hAnsi="Cambria"/>
          <w:b w:val="0"/>
          <w:bCs w:val="0"/>
          <w:shd w:val="clear" w:color="auto" w:fill="FFFFFF"/>
        </w:rPr>
        <w:t>kļūd</w:t>
      </w:r>
      <w:r w:rsidR="00A60B1E">
        <w:rPr>
          <w:rFonts w:ascii="Cambria" w:hAnsi="Cambria"/>
          <w:b w:val="0"/>
          <w:bCs w:val="0"/>
          <w:shd w:val="clear" w:color="auto" w:fill="FFFFFF"/>
        </w:rPr>
        <w:t>īg</w:t>
      </w:r>
      <w:r w:rsidRPr="000B4A07">
        <w:rPr>
          <w:rFonts w:ascii="Cambria" w:hAnsi="Cambria"/>
          <w:b w:val="0"/>
          <w:bCs w:val="0"/>
          <w:shd w:val="clear" w:color="auto" w:fill="FFFFFF"/>
        </w:rPr>
        <w:t xml:space="preserve">a </w:t>
      </w:r>
      <w:r w:rsidR="00A60B1E">
        <w:rPr>
          <w:rFonts w:ascii="Cambria" w:hAnsi="Cambria"/>
          <w:b w:val="0"/>
          <w:bCs w:val="0"/>
          <w:shd w:val="clear" w:color="auto" w:fill="FFFFFF"/>
        </w:rPr>
        <w:t>–</w:t>
      </w:r>
      <w:r w:rsidRPr="000B4A07">
        <w:rPr>
          <w:rFonts w:ascii="Cambria" w:hAnsi="Cambria"/>
          <w:b w:val="0"/>
          <w:bCs w:val="0"/>
          <w:shd w:val="clear" w:color="auto" w:fill="FFFFFF"/>
        </w:rPr>
        <w:t xml:space="preserve"> bet tā ir patiesa</w:t>
      </w:r>
      <w:r w:rsidR="00A60B1E">
        <w:rPr>
          <w:rFonts w:ascii="Cambria" w:hAnsi="Cambria"/>
          <w:b w:val="0"/>
          <w:bCs w:val="0"/>
          <w:shd w:val="clear" w:color="auto" w:fill="FFFFFF"/>
        </w:rPr>
        <w:t>s</w:t>
      </w:r>
      <w:r w:rsidRPr="000B4A07">
        <w:rPr>
          <w:rFonts w:ascii="Cambria" w:hAnsi="Cambria"/>
          <w:b w:val="0"/>
          <w:bCs w:val="0"/>
          <w:shd w:val="clear" w:color="auto" w:fill="FFFFFF"/>
        </w:rPr>
        <w:t xml:space="preserve"> Jēzus cieņas objekts un beidzot būs uzvarētāja (Atkl. 3:21). Šim paradoksam vajadzētu </w:t>
      </w:r>
      <w:r w:rsidR="00A60B1E">
        <w:rPr>
          <w:rFonts w:ascii="Cambria" w:hAnsi="Cambria"/>
          <w:b w:val="0"/>
          <w:bCs w:val="0"/>
          <w:shd w:val="clear" w:color="auto" w:fill="FFFFFF"/>
        </w:rPr>
        <w:t>kalpot</w:t>
      </w:r>
      <w:r w:rsidRPr="000B4A07">
        <w:rPr>
          <w:rFonts w:ascii="Cambria" w:hAnsi="Cambria"/>
          <w:b w:val="0"/>
          <w:bCs w:val="0"/>
          <w:shd w:val="clear" w:color="auto" w:fill="FFFFFF"/>
        </w:rPr>
        <w:t xml:space="preserve"> gan</w:t>
      </w:r>
      <w:r w:rsidR="00A60B1E">
        <w:rPr>
          <w:rFonts w:ascii="Cambria" w:hAnsi="Cambria"/>
          <w:b w:val="0"/>
          <w:bCs w:val="0"/>
          <w:shd w:val="clear" w:color="auto" w:fill="FFFFFF"/>
        </w:rPr>
        <w:t xml:space="preserve"> par</w:t>
      </w:r>
      <w:r w:rsidRPr="000B4A07">
        <w:rPr>
          <w:rFonts w:ascii="Cambria" w:hAnsi="Cambria"/>
          <w:b w:val="0"/>
          <w:bCs w:val="0"/>
          <w:shd w:val="clear" w:color="auto" w:fill="FFFFFF"/>
        </w:rPr>
        <w:t xml:space="preserve"> brīdinājuma, gan iedrošinājuma avot</w:t>
      </w:r>
      <w:r w:rsidR="00A60B1E">
        <w:rPr>
          <w:rFonts w:ascii="Cambria" w:hAnsi="Cambria"/>
          <w:b w:val="0"/>
          <w:bCs w:val="0"/>
          <w:shd w:val="clear" w:color="auto" w:fill="FFFFFF"/>
        </w:rPr>
        <w:t>u</w:t>
      </w:r>
      <w:r w:rsidRPr="000B4A07">
        <w:rPr>
          <w:rFonts w:ascii="Cambria" w:hAnsi="Cambria"/>
          <w:b w:val="0"/>
          <w:bCs w:val="0"/>
          <w:shd w:val="clear" w:color="auto" w:fill="FFFFFF"/>
        </w:rPr>
        <w:t xml:space="preserve"> Dieva tautai šodien.</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hAnsi="Cambria"/>
          <w:b w:val="0"/>
          <w:bCs w:val="0"/>
          <w:shd w:val="clear" w:color="auto" w:fill="FFFFFF"/>
        </w:rPr>
        <w:t>Vienā vienīgā pantā (Atkl. 16:15) Jānis apvieno dažād</w:t>
      </w:r>
      <w:r w:rsidR="00A60B1E">
        <w:rPr>
          <w:rFonts w:ascii="Cambria" w:hAnsi="Cambria"/>
          <w:b w:val="0"/>
          <w:bCs w:val="0"/>
          <w:shd w:val="clear" w:color="auto" w:fill="FFFFFF"/>
        </w:rPr>
        <w:t>u</w:t>
      </w:r>
      <w:r w:rsidRPr="000B4A07">
        <w:rPr>
          <w:rFonts w:ascii="Cambria" w:hAnsi="Cambria"/>
          <w:b w:val="0"/>
          <w:bCs w:val="0"/>
          <w:shd w:val="clear" w:color="auto" w:fill="FFFFFF"/>
        </w:rPr>
        <w:t>s Jaunās Derības aicinājumus, ņemot vērā beigu laiku. Gan “Es nāku kā zaglis” (NASB), gan “Svētīgs ir tas, kas paliek nomodā” (NASB) atbalso Jēzus izteikumus, kurus vēlāk atkārto arī Pāvils (Mateja 24:42-44, Lūkas 12:37-39, 1. Tes. 5:1-6). Visas trīs rakstvietas runā par gatavību Jēzus atnākšanai. Atsaucoties uz šiem jēdzieniem Armagedona</w:t>
      </w:r>
      <w:r w:rsidR="00A60B1E">
        <w:rPr>
          <w:rFonts w:ascii="Cambria" w:hAnsi="Cambria"/>
          <w:b w:val="0"/>
          <w:bCs w:val="0"/>
          <w:shd w:val="clear" w:color="auto" w:fill="FFFFFF"/>
        </w:rPr>
        <w:t>s</w:t>
      </w:r>
      <w:r w:rsidRPr="000B4A07">
        <w:rPr>
          <w:rFonts w:ascii="Cambria" w:hAnsi="Cambria"/>
          <w:b w:val="0"/>
          <w:bCs w:val="0"/>
          <w:shd w:val="clear" w:color="auto" w:fill="FFFFFF"/>
        </w:rPr>
        <w:t xml:space="preserve"> kaujas vidū, Atklāsmes grāmata skaidri atklāj, ka tagad ir laiks ņemt vērā brīdinājumus, lai vēlāk neatrastos nepareizajā pusē. Mūsu garīgais uzdevums ir uzraudzīt mūsu sirds attieksmi, domas un uzvedību, kā arī palikt uzticīgiem neatkarīgi no tā, vai mums darīšana ar krāpšanu vai piespiešanu. Ir nepieciešama gan uzticīga izturība, gan izpratne, kas bagātināta ar Jēzus un Pāvila vārdiem Laodiķejai. Kad šodien izvēlamies palikt uzticīgi dažādu kārdinājumu vidū, mēs esam gatavi vēl lielākām cīņām laika beigās.</w:t>
      </w:r>
    </w:p>
    <w:p w:rsidR="00825F82" w:rsidRPr="000B4A07" w:rsidRDefault="00825F82" w:rsidP="000B4A07">
      <w:pPr>
        <w:pStyle w:val="Heading3"/>
        <w:spacing w:after="0"/>
        <w:rPr>
          <w:rFonts w:ascii="Cambria" w:hAnsi="Cambria"/>
          <w:b w:val="0"/>
          <w:bCs w:val="0"/>
          <w:shd w:val="clear" w:color="auto" w:fill="FFFFFF"/>
        </w:rPr>
      </w:pPr>
    </w:p>
    <w:p w:rsidR="00825F82" w:rsidRPr="000B4A07" w:rsidRDefault="000B4A07" w:rsidP="000B4A07">
      <w:pPr>
        <w:pStyle w:val="Heading3"/>
        <w:spacing w:after="0"/>
        <w:rPr>
          <w:rFonts w:ascii="Cambria" w:hAnsi="Cambria"/>
        </w:rPr>
      </w:pPr>
      <w:r w:rsidRPr="000B4A07">
        <w:rPr>
          <w:rFonts w:ascii="Cambria" w:eastAsia="Arial Unicode MS" w:hAnsi="Cambria" w:cs="Arial Unicode MS"/>
          <w:b w:val="0"/>
          <w:bCs w:val="0"/>
          <w:shd w:val="clear" w:color="auto" w:fill="FFFFFF"/>
        </w:rPr>
        <w:br w:type="page"/>
      </w:r>
    </w:p>
    <w:p w:rsidR="00825F82" w:rsidRPr="00304ECF" w:rsidRDefault="000B4A07" w:rsidP="000B4A07">
      <w:pPr>
        <w:pStyle w:val="Heading3"/>
        <w:spacing w:after="0"/>
        <w:rPr>
          <w:rFonts w:ascii="Cambria" w:hAnsi="Cambria"/>
          <w:i/>
        </w:rPr>
      </w:pPr>
      <w:r w:rsidRPr="00304ECF">
        <w:rPr>
          <w:rFonts w:ascii="Cambria" w:eastAsia="Arial Unicode MS" w:hAnsi="Cambria" w:cs="Arial Unicode MS"/>
          <w:i/>
        </w:rPr>
        <w:lastRenderedPageBreak/>
        <w:t>Divpadsmitā tēma</w:t>
      </w:r>
    </w:p>
    <w:p w:rsidR="00825F82" w:rsidRPr="000B4A07" w:rsidRDefault="000B4A07" w:rsidP="000B4A07">
      <w:pPr>
        <w:pStyle w:val="Heading1"/>
        <w:spacing w:after="0"/>
        <w:rPr>
          <w:rFonts w:ascii="Cambria" w:hAnsi="Cambria"/>
        </w:rPr>
      </w:pPr>
      <w:r w:rsidRPr="000B4A07">
        <w:rPr>
          <w:rFonts w:ascii="Cambria" w:hAnsi="Cambria"/>
        </w:rPr>
        <w:t>Spriedums par Bābeli</w:t>
      </w:r>
    </w:p>
    <w:p w:rsidR="00825F82" w:rsidRPr="000B4A07" w:rsidRDefault="00825F82" w:rsidP="000B4A07">
      <w:pPr>
        <w:pStyle w:val="Body"/>
        <w:spacing w:after="0"/>
        <w:rPr>
          <w:rFonts w:ascii="Cambria" w:hAnsi="Cambria"/>
          <w:b/>
          <w:bCs/>
        </w:rPr>
      </w:pPr>
    </w:p>
    <w:p w:rsidR="00825F82" w:rsidRPr="000B4A07" w:rsidRDefault="000B4A07" w:rsidP="000B4A07">
      <w:pPr>
        <w:pStyle w:val="Body"/>
        <w:spacing w:after="0"/>
        <w:rPr>
          <w:rFonts w:ascii="Cambria" w:hAnsi="Cambria"/>
          <w:b/>
          <w:bCs/>
        </w:rPr>
      </w:pPr>
      <w:r w:rsidRPr="000B4A07">
        <w:rPr>
          <w:rFonts w:ascii="Cambria" w:hAnsi="Cambria"/>
          <w:b/>
          <w:bCs/>
        </w:rPr>
        <w:t xml:space="preserve">PIRMĀ DAĻA </w:t>
      </w:r>
      <w:r w:rsidR="00304ECF">
        <w:rPr>
          <w:rFonts w:ascii="Cambria" w:hAnsi="Cambria"/>
          <w:b/>
          <w:bCs/>
          <w:shd w:val="clear" w:color="auto" w:fill="FFFFFF"/>
        </w:rPr>
        <w:t>–</w:t>
      </w:r>
      <w:r w:rsidRPr="000B4A07">
        <w:rPr>
          <w:rFonts w:ascii="Cambria" w:hAnsi="Cambria"/>
          <w:b/>
          <w:bCs/>
        </w:rPr>
        <w:t xml:space="preserve"> PĀRSKATS</w:t>
      </w:r>
    </w:p>
    <w:p w:rsidR="00825F82" w:rsidRPr="000B4A07" w:rsidRDefault="000B4A07" w:rsidP="000B4A07">
      <w:pPr>
        <w:pStyle w:val="Body"/>
        <w:spacing w:after="0"/>
        <w:rPr>
          <w:rFonts w:ascii="Cambria" w:hAnsi="Cambria"/>
          <w:shd w:val="clear" w:color="auto" w:fill="FFFFFF"/>
        </w:rPr>
      </w:pPr>
      <w:r w:rsidRPr="000B4A07">
        <w:rPr>
          <w:rFonts w:ascii="Cambria" w:hAnsi="Cambria"/>
          <w:b/>
          <w:bCs/>
          <w:shd w:val="clear" w:color="auto" w:fill="FFFFFF"/>
        </w:rPr>
        <w:t>Pamatdoma:</w:t>
      </w:r>
      <w:r w:rsidRPr="000B4A07">
        <w:rPr>
          <w:rFonts w:ascii="Cambria" w:hAnsi="Cambria"/>
          <w:shd w:val="clear" w:color="auto" w:fill="FFFFFF"/>
        </w:rPr>
        <w:t xml:space="preserve"> </w:t>
      </w:r>
      <w:r w:rsidRPr="000B4A07">
        <w:rPr>
          <w:rFonts w:ascii="Cambria" w:hAnsi="Cambria"/>
        </w:rPr>
        <w:t>Atklāsmes 17:14</w:t>
      </w:r>
    </w:p>
    <w:p w:rsidR="00825F82" w:rsidRPr="000B4A07" w:rsidRDefault="00304ECF" w:rsidP="000B4A07">
      <w:pPr>
        <w:pStyle w:val="Heading3"/>
        <w:spacing w:after="0"/>
        <w:rPr>
          <w:rFonts w:ascii="Cambria" w:hAnsi="Cambria"/>
          <w:shd w:val="clear" w:color="auto" w:fill="FFFFFF"/>
        </w:rPr>
      </w:pPr>
      <w:r>
        <w:rPr>
          <w:rFonts w:ascii="Cambria" w:eastAsia="Arial Unicode MS" w:hAnsi="Cambria" w:cs="Arial Unicode MS"/>
          <w:shd w:val="clear" w:color="auto" w:fill="FFFFFF"/>
        </w:rPr>
        <w:t>Centrālais uzsvars</w:t>
      </w:r>
      <w:r w:rsidR="000B4A07" w:rsidRPr="000B4A07">
        <w:rPr>
          <w:rFonts w:ascii="Cambria" w:eastAsia="Arial Unicode MS" w:hAnsi="Cambria" w:cs="Arial Unicode MS"/>
          <w:shd w:val="clear" w:color="auto" w:fill="FFFFFF"/>
        </w:rPr>
        <w:t xml:space="preserve">: </w:t>
      </w:r>
      <w:r w:rsidR="000B4A07" w:rsidRPr="000B4A07">
        <w:rPr>
          <w:rFonts w:ascii="Cambria" w:eastAsia="Arial Unicode MS" w:hAnsi="Cambria" w:cs="Arial Unicode MS"/>
          <w:b w:val="0"/>
          <w:bCs w:val="0"/>
          <w:shd w:val="clear" w:color="auto" w:fill="FFFFFF"/>
        </w:rPr>
        <w:t xml:space="preserve">Atklāsmes </w:t>
      </w:r>
      <w:r w:rsidR="005168C2">
        <w:rPr>
          <w:rFonts w:ascii="Cambria" w:eastAsia="Arial Unicode MS" w:hAnsi="Cambria" w:cs="Arial Unicode MS"/>
          <w:b w:val="0"/>
          <w:bCs w:val="0"/>
          <w:shd w:val="clear" w:color="auto" w:fill="FFFFFF"/>
        </w:rPr>
        <w:t xml:space="preserve">grāmatas </w:t>
      </w:r>
      <w:r w:rsidR="000B4A07" w:rsidRPr="000B4A07">
        <w:rPr>
          <w:rFonts w:ascii="Cambria" w:eastAsia="Arial Unicode MS" w:hAnsi="Cambria" w:cs="Arial Unicode MS"/>
          <w:b w:val="0"/>
          <w:bCs w:val="0"/>
          <w:shd w:val="clear" w:color="auto" w:fill="FFFFFF"/>
        </w:rPr>
        <w:t>17. un 18. nodaļa koncentrējas uz beigu laika Bābeles krišanu Zemes vēstures noslēguma dienās.</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eastAsia="Arial Unicode MS" w:hAnsi="Cambria" w:cs="Arial Unicode MS"/>
          <w:shd w:val="clear" w:color="auto" w:fill="FFFFFF"/>
        </w:rPr>
        <w:t xml:space="preserve">Ievads: </w:t>
      </w:r>
      <w:r w:rsidRPr="000B4A07">
        <w:rPr>
          <w:rFonts w:ascii="Cambria" w:eastAsia="Arial Unicode MS" w:hAnsi="Cambria" w:cs="Arial Unicode MS"/>
          <w:b w:val="0"/>
          <w:bCs w:val="0"/>
          <w:shd w:val="clear" w:color="auto" w:fill="FFFFFF"/>
        </w:rPr>
        <w:t>Atklāsme</w:t>
      </w:r>
      <w:r w:rsidR="005168C2">
        <w:rPr>
          <w:rFonts w:ascii="Cambria" w:eastAsia="Arial Unicode MS" w:hAnsi="Cambria" w:cs="Arial Unicode MS"/>
          <w:b w:val="0"/>
          <w:bCs w:val="0"/>
          <w:shd w:val="clear" w:color="auto" w:fill="FFFFFF"/>
        </w:rPr>
        <w:t>s grāmatas</w:t>
      </w:r>
      <w:r w:rsidRPr="000B4A07">
        <w:rPr>
          <w:rFonts w:ascii="Cambria" w:eastAsia="Arial Unicode MS" w:hAnsi="Cambria" w:cs="Arial Unicode MS"/>
          <w:b w:val="0"/>
          <w:bCs w:val="0"/>
          <w:shd w:val="clear" w:color="auto" w:fill="FFFFFF"/>
        </w:rPr>
        <w:t xml:space="preserve"> 17. nodaļa apraksta beigu laika Bābeles kāpumu un kritumu, ko simbolizē sieviete, </w:t>
      </w:r>
      <w:r w:rsidR="005168C2">
        <w:rPr>
          <w:rFonts w:ascii="Cambria" w:eastAsia="Arial Unicode MS" w:hAnsi="Cambria" w:cs="Arial Unicode MS"/>
          <w:b w:val="0"/>
          <w:bCs w:val="0"/>
          <w:shd w:val="clear" w:color="auto" w:fill="FFFFFF"/>
        </w:rPr>
        <w:t>l</w:t>
      </w:r>
      <w:r w:rsidRPr="000B4A07">
        <w:rPr>
          <w:rFonts w:ascii="Cambria" w:eastAsia="Arial Unicode MS" w:hAnsi="Cambria" w:cs="Arial Unicode MS"/>
          <w:b w:val="0"/>
          <w:bCs w:val="0"/>
          <w:shd w:val="clear" w:color="auto" w:fill="FFFFFF"/>
        </w:rPr>
        <w:t xml:space="preserve">ielā netikle (Atkl. 17:18). Atklāsmes </w:t>
      </w:r>
      <w:r w:rsidR="005168C2">
        <w:rPr>
          <w:rFonts w:ascii="Cambria" w:eastAsia="Arial Unicode MS" w:hAnsi="Cambria" w:cs="Arial Unicode MS"/>
          <w:b w:val="0"/>
          <w:bCs w:val="0"/>
          <w:shd w:val="clear" w:color="auto" w:fill="FFFFFF"/>
        </w:rPr>
        <w:t xml:space="preserve">grāmatas </w:t>
      </w:r>
      <w:r w:rsidRPr="000B4A07">
        <w:rPr>
          <w:rFonts w:ascii="Cambria" w:eastAsia="Arial Unicode MS" w:hAnsi="Cambria" w:cs="Arial Unicode MS"/>
          <w:b w:val="0"/>
          <w:bCs w:val="0"/>
          <w:shd w:val="clear" w:color="auto" w:fill="FFFFFF"/>
        </w:rPr>
        <w:t>18. nodaļā aprakstīt</w:t>
      </w:r>
      <w:r w:rsidR="005168C2">
        <w:rPr>
          <w:rFonts w:ascii="Cambria" w:eastAsia="Arial Unicode MS" w:hAnsi="Cambria" w:cs="Arial Unicode MS"/>
          <w:b w:val="0"/>
          <w:bCs w:val="0"/>
          <w:shd w:val="clear" w:color="auto" w:fill="FFFFFF"/>
        </w:rPr>
        <w:t xml:space="preserve">a </w:t>
      </w:r>
      <w:r w:rsidRPr="000B4A07">
        <w:rPr>
          <w:rFonts w:ascii="Cambria" w:eastAsia="Arial Unicode MS" w:hAnsi="Cambria" w:cs="Arial Unicode MS"/>
          <w:b w:val="0"/>
          <w:bCs w:val="0"/>
          <w:shd w:val="clear" w:color="auto" w:fill="FFFFFF"/>
        </w:rPr>
        <w:t xml:space="preserve">arī Bābeles </w:t>
      </w:r>
      <w:r w:rsidR="005168C2">
        <w:rPr>
          <w:rFonts w:ascii="Cambria" w:eastAsia="Arial Unicode MS" w:hAnsi="Cambria" w:cs="Arial Unicode MS"/>
          <w:b w:val="0"/>
          <w:bCs w:val="0"/>
          <w:shd w:val="clear" w:color="auto" w:fill="FFFFFF"/>
        </w:rPr>
        <w:t>krišana</w:t>
      </w:r>
      <w:r w:rsidRPr="000B4A07">
        <w:rPr>
          <w:rFonts w:ascii="Cambria" w:eastAsia="Arial Unicode MS" w:hAnsi="Cambria" w:cs="Arial Unicode MS"/>
          <w:b w:val="0"/>
          <w:bCs w:val="0"/>
          <w:shd w:val="clear" w:color="auto" w:fill="FFFFFF"/>
        </w:rPr>
        <w:t>, bet šoreiz apraksts ir veidots</w:t>
      </w:r>
      <w:r w:rsidR="005168C2">
        <w:rPr>
          <w:rFonts w:ascii="Cambria" w:eastAsia="Arial Unicode MS" w:hAnsi="Cambria" w:cs="Arial Unicode MS"/>
          <w:b w:val="0"/>
          <w:bCs w:val="0"/>
          <w:shd w:val="clear" w:color="auto" w:fill="FFFFFF"/>
        </w:rPr>
        <w:t>, izmantojot</w:t>
      </w:r>
      <w:r w:rsidRPr="000B4A07">
        <w:rPr>
          <w:rFonts w:ascii="Cambria" w:eastAsia="Arial Unicode MS" w:hAnsi="Cambria" w:cs="Arial Unicode MS"/>
          <w:b w:val="0"/>
          <w:bCs w:val="0"/>
          <w:shd w:val="clear" w:color="auto" w:fill="FFFFFF"/>
        </w:rPr>
        <w:t xml:space="preserve"> lielās pilsētas tēl</w:t>
      </w:r>
      <w:r w:rsidR="005168C2">
        <w:rPr>
          <w:rFonts w:ascii="Cambria" w:eastAsia="Arial Unicode MS" w:hAnsi="Cambria" w:cs="Arial Unicode MS"/>
          <w:b w:val="0"/>
          <w:bCs w:val="0"/>
          <w:shd w:val="clear" w:color="auto" w:fill="FFFFFF"/>
        </w:rPr>
        <w:t>u</w:t>
      </w:r>
      <w:r w:rsidRPr="000B4A07">
        <w:rPr>
          <w:rFonts w:ascii="Cambria" w:eastAsia="Arial Unicode MS" w:hAnsi="Cambria" w:cs="Arial Unicode MS"/>
          <w:b w:val="0"/>
          <w:bCs w:val="0"/>
          <w:shd w:val="clear" w:color="auto" w:fill="FFFFFF"/>
        </w:rPr>
        <w:t xml:space="preserve"> (Atkl. 18:10, 16, 18, 19).</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eastAsia="Arial Unicode MS" w:hAnsi="Cambria" w:cs="Arial Unicode MS"/>
          <w:shd w:val="clear" w:color="auto" w:fill="FFFFFF"/>
        </w:rPr>
        <w:t>STUNDAS TĒMAS</w:t>
      </w:r>
      <w:r w:rsidR="005168C2">
        <w:rPr>
          <w:rFonts w:ascii="Cambria" w:eastAsia="Arial Unicode MS" w:hAnsi="Cambria" w:cs="Arial Unicode MS"/>
          <w:b w:val="0"/>
          <w:bCs w:val="0"/>
          <w:shd w:val="clear" w:color="auto" w:fill="FFFFFF"/>
        </w:rPr>
        <w:t>. S</w:t>
      </w:r>
      <w:r w:rsidRPr="000B4A07">
        <w:rPr>
          <w:rFonts w:ascii="Cambria" w:eastAsia="Arial Unicode MS" w:hAnsi="Cambria" w:cs="Arial Unicode MS"/>
          <w:b w:val="0"/>
          <w:bCs w:val="0"/>
          <w:shd w:val="clear" w:color="auto" w:fill="FFFFFF"/>
        </w:rPr>
        <w:t>tundas un izpētes fokusa rakstvieta aplūko šādas tēmas:</w:t>
      </w:r>
    </w:p>
    <w:p w:rsidR="00304ECF" w:rsidRPr="00304ECF" w:rsidRDefault="000B4A07" w:rsidP="000B4A07">
      <w:pPr>
        <w:pStyle w:val="Heading3"/>
        <w:numPr>
          <w:ilvl w:val="0"/>
          <w:numId w:val="37"/>
        </w:numPr>
        <w:spacing w:after="0"/>
        <w:rPr>
          <w:rFonts w:ascii="Cambria" w:hAnsi="Cambria"/>
        </w:rPr>
      </w:pPr>
      <w:r w:rsidRPr="000B4A07">
        <w:rPr>
          <w:rFonts w:ascii="Cambria" w:hAnsi="Cambria"/>
          <w:shd w:val="clear" w:color="auto" w:fill="FFFFFF"/>
        </w:rPr>
        <w:t>Trīs pasaules gala laika alianses</w:t>
      </w:r>
      <w:r w:rsidR="00304ECF">
        <w:rPr>
          <w:rFonts w:ascii="Cambria" w:hAnsi="Cambria"/>
          <w:shd w:val="clear" w:color="auto" w:fill="FFFFFF"/>
        </w:rPr>
        <w:t>.</w:t>
      </w:r>
    </w:p>
    <w:p w:rsidR="00825F82" w:rsidRPr="000B4A07" w:rsidRDefault="000B4A07" w:rsidP="00304ECF">
      <w:pPr>
        <w:pStyle w:val="Heading3"/>
        <w:spacing w:after="0"/>
        <w:ind w:left="34" w:firstLine="468"/>
        <w:rPr>
          <w:rFonts w:ascii="Cambria" w:hAnsi="Cambria"/>
        </w:rPr>
      </w:pPr>
      <w:r w:rsidRPr="000B4A07">
        <w:rPr>
          <w:rFonts w:ascii="Cambria" w:hAnsi="Cambria"/>
          <w:b w:val="0"/>
          <w:bCs w:val="0"/>
          <w:shd w:val="clear" w:color="auto" w:fill="FFFFFF"/>
        </w:rPr>
        <w:t>Atklāsmes</w:t>
      </w:r>
      <w:r w:rsidR="005168C2">
        <w:rPr>
          <w:rFonts w:ascii="Cambria" w:hAnsi="Cambria"/>
          <w:b w:val="0"/>
          <w:bCs w:val="0"/>
          <w:shd w:val="clear" w:color="auto" w:fill="FFFFFF"/>
        </w:rPr>
        <w:t xml:space="preserve"> </w:t>
      </w:r>
      <w:r w:rsidR="005168C2">
        <w:rPr>
          <w:rFonts w:ascii="Cambria" w:eastAsia="Arial Unicode MS" w:hAnsi="Cambria" w:cs="Arial Unicode MS"/>
          <w:b w:val="0"/>
          <w:bCs w:val="0"/>
          <w:shd w:val="clear" w:color="auto" w:fill="FFFFFF"/>
        </w:rPr>
        <w:t>grāmatas</w:t>
      </w:r>
      <w:r w:rsidRPr="000B4A07">
        <w:rPr>
          <w:rFonts w:ascii="Cambria" w:hAnsi="Cambria"/>
          <w:b w:val="0"/>
          <w:bCs w:val="0"/>
          <w:shd w:val="clear" w:color="auto" w:fill="FFFFFF"/>
        </w:rPr>
        <w:t xml:space="preserve"> beigu laika daudzie simboli apvienojas trijās lielās vispasaules apvienībās, tas </w:t>
      </w:r>
      <w:r w:rsidR="005168C2">
        <w:rPr>
          <w:rFonts w:ascii="Cambria" w:hAnsi="Cambria"/>
          <w:b w:val="0"/>
          <w:bCs w:val="0"/>
          <w:shd w:val="clear" w:color="auto" w:fill="FFFFFF"/>
        </w:rPr>
        <w:t>realizējas</w:t>
      </w:r>
      <w:r w:rsidRPr="000B4A07">
        <w:rPr>
          <w:rFonts w:ascii="Cambria" w:hAnsi="Cambria"/>
          <w:b w:val="0"/>
          <w:bCs w:val="0"/>
          <w:shd w:val="clear" w:color="auto" w:fill="FFFFFF"/>
        </w:rPr>
        <w:t xml:space="preserve"> </w:t>
      </w:r>
      <w:r w:rsidR="005168C2">
        <w:rPr>
          <w:rFonts w:ascii="Cambria" w:hAnsi="Cambria"/>
          <w:b w:val="0"/>
          <w:bCs w:val="0"/>
          <w:shd w:val="clear" w:color="auto" w:fill="FFFFFF"/>
        </w:rPr>
        <w:t>šādās</w:t>
      </w:r>
      <w:r w:rsidRPr="000B4A07">
        <w:rPr>
          <w:rFonts w:ascii="Cambria" w:hAnsi="Cambria"/>
          <w:b w:val="0"/>
          <w:bCs w:val="0"/>
          <w:shd w:val="clear" w:color="auto" w:fill="FFFFFF"/>
        </w:rPr>
        <w:t xml:space="preserve"> jomās: (1) reliģija, (2) valdība jeb laicīgā/politiskā vara, (3) “svēto” kolektīvā apvienība.</w:t>
      </w:r>
    </w:p>
    <w:p w:rsidR="00304ECF" w:rsidRPr="00304ECF" w:rsidRDefault="000B4A07" w:rsidP="000B4A07">
      <w:pPr>
        <w:pStyle w:val="Heading3"/>
        <w:numPr>
          <w:ilvl w:val="0"/>
          <w:numId w:val="33"/>
        </w:numPr>
        <w:spacing w:after="0"/>
        <w:rPr>
          <w:rFonts w:ascii="Cambria" w:hAnsi="Cambria"/>
        </w:rPr>
      </w:pPr>
      <w:r w:rsidRPr="000B4A07">
        <w:rPr>
          <w:rFonts w:ascii="Cambria" w:hAnsi="Cambria"/>
          <w:shd w:val="clear" w:color="auto" w:fill="FFFFFF"/>
        </w:rPr>
        <w:t>Starpība starp vīzijām un to skaidrojumiem</w:t>
      </w:r>
      <w:r w:rsidR="00304ECF">
        <w:rPr>
          <w:rFonts w:ascii="Cambria" w:hAnsi="Cambria"/>
          <w:shd w:val="clear" w:color="auto" w:fill="FFFFFF"/>
        </w:rPr>
        <w:t>.</w:t>
      </w:r>
    </w:p>
    <w:p w:rsidR="00825F82" w:rsidRPr="000B4A07" w:rsidRDefault="000B4A07" w:rsidP="00304ECF">
      <w:pPr>
        <w:pStyle w:val="Heading3"/>
        <w:spacing w:after="0"/>
        <w:ind w:left="34" w:firstLine="468"/>
        <w:rPr>
          <w:rFonts w:ascii="Cambria" w:hAnsi="Cambria"/>
        </w:rPr>
      </w:pPr>
      <w:r w:rsidRPr="000B4A07">
        <w:rPr>
          <w:rFonts w:ascii="Cambria" w:hAnsi="Cambria"/>
          <w:b w:val="0"/>
          <w:bCs w:val="0"/>
          <w:shd w:val="clear" w:color="auto" w:fill="FFFFFF"/>
        </w:rPr>
        <w:t>Pravietis var tikt aizrauts vīzijā uz jebkuru laiku un vietu, bet pravieša redzējuma skaidrojumi tiek doti no pravieša laika un vietas perspektīvas.</w:t>
      </w:r>
    </w:p>
    <w:p w:rsidR="00304ECF" w:rsidRPr="00304ECF" w:rsidRDefault="000B4A07" w:rsidP="000B4A07">
      <w:pPr>
        <w:pStyle w:val="Heading3"/>
        <w:numPr>
          <w:ilvl w:val="0"/>
          <w:numId w:val="33"/>
        </w:numPr>
        <w:spacing w:after="0"/>
        <w:rPr>
          <w:rFonts w:ascii="Cambria" w:hAnsi="Cambria"/>
        </w:rPr>
      </w:pPr>
      <w:r w:rsidRPr="000B4A07">
        <w:rPr>
          <w:rFonts w:ascii="Cambria" w:hAnsi="Cambria"/>
          <w:shd w:val="clear" w:color="auto" w:fill="FFFFFF"/>
        </w:rPr>
        <w:t>Atklāsmes grāmatas 17:10 septiņu ķēniņu identitāte</w:t>
      </w:r>
      <w:r w:rsidR="00304ECF">
        <w:rPr>
          <w:rFonts w:ascii="Cambria" w:hAnsi="Cambria"/>
          <w:shd w:val="clear" w:color="auto" w:fill="FFFFFF"/>
        </w:rPr>
        <w:t>.</w:t>
      </w:r>
    </w:p>
    <w:p w:rsidR="00825F82" w:rsidRPr="000B4A07" w:rsidRDefault="000B4A07" w:rsidP="00304ECF">
      <w:pPr>
        <w:pStyle w:val="Heading3"/>
        <w:spacing w:after="0"/>
        <w:ind w:left="34" w:firstLine="468"/>
        <w:rPr>
          <w:rFonts w:ascii="Cambria" w:hAnsi="Cambria"/>
        </w:rPr>
      </w:pPr>
      <w:r w:rsidRPr="000B4A07">
        <w:rPr>
          <w:rFonts w:ascii="Cambria" w:hAnsi="Cambria"/>
          <w:b w:val="0"/>
          <w:bCs w:val="0"/>
          <w:shd w:val="clear" w:color="auto" w:fill="FFFFFF"/>
        </w:rPr>
        <w:t>Lai izprastu Atklāsmes grāmatas 17:10 septiņu ķēniņu identitāti, jānosaka sestā ķēniņa laiks.</w:t>
      </w:r>
    </w:p>
    <w:p w:rsidR="00304ECF" w:rsidRPr="00304ECF" w:rsidRDefault="000B4A07" w:rsidP="000B4A07">
      <w:pPr>
        <w:pStyle w:val="Heading3"/>
        <w:numPr>
          <w:ilvl w:val="0"/>
          <w:numId w:val="33"/>
        </w:numPr>
        <w:spacing w:after="0"/>
        <w:rPr>
          <w:rFonts w:ascii="Cambria" w:hAnsi="Cambria"/>
        </w:rPr>
      </w:pPr>
      <w:r w:rsidRPr="000B4A07">
        <w:rPr>
          <w:rFonts w:ascii="Cambria" w:hAnsi="Cambria"/>
          <w:shd w:val="clear" w:color="auto" w:fill="FFFFFF"/>
        </w:rPr>
        <w:t xml:space="preserve">Atklāsmes grāmatas 17. nodaļas </w:t>
      </w:r>
      <w:r w:rsidR="005168C2">
        <w:rPr>
          <w:rFonts w:ascii="Cambria" w:hAnsi="Cambria"/>
          <w:shd w:val="clear" w:color="auto" w:fill="FFFFFF"/>
        </w:rPr>
        <w:t>vēstījums</w:t>
      </w:r>
      <w:r w:rsidR="00304ECF">
        <w:rPr>
          <w:rFonts w:ascii="Cambria" w:hAnsi="Cambria"/>
          <w:shd w:val="clear" w:color="auto" w:fill="FFFFFF"/>
        </w:rPr>
        <w:t>.</w:t>
      </w:r>
    </w:p>
    <w:p w:rsidR="00825F82" w:rsidRPr="000B4A07" w:rsidRDefault="000B4A07" w:rsidP="00304ECF">
      <w:pPr>
        <w:pStyle w:val="Heading3"/>
        <w:spacing w:after="0"/>
        <w:ind w:left="34" w:firstLine="323"/>
        <w:rPr>
          <w:rFonts w:ascii="Cambria" w:hAnsi="Cambria"/>
        </w:rPr>
      </w:pPr>
      <w:r w:rsidRPr="000B4A07">
        <w:rPr>
          <w:rFonts w:ascii="Cambria" w:hAnsi="Cambria"/>
          <w:b w:val="0"/>
          <w:bCs w:val="0"/>
          <w:shd w:val="clear" w:color="auto" w:fill="FFFFFF"/>
        </w:rPr>
        <w:t>Beigu laika notikumu kopsavilkums 1. tēmas gaismā.</w:t>
      </w:r>
    </w:p>
    <w:p w:rsidR="00825F82" w:rsidRPr="000B4A07" w:rsidRDefault="00304ECF" w:rsidP="000B4A07">
      <w:pPr>
        <w:pStyle w:val="Heading3"/>
        <w:spacing w:after="0"/>
        <w:rPr>
          <w:rFonts w:ascii="Cambria" w:hAnsi="Cambria"/>
          <w:b w:val="0"/>
          <w:bCs w:val="0"/>
          <w:shd w:val="clear" w:color="auto" w:fill="FFFFFF"/>
        </w:rPr>
      </w:pPr>
      <w:r>
        <w:rPr>
          <w:rFonts w:ascii="Cambria" w:eastAsia="Arial Unicode MS" w:hAnsi="Cambria" w:cs="Arial Unicode MS"/>
          <w:shd w:val="clear" w:color="auto" w:fill="FFFFFF"/>
        </w:rPr>
        <w:t>Praktiskais izmantojums:</w:t>
      </w:r>
      <w:r w:rsidR="000B4A07" w:rsidRPr="000B4A07">
        <w:rPr>
          <w:rFonts w:ascii="Cambria" w:eastAsia="Arial Unicode MS" w:hAnsi="Cambria" w:cs="Arial Unicode MS"/>
          <w:shd w:val="clear" w:color="auto" w:fill="FFFFFF"/>
        </w:rPr>
        <w:t xml:space="preserve"> </w:t>
      </w:r>
      <w:r w:rsidR="005168C2">
        <w:rPr>
          <w:rFonts w:ascii="Cambria" w:eastAsia="Arial Unicode MS" w:hAnsi="Cambria" w:cs="Arial Unicode MS"/>
          <w:b w:val="0"/>
          <w:bCs w:val="0"/>
          <w:shd w:val="clear" w:color="auto" w:fill="FFFFFF"/>
        </w:rPr>
        <w:t>s</w:t>
      </w:r>
      <w:r w:rsidR="000B4A07" w:rsidRPr="000B4A07">
        <w:rPr>
          <w:rFonts w:ascii="Cambria" w:eastAsia="Arial Unicode MS" w:hAnsi="Cambria" w:cs="Arial Unicode MS"/>
          <w:b w:val="0"/>
          <w:bCs w:val="0"/>
          <w:shd w:val="clear" w:color="auto" w:fill="FFFFFF"/>
        </w:rPr>
        <w:t>adaļā “</w:t>
      </w:r>
      <w:r>
        <w:rPr>
          <w:rFonts w:ascii="Cambria" w:eastAsia="Arial Unicode MS" w:hAnsi="Cambria" w:cs="Arial Unicode MS"/>
          <w:b w:val="0"/>
          <w:bCs w:val="0"/>
          <w:shd w:val="clear" w:color="auto" w:fill="FFFFFF"/>
        </w:rPr>
        <w:t>Praktiskais izmantojums</w:t>
      </w:r>
      <w:r w:rsidR="000B4A07" w:rsidRPr="000B4A07">
        <w:rPr>
          <w:rFonts w:ascii="Cambria" w:eastAsia="Arial Unicode MS" w:hAnsi="Cambria" w:cs="Arial Unicode MS"/>
          <w:b w:val="0"/>
          <w:bCs w:val="0"/>
          <w:shd w:val="clear" w:color="auto" w:fill="FFFFFF"/>
        </w:rPr>
        <w:t xml:space="preserve">” tiek pētīts, kā mums </w:t>
      </w:r>
      <w:r w:rsidR="005168C2">
        <w:rPr>
          <w:rFonts w:ascii="Cambria" w:eastAsia="Arial Unicode MS" w:hAnsi="Cambria" w:cs="Arial Unicode MS"/>
          <w:b w:val="0"/>
          <w:bCs w:val="0"/>
          <w:shd w:val="clear" w:color="auto" w:fill="FFFFFF"/>
        </w:rPr>
        <w:t>jāizturas</w:t>
      </w:r>
      <w:r w:rsidR="000B4A07" w:rsidRPr="000B4A07">
        <w:rPr>
          <w:rFonts w:ascii="Cambria" w:eastAsia="Arial Unicode MS" w:hAnsi="Cambria" w:cs="Arial Unicode MS"/>
          <w:b w:val="0"/>
          <w:bCs w:val="0"/>
          <w:shd w:val="clear" w:color="auto" w:fill="FFFFFF"/>
        </w:rPr>
        <w:t xml:space="preserve"> pret citu konfesiju kristiešiem, jo ​​ zinām, ka Dievam ir daudz uzticīgu sekotāju, kas vēl nav dzirdējuši aicinājumu iziet no Bābeles. Tā aplūko gan līdzības, gan būtiskās atšķirības starp Atklāsmes 12. un 17. nodaļas sievietēm un Dieva taut</w:t>
      </w:r>
      <w:r w:rsidR="005168C2">
        <w:rPr>
          <w:rFonts w:ascii="Cambria" w:eastAsia="Arial Unicode MS" w:hAnsi="Cambria" w:cs="Arial Unicode MS"/>
          <w:b w:val="0"/>
          <w:bCs w:val="0"/>
          <w:shd w:val="clear" w:color="auto" w:fill="FFFFFF"/>
        </w:rPr>
        <w:t>as</w:t>
      </w:r>
      <w:r w:rsidR="000B4A07" w:rsidRPr="000B4A07">
        <w:rPr>
          <w:rFonts w:ascii="Cambria" w:eastAsia="Arial Unicode MS" w:hAnsi="Cambria" w:cs="Arial Unicode MS"/>
          <w:b w:val="0"/>
          <w:bCs w:val="0"/>
          <w:shd w:val="clear" w:color="auto" w:fill="FFFFFF"/>
        </w:rPr>
        <w:t xml:space="preserve"> gatavību Otrajai atnākšanai.</w:t>
      </w:r>
    </w:p>
    <w:p w:rsidR="00825F82" w:rsidRPr="000B4A07" w:rsidRDefault="000B4A07" w:rsidP="000B4A07">
      <w:pPr>
        <w:pStyle w:val="Heading3"/>
        <w:spacing w:after="0"/>
        <w:rPr>
          <w:rFonts w:ascii="Cambria" w:hAnsi="Cambria"/>
          <w:shd w:val="clear" w:color="auto" w:fill="FFFFFF"/>
        </w:rPr>
      </w:pPr>
      <w:r w:rsidRPr="000B4A07">
        <w:rPr>
          <w:rFonts w:ascii="Cambria" w:eastAsia="Arial Unicode MS" w:hAnsi="Cambria" w:cs="Arial Unicode MS"/>
          <w:shd w:val="clear" w:color="auto" w:fill="FFFFFF"/>
        </w:rPr>
        <w:t xml:space="preserve">OTRĀ DAĻA </w:t>
      </w:r>
      <w:r w:rsidR="00304ECF">
        <w:rPr>
          <w:rFonts w:ascii="Cambria" w:hAnsi="Cambria"/>
          <w:b w:val="0"/>
          <w:bCs w:val="0"/>
          <w:shd w:val="clear" w:color="auto" w:fill="FFFFFF"/>
        </w:rPr>
        <w:t>–</w:t>
      </w:r>
      <w:r w:rsidRPr="000B4A07">
        <w:rPr>
          <w:rFonts w:ascii="Cambria" w:eastAsia="Arial Unicode MS" w:hAnsi="Cambria" w:cs="Arial Unicode MS"/>
          <w:shd w:val="clear" w:color="auto" w:fill="FFFFFF"/>
        </w:rPr>
        <w:t xml:space="preserve"> KOMENTĀRI</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hAnsi="Cambria"/>
          <w:b w:val="0"/>
          <w:bCs w:val="0"/>
          <w:shd w:val="clear" w:color="auto" w:fill="FFFFFF"/>
        </w:rPr>
        <w:t>Atklāsmes grāmatas 17. un 18. nodaļā Bābele iegūst pasaules laicīgo/politisko spēku atbalstu karam pret svētajiem (Atkl. 17:6), bet galu galā viņi uzbrūk Bābelei un to iznīcina (Atkl. 17:16). Atklāsme</w:t>
      </w:r>
      <w:r w:rsidR="005168C2">
        <w:rPr>
          <w:rFonts w:ascii="Cambria" w:hAnsi="Cambria"/>
          <w:b w:val="0"/>
          <w:bCs w:val="0"/>
          <w:shd w:val="clear" w:color="auto" w:fill="FFFFFF"/>
        </w:rPr>
        <w:t xml:space="preserve">s </w:t>
      </w:r>
      <w:r w:rsidR="005168C2">
        <w:rPr>
          <w:rFonts w:ascii="Cambria" w:eastAsia="Arial Unicode MS" w:hAnsi="Cambria" w:cs="Arial Unicode MS"/>
          <w:b w:val="0"/>
          <w:bCs w:val="0"/>
          <w:shd w:val="clear" w:color="auto" w:fill="FFFFFF"/>
        </w:rPr>
        <w:t>grāmatas</w:t>
      </w:r>
      <w:r w:rsidRPr="000B4A07">
        <w:rPr>
          <w:rFonts w:ascii="Cambria" w:hAnsi="Cambria"/>
          <w:b w:val="0"/>
          <w:bCs w:val="0"/>
          <w:shd w:val="clear" w:color="auto" w:fill="FFFFFF"/>
        </w:rPr>
        <w:t xml:space="preserve"> 18. nodaļa izsaka laicīgās varas trīskāršu nožēlu par to, ka tā izdarījusi (Atkl. 18:9-19). Kamēr visa pasaule apraud Bābeles bojā eju, tās krišana nes prieku svētajiem (Ap.d. 18:20).</w:t>
      </w:r>
    </w:p>
    <w:p w:rsidR="00684894" w:rsidRPr="000B4A07" w:rsidRDefault="00684894" w:rsidP="00684894">
      <w:pPr>
        <w:pStyle w:val="Heading3"/>
        <w:spacing w:after="0"/>
        <w:rPr>
          <w:rFonts w:ascii="Cambria" w:hAnsi="Cambria"/>
          <w:shd w:val="clear" w:color="auto" w:fill="FFFFFF"/>
        </w:rPr>
      </w:pPr>
      <w:r>
        <w:rPr>
          <w:rFonts w:ascii="Cambria" w:hAnsi="Cambria"/>
          <w:shd w:val="clear" w:color="auto" w:fill="FFFFFF"/>
        </w:rPr>
        <w:t xml:space="preserve">Galvenās </w:t>
      </w:r>
      <w:r w:rsidRPr="000B4A07">
        <w:rPr>
          <w:rFonts w:ascii="Cambria" w:hAnsi="Cambria"/>
          <w:shd w:val="clear" w:color="auto" w:fill="FFFFFF"/>
        </w:rPr>
        <w:t>1</w:t>
      </w:r>
      <w:r>
        <w:rPr>
          <w:rFonts w:ascii="Cambria" w:hAnsi="Cambria"/>
          <w:shd w:val="clear" w:color="auto" w:fill="FFFFFF"/>
        </w:rPr>
        <w:t>2</w:t>
      </w:r>
      <w:r w:rsidRPr="000B4A07">
        <w:rPr>
          <w:rFonts w:ascii="Cambria" w:hAnsi="Cambria"/>
          <w:shd w:val="clear" w:color="auto" w:fill="FFFFFF"/>
        </w:rPr>
        <w:t xml:space="preserve">. stundas </w:t>
      </w:r>
      <w:r>
        <w:rPr>
          <w:rFonts w:ascii="Cambria" w:hAnsi="Cambria"/>
          <w:shd w:val="clear" w:color="auto" w:fill="FFFFFF"/>
        </w:rPr>
        <w:t>tēmas</w:t>
      </w:r>
      <w:r w:rsidRPr="000B4A07">
        <w:rPr>
          <w:rFonts w:ascii="Cambria" w:hAnsi="Cambria"/>
          <w:shd w:val="clear" w:color="auto" w:fill="FFFFFF"/>
        </w:rPr>
        <w:t>:</w:t>
      </w:r>
    </w:p>
    <w:p w:rsidR="00304ECF" w:rsidRPr="00304ECF" w:rsidRDefault="000B4A07" w:rsidP="000B4A07">
      <w:pPr>
        <w:pStyle w:val="Heading3"/>
        <w:numPr>
          <w:ilvl w:val="0"/>
          <w:numId w:val="38"/>
        </w:numPr>
        <w:spacing w:after="0"/>
        <w:rPr>
          <w:rFonts w:ascii="Cambria" w:hAnsi="Cambria"/>
        </w:rPr>
      </w:pPr>
      <w:r w:rsidRPr="000B4A07">
        <w:rPr>
          <w:rFonts w:ascii="Cambria" w:hAnsi="Cambria"/>
          <w:shd w:val="clear" w:color="auto" w:fill="FFFFFF"/>
        </w:rPr>
        <w:t>Trīs pasaules gala laika alianses</w:t>
      </w:r>
      <w:r w:rsidR="00304ECF">
        <w:rPr>
          <w:rFonts w:ascii="Cambria" w:hAnsi="Cambria"/>
          <w:shd w:val="clear" w:color="auto" w:fill="FFFFFF"/>
        </w:rPr>
        <w:t>.</w:t>
      </w:r>
    </w:p>
    <w:p w:rsidR="00825F82" w:rsidRPr="000B4A07" w:rsidRDefault="000B4A07" w:rsidP="00304ECF">
      <w:pPr>
        <w:pStyle w:val="Heading3"/>
        <w:spacing w:after="0"/>
        <w:ind w:left="34" w:firstLine="468"/>
        <w:rPr>
          <w:rFonts w:ascii="Cambria" w:hAnsi="Cambria"/>
        </w:rPr>
      </w:pPr>
      <w:r w:rsidRPr="000B4A07">
        <w:rPr>
          <w:rFonts w:ascii="Cambria" w:hAnsi="Cambria"/>
          <w:b w:val="0"/>
          <w:bCs w:val="0"/>
          <w:shd w:val="clear" w:color="auto" w:fill="FFFFFF"/>
        </w:rPr>
        <w:t>Atklāsmes</w:t>
      </w:r>
      <w:r w:rsidR="005168C2">
        <w:rPr>
          <w:rFonts w:ascii="Cambria" w:hAnsi="Cambria"/>
          <w:b w:val="0"/>
          <w:bCs w:val="0"/>
          <w:shd w:val="clear" w:color="auto" w:fill="FFFFFF"/>
        </w:rPr>
        <w:t xml:space="preserve"> </w:t>
      </w:r>
      <w:r w:rsidR="005168C2">
        <w:rPr>
          <w:rFonts w:ascii="Cambria" w:eastAsia="Arial Unicode MS" w:hAnsi="Cambria" w:cs="Arial Unicode MS"/>
          <w:b w:val="0"/>
          <w:bCs w:val="0"/>
          <w:shd w:val="clear" w:color="auto" w:fill="FFFFFF"/>
        </w:rPr>
        <w:t>grāmatas</w:t>
      </w:r>
      <w:r w:rsidRPr="000B4A07">
        <w:rPr>
          <w:rFonts w:ascii="Cambria" w:hAnsi="Cambria"/>
          <w:b w:val="0"/>
          <w:bCs w:val="0"/>
          <w:shd w:val="clear" w:color="auto" w:fill="FFFFFF"/>
        </w:rPr>
        <w:t xml:space="preserve"> 16.–18. nodaļa sniedz satriecošu tēlu virkni, kas apraksta beigu laika varas un grupējumus. Taču</w:t>
      </w:r>
      <w:r w:rsidR="005168C2">
        <w:rPr>
          <w:rFonts w:ascii="Cambria" w:hAnsi="Cambria"/>
          <w:b w:val="0"/>
          <w:bCs w:val="0"/>
          <w:shd w:val="clear" w:color="auto" w:fill="FFFFFF"/>
        </w:rPr>
        <w:t>,</w:t>
      </w:r>
      <w:r w:rsidRPr="000B4A07">
        <w:rPr>
          <w:rFonts w:ascii="Cambria" w:hAnsi="Cambria"/>
          <w:b w:val="0"/>
          <w:bCs w:val="0"/>
          <w:shd w:val="clear" w:color="auto" w:fill="FFFFFF"/>
        </w:rPr>
        <w:t xml:space="preserve"> rūpīgāk pētot</w:t>
      </w:r>
      <w:r w:rsidR="005168C2">
        <w:rPr>
          <w:rFonts w:ascii="Cambria" w:hAnsi="Cambria"/>
          <w:b w:val="0"/>
          <w:bCs w:val="0"/>
          <w:shd w:val="clear" w:color="auto" w:fill="FFFFFF"/>
        </w:rPr>
        <w:t>,</w:t>
      </w:r>
      <w:r w:rsidRPr="000B4A07">
        <w:rPr>
          <w:rFonts w:ascii="Cambria" w:hAnsi="Cambria"/>
          <w:b w:val="0"/>
          <w:bCs w:val="0"/>
          <w:shd w:val="clear" w:color="auto" w:fill="FFFFFF"/>
        </w:rPr>
        <w:t xml:space="preserve"> kļūst skaidrs, ka daudzie tēli ir vienas un tās pašas lietas dažādi apraksti. Piemēram, septiņas zvēra galvas ir aprakstītas arī kā septiņi kalni un septiņi ķēniņi (Atkl. 17:9, 10). Tāpat lielā netikle (Atkl. 17:1) ir acīmredzami tāda pati sieviete, kas sēž uz zvēra (Atkl. 17:3), kā arī Lielā Bābele (Atkl. 15:5). 11. stundā (1. tēma)</w:t>
      </w:r>
      <w:r w:rsidR="005168C2">
        <w:rPr>
          <w:rFonts w:ascii="Cambria" w:hAnsi="Cambria"/>
          <w:b w:val="0"/>
          <w:bCs w:val="0"/>
          <w:shd w:val="clear" w:color="auto" w:fill="FFFFFF"/>
        </w:rPr>
        <w:t xml:space="preserve"> secinājām</w:t>
      </w:r>
      <w:r w:rsidRPr="000B4A07">
        <w:rPr>
          <w:rFonts w:ascii="Cambria" w:hAnsi="Cambria"/>
          <w:b w:val="0"/>
          <w:bCs w:val="0"/>
          <w:shd w:val="clear" w:color="auto" w:fill="FFFFFF"/>
        </w:rPr>
        <w:t>, ka arī Dieva ļaudis Atklāsmes grāmatā ir nosaukti dažādos vārdos.</w:t>
      </w:r>
    </w:p>
    <w:p w:rsidR="00825F82" w:rsidRPr="000B4A07" w:rsidRDefault="000B4A07" w:rsidP="00304ECF">
      <w:pPr>
        <w:pStyle w:val="Heading3"/>
        <w:spacing w:after="0"/>
        <w:ind w:firstLine="510"/>
        <w:rPr>
          <w:rFonts w:ascii="Cambria" w:hAnsi="Cambria"/>
          <w:b w:val="0"/>
          <w:bCs w:val="0"/>
          <w:shd w:val="clear" w:color="auto" w:fill="FFFFFF"/>
        </w:rPr>
      </w:pPr>
      <w:r w:rsidRPr="000B4A07">
        <w:rPr>
          <w:rFonts w:ascii="Cambria" w:hAnsi="Cambria"/>
          <w:b w:val="0"/>
          <w:bCs w:val="0"/>
          <w:shd w:val="clear" w:color="auto" w:fill="FFFFFF"/>
        </w:rPr>
        <w:t>Šajās nodaļās esošo tēlu dažādība var būt saistīta ar trim lielām vispasaules apvienībām, kas izveidojas zemes vēstures noslēgumā.</w:t>
      </w:r>
    </w:p>
    <w:p w:rsidR="00825F82" w:rsidRPr="000B4A07" w:rsidRDefault="000B4A07" w:rsidP="00304ECF">
      <w:pPr>
        <w:pStyle w:val="Heading3"/>
        <w:spacing w:after="0"/>
        <w:ind w:firstLine="510"/>
        <w:rPr>
          <w:rFonts w:ascii="Cambria" w:hAnsi="Cambria"/>
          <w:b w:val="0"/>
          <w:bCs w:val="0"/>
          <w:shd w:val="clear" w:color="auto" w:fill="FFFFFF"/>
        </w:rPr>
      </w:pPr>
      <w:r w:rsidRPr="000B4A07">
        <w:rPr>
          <w:rFonts w:ascii="Cambria" w:hAnsi="Cambria"/>
          <w:b w:val="0"/>
          <w:bCs w:val="0"/>
          <w:shd w:val="clear" w:color="auto" w:fill="FFFFFF"/>
        </w:rPr>
        <w:lastRenderedPageBreak/>
        <w:t>1. Visā pasaulē izveidojas liela reliģisko institūciju alianse, kas nostājas pret Dievu un Viņa uzticīgajiem ļaudīm. Šī alianse ir nosaukta dažādos vārdos: Bābele, ​​lielā netikle, lielā pilsēta un sieviete, kas sēž uz zvēra.</w:t>
      </w:r>
    </w:p>
    <w:p w:rsidR="00825F82" w:rsidRPr="000B4A07" w:rsidRDefault="000B4A07" w:rsidP="00304ECF">
      <w:pPr>
        <w:pStyle w:val="Heading3"/>
        <w:spacing w:after="0"/>
        <w:ind w:firstLine="510"/>
        <w:rPr>
          <w:rFonts w:ascii="Cambria" w:hAnsi="Cambria"/>
          <w:b w:val="0"/>
          <w:bCs w:val="0"/>
          <w:shd w:val="clear" w:color="auto" w:fill="FFFFFF"/>
        </w:rPr>
      </w:pPr>
      <w:r w:rsidRPr="000B4A07">
        <w:rPr>
          <w:rFonts w:ascii="Cambria" w:hAnsi="Cambria"/>
          <w:b w:val="0"/>
          <w:bCs w:val="0"/>
          <w:shd w:val="clear" w:color="auto" w:fill="FFFFFF"/>
        </w:rPr>
        <w:t>2. Izveidojas liela vispasaules sekulāro, politisko un militāro spēku alianse. Arī šī alianse Atklāsmes grāmatā ir nosaukta dažādos vārdos: visas pasaules ķēniņi (Atkl. 16:14), pagānu pilsētas (Atkl. 14:19), zemes ķēniņi, zemes iedzīvotāji (Atkl. 17:2), zvērs (Atkl. 17:3), septiņas galvas, septiņi kalni, septiņi ķēniņi (Atkl. 17:9, 10) un desmit ragi (Atkl. 17:12, 13). Šīs sekulārās varas pārstāv arī 18. nodaļas ķēniņi (Atkl. 18: 9), tirgotāji (Atkl. 18:11) un jūrnieki (18:17).</w:t>
      </w:r>
    </w:p>
    <w:p w:rsidR="00825F82" w:rsidRPr="000B4A07" w:rsidRDefault="000B4A07" w:rsidP="00304ECF">
      <w:pPr>
        <w:pStyle w:val="Heading3"/>
        <w:spacing w:after="0"/>
        <w:ind w:firstLine="510"/>
        <w:rPr>
          <w:rFonts w:ascii="Cambria" w:hAnsi="Cambria"/>
          <w:b w:val="0"/>
          <w:bCs w:val="0"/>
          <w:shd w:val="clear" w:color="auto" w:fill="FFFFFF"/>
        </w:rPr>
      </w:pPr>
      <w:r w:rsidRPr="000B4A07">
        <w:rPr>
          <w:rFonts w:ascii="Cambria" w:hAnsi="Cambria"/>
          <w:b w:val="0"/>
          <w:bCs w:val="0"/>
          <w:shd w:val="clear" w:color="auto" w:fill="FFFFFF"/>
        </w:rPr>
        <w:t xml:space="preserve">3. Pastāv arī svēto pasaulplaša beigu laika alianse, kurai ir šādi vārdi: apzīmogotie (Atkl. 7:1-3); 144 000 (Atkl. 7:4-8); atlikums (Atkl. 12:17); svētie (Atkl. 14:12); tie, kas </w:t>
      </w:r>
      <w:r w:rsidR="005168C2">
        <w:rPr>
          <w:rFonts w:ascii="Cambria" w:hAnsi="Cambria"/>
          <w:b w:val="0"/>
          <w:bCs w:val="0"/>
          <w:shd w:val="clear" w:color="auto" w:fill="FFFFFF"/>
        </w:rPr>
        <w:t>tur gatavībā</w:t>
      </w:r>
      <w:r w:rsidRPr="000B4A07">
        <w:rPr>
          <w:rFonts w:ascii="Cambria" w:hAnsi="Cambria"/>
          <w:b w:val="0"/>
          <w:bCs w:val="0"/>
          <w:shd w:val="clear" w:color="auto" w:fill="FFFFFF"/>
        </w:rPr>
        <w:t xml:space="preserve"> savu apģērbu (Atkl. 16:15); un Jēra aicinātie, izredzētie un uzticīgie sekotāji (Atkl. 17:14). IV tēmā īsumā izpētīsim š</w:t>
      </w:r>
      <w:r w:rsidR="005168C2">
        <w:rPr>
          <w:rFonts w:ascii="Cambria" w:hAnsi="Cambria"/>
          <w:b w:val="0"/>
          <w:bCs w:val="0"/>
          <w:shd w:val="clear" w:color="auto" w:fill="FFFFFF"/>
        </w:rPr>
        <w:t>īs</w:t>
      </w:r>
      <w:r w:rsidRPr="000B4A07">
        <w:rPr>
          <w:rFonts w:ascii="Cambria" w:hAnsi="Cambria"/>
          <w:b w:val="0"/>
          <w:bCs w:val="0"/>
          <w:shd w:val="clear" w:color="auto" w:fill="FFFFFF"/>
        </w:rPr>
        <w:t xml:space="preserve"> trīs </w:t>
      </w:r>
      <w:r w:rsidR="005168C2">
        <w:rPr>
          <w:rFonts w:ascii="Cambria" w:hAnsi="Cambria"/>
          <w:b w:val="0"/>
          <w:bCs w:val="0"/>
          <w:shd w:val="clear" w:color="auto" w:fill="FFFFFF"/>
        </w:rPr>
        <w:t>alianses</w:t>
      </w:r>
      <w:r w:rsidRPr="000B4A07">
        <w:rPr>
          <w:rFonts w:ascii="Cambria" w:hAnsi="Cambria"/>
          <w:b w:val="0"/>
          <w:bCs w:val="0"/>
          <w:shd w:val="clear" w:color="auto" w:fill="FFFFFF"/>
        </w:rPr>
        <w:t xml:space="preserve"> zemes vēstures noslēguma dienās.</w:t>
      </w:r>
    </w:p>
    <w:p w:rsidR="00304ECF" w:rsidRPr="00304ECF" w:rsidRDefault="000B4A07" w:rsidP="000B4A07">
      <w:pPr>
        <w:pStyle w:val="Heading3"/>
        <w:numPr>
          <w:ilvl w:val="0"/>
          <w:numId w:val="33"/>
        </w:numPr>
        <w:spacing w:after="0"/>
        <w:rPr>
          <w:rFonts w:ascii="Cambria" w:hAnsi="Cambria"/>
        </w:rPr>
      </w:pPr>
      <w:r w:rsidRPr="000B4A07">
        <w:rPr>
          <w:rFonts w:ascii="Cambria" w:hAnsi="Cambria"/>
          <w:shd w:val="clear" w:color="auto" w:fill="FFFFFF"/>
        </w:rPr>
        <w:t>Starpība starp vīzijām un to skaidrojumiem</w:t>
      </w:r>
      <w:r w:rsidR="00304ECF">
        <w:rPr>
          <w:rFonts w:ascii="Cambria" w:hAnsi="Cambria"/>
          <w:shd w:val="clear" w:color="auto" w:fill="FFFFFF"/>
        </w:rPr>
        <w:t>.</w:t>
      </w:r>
    </w:p>
    <w:p w:rsidR="00825F82" w:rsidRPr="000B4A07" w:rsidRDefault="000B4A07" w:rsidP="00304ECF">
      <w:pPr>
        <w:pStyle w:val="Heading3"/>
        <w:spacing w:after="0"/>
        <w:ind w:left="34" w:firstLine="468"/>
        <w:rPr>
          <w:rFonts w:ascii="Cambria" w:hAnsi="Cambria"/>
        </w:rPr>
      </w:pPr>
      <w:r w:rsidRPr="000B4A07">
        <w:rPr>
          <w:rFonts w:ascii="Cambria" w:hAnsi="Cambria"/>
          <w:b w:val="0"/>
          <w:bCs w:val="0"/>
          <w:shd w:val="clear" w:color="auto" w:fill="FFFFFF"/>
        </w:rPr>
        <w:t xml:space="preserve">Apokaliptiskajos pravietojumos ir būtiska atšķirība starp vīziju un izskaidrojumu. Vīzijā pravietis var ceļot jebkur Visumā un uz jebkuru laiku. Vīzijas notikumi ne vienmēr </w:t>
      </w:r>
      <w:r w:rsidR="005168C2">
        <w:rPr>
          <w:rFonts w:ascii="Cambria" w:hAnsi="Cambria"/>
          <w:b w:val="0"/>
          <w:bCs w:val="0"/>
          <w:shd w:val="clear" w:color="auto" w:fill="FFFFFF"/>
        </w:rPr>
        <w:t>noris</w:t>
      </w:r>
      <w:r w:rsidRPr="000B4A07">
        <w:rPr>
          <w:rFonts w:ascii="Cambria" w:hAnsi="Cambria"/>
          <w:b w:val="0"/>
          <w:bCs w:val="0"/>
          <w:shd w:val="clear" w:color="auto" w:fill="FFFFFF"/>
        </w:rPr>
        <w:t xml:space="preserve"> paša pravieša laikā un vietā</w:t>
      </w:r>
      <w:r w:rsidR="005168C2">
        <w:rPr>
          <w:rFonts w:ascii="Cambria" w:hAnsi="Cambria"/>
          <w:b w:val="0"/>
          <w:bCs w:val="0"/>
          <w:shd w:val="clear" w:color="auto" w:fill="FFFFFF"/>
        </w:rPr>
        <w:t>, kur viņš atrodas</w:t>
      </w:r>
      <w:r w:rsidRPr="000B4A07">
        <w:rPr>
          <w:rFonts w:ascii="Cambria" w:hAnsi="Cambria"/>
          <w:b w:val="0"/>
          <w:bCs w:val="0"/>
          <w:shd w:val="clear" w:color="auto" w:fill="FFFFFF"/>
        </w:rPr>
        <w:t>. Bet, kad vīzija vēlāk tiek izskaidrota, paskaidrojums vienmēr ir no pravieša laika, vietas un apstākļu skatu punkta.</w:t>
      </w:r>
    </w:p>
    <w:p w:rsidR="00825F82" w:rsidRPr="000B4A07" w:rsidRDefault="000B4A07" w:rsidP="00304ECF">
      <w:pPr>
        <w:pStyle w:val="Heading3"/>
        <w:spacing w:after="0"/>
        <w:ind w:firstLine="510"/>
        <w:rPr>
          <w:rFonts w:ascii="Cambria" w:hAnsi="Cambria"/>
          <w:b w:val="0"/>
          <w:bCs w:val="0"/>
          <w:shd w:val="clear" w:color="auto" w:fill="FFFFFF"/>
        </w:rPr>
      </w:pPr>
      <w:r w:rsidRPr="000B4A07">
        <w:rPr>
          <w:rFonts w:ascii="Cambria" w:hAnsi="Cambria"/>
          <w:b w:val="0"/>
          <w:bCs w:val="0"/>
          <w:shd w:val="clear" w:color="auto" w:fill="FFFFFF"/>
        </w:rPr>
        <w:t xml:space="preserve">Piemēram, Daniēla 2. nodaļā Nebukadnēcars tiek aizvests uz laika beigām, kad atklāsmē redz lielo tēlu un akmeni, kas kļūst par lielu kalnu, </w:t>
      </w:r>
      <w:r w:rsidR="005168C2">
        <w:rPr>
          <w:rFonts w:ascii="Cambria" w:hAnsi="Cambria"/>
          <w:b w:val="0"/>
          <w:bCs w:val="0"/>
          <w:shd w:val="clear" w:color="auto" w:fill="FFFFFF"/>
        </w:rPr>
        <w:t>kurš</w:t>
      </w:r>
      <w:r w:rsidRPr="000B4A07">
        <w:rPr>
          <w:rFonts w:ascii="Cambria" w:hAnsi="Cambria"/>
          <w:b w:val="0"/>
          <w:bCs w:val="0"/>
          <w:shd w:val="clear" w:color="auto" w:fill="FFFFFF"/>
        </w:rPr>
        <w:t xml:space="preserve"> aizpilda visu zemi (Dan. 2:31-36). Tomēr Daniela vīzijas izskaidrojums ir cieši saistīts ar Nebukadnēcara laiku un vietu. Tas sākas ar vienkāršu un nepārprotamu apgalvojumu: “Tu esi tā zelta galva” (Dan. 2:38). Pēc tam Nebukadnēcaram paziņo, ka nākamās ķēniņvalstis seko laika posmā “pēc tevis” (Dan. 2:39).</w:t>
      </w:r>
    </w:p>
    <w:p w:rsidR="00825F82" w:rsidRPr="000B4A07" w:rsidRDefault="000B4A07" w:rsidP="00304ECF">
      <w:pPr>
        <w:pStyle w:val="Heading3"/>
        <w:spacing w:after="0"/>
        <w:ind w:firstLine="510"/>
        <w:rPr>
          <w:rFonts w:ascii="Cambria" w:hAnsi="Cambria"/>
          <w:b w:val="0"/>
          <w:bCs w:val="0"/>
          <w:shd w:val="clear" w:color="auto" w:fill="FFFFFF"/>
        </w:rPr>
      </w:pPr>
      <w:r w:rsidRPr="000B4A07">
        <w:rPr>
          <w:rFonts w:ascii="Cambria" w:hAnsi="Cambria"/>
          <w:b w:val="0"/>
          <w:bCs w:val="0"/>
          <w:shd w:val="clear" w:color="auto" w:fill="FFFFFF"/>
        </w:rPr>
        <w:t>Tāpat kā tas bija Daniel</w:t>
      </w:r>
      <w:r w:rsidR="005168C2">
        <w:rPr>
          <w:rFonts w:ascii="Cambria" w:hAnsi="Cambria"/>
          <w:b w:val="0"/>
          <w:bCs w:val="0"/>
          <w:shd w:val="clear" w:color="auto" w:fill="FFFFFF"/>
        </w:rPr>
        <w:t xml:space="preserve">a </w:t>
      </w:r>
      <w:r w:rsidR="005168C2">
        <w:rPr>
          <w:rFonts w:ascii="Cambria" w:eastAsia="Arial Unicode MS" w:hAnsi="Cambria" w:cs="Arial Unicode MS"/>
          <w:b w:val="0"/>
          <w:bCs w:val="0"/>
          <w:shd w:val="clear" w:color="auto" w:fill="FFFFFF"/>
        </w:rPr>
        <w:t>grāmatas</w:t>
      </w:r>
      <w:r w:rsidRPr="000B4A07">
        <w:rPr>
          <w:rFonts w:ascii="Cambria" w:hAnsi="Cambria"/>
          <w:b w:val="0"/>
          <w:bCs w:val="0"/>
          <w:shd w:val="clear" w:color="auto" w:fill="FFFFFF"/>
        </w:rPr>
        <w:t xml:space="preserve"> 2. nodaļā, arī Daniela</w:t>
      </w:r>
      <w:r w:rsidR="005168C2">
        <w:rPr>
          <w:rFonts w:ascii="Cambria" w:hAnsi="Cambria"/>
          <w:b w:val="0"/>
          <w:bCs w:val="0"/>
          <w:shd w:val="clear" w:color="auto" w:fill="FFFFFF"/>
        </w:rPr>
        <w:t xml:space="preserve"> </w:t>
      </w:r>
      <w:r w:rsidR="005168C2">
        <w:rPr>
          <w:rFonts w:ascii="Cambria" w:eastAsia="Arial Unicode MS" w:hAnsi="Cambria" w:cs="Arial Unicode MS"/>
          <w:b w:val="0"/>
          <w:bCs w:val="0"/>
          <w:shd w:val="clear" w:color="auto" w:fill="FFFFFF"/>
        </w:rPr>
        <w:t>grāmatas</w:t>
      </w:r>
      <w:r w:rsidRPr="000B4A07">
        <w:rPr>
          <w:rFonts w:ascii="Cambria" w:hAnsi="Cambria"/>
          <w:b w:val="0"/>
          <w:bCs w:val="0"/>
          <w:shd w:val="clear" w:color="auto" w:fill="FFFFFF"/>
        </w:rPr>
        <w:t xml:space="preserve"> 7. nodaļā apokaliptiskais pravietojums ir sadalīts divās daļās: redzējums (Dan. 7:2-14, 21, 22) un tā paskaidrojumi (Dan. 7:15-20, 23-27). Kaut arī Daniels piedzīvo visus atklāsmes elementus, tostarp arī pēdējos notikumus, atklāsmes skaidrojums konkretizē, ka tas būtībā attiecas uz Daniela ļaužu nākotnes piedzīvojumu (Dan. 7:17, 18, 23-27). To pašu sistēmu var redzēt arī Daniēla 8. un Caharijas 4. nodaļā.</w:t>
      </w:r>
    </w:p>
    <w:p w:rsidR="00825F82" w:rsidRPr="000B4A07" w:rsidRDefault="000B4A07" w:rsidP="00304ECF">
      <w:pPr>
        <w:pStyle w:val="Heading3"/>
        <w:spacing w:after="0"/>
        <w:ind w:firstLine="510"/>
        <w:rPr>
          <w:rFonts w:ascii="Cambria" w:hAnsi="Cambria"/>
          <w:b w:val="0"/>
          <w:bCs w:val="0"/>
          <w:shd w:val="clear" w:color="auto" w:fill="FFFFFF"/>
        </w:rPr>
      </w:pPr>
      <w:r w:rsidRPr="000B4A07">
        <w:rPr>
          <w:rFonts w:ascii="Cambria" w:hAnsi="Cambria"/>
          <w:b w:val="0"/>
          <w:bCs w:val="0"/>
          <w:shd w:val="clear" w:color="auto" w:fill="FFFFFF"/>
        </w:rPr>
        <w:t xml:space="preserve">Parasti pravieši nesaprot atklāsmi tikai </w:t>
      </w:r>
      <w:r w:rsidR="005168C2">
        <w:rPr>
          <w:rFonts w:ascii="Cambria" w:hAnsi="Cambria"/>
          <w:b w:val="0"/>
          <w:bCs w:val="0"/>
          <w:shd w:val="clear" w:color="auto" w:fill="FFFFFF"/>
        </w:rPr>
        <w:t>pēc vīzijas;</w:t>
      </w:r>
      <w:r w:rsidRPr="000B4A07">
        <w:rPr>
          <w:rFonts w:ascii="Cambria" w:hAnsi="Cambria"/>
          <w:b w:val="0"/>
          <w:bCs w:val="0"/>
          <w:shd w:val="clear" w:color="auto" w:fill="FFFFFF"/>
        </w:rPr>
        <w:t xml:space="preserve"> lai atklāsme būtu saprotama</w:t>
      </w:r>
      <w:r w:rsidR="005168C2">
        <w:rPr>
          <w:rFonts w:ascii="Cambria" w:hAnsi="Cambria"/>
          <w:b w:val="0"/>
          <w:bCs w:val="0"/>
          <w:shd w:val="clear" w:color="auto" w:fill="FFFFFF"/>
        </w:rPr>
        <w:t>, i</w:t>
      </w:r>
      <w:r w:rsidR="005168C2" w:rsidRPr="000B4A07">
        <w:rPr>
          <w:rFonts w:ascii="Cambria" w:hAnsi="Cambria"/>
          <w:b w:val="0"/>
          <w:bCs w:val="0"/>
          <w:shd w:val="clear" w:color="auto" w:fill="FFFFFF"/>
        </w:rPr>
        <w:t>r nepieciešams skaidrojums</w:t>
      </w:r>
      <w:r w:rsidRPr="000B4A07">
        <w:rPr>
          <w:rFonts w:ascii="Cambria" w:hAnsi="Cambria"/>
          <w:b w:val="0"/>
          <w:bCs w:val="0"/>
          <w:shd w:val="clear" w:color="auto" w:fill="FFFFFF"/>
        </w:rPr>
        <w:t>. Tā kā šis paskaidrojums tiek sniegts pravieša labā, tas ir balstīts uz laiku, vietu un apstākļiem, kādos dzīvo redzētājs. Šim principam ir milzīga ietekme uz grūtu apokaliptisku tekstu interpretāciju, piemēram, Atklāsmes 17:7-11, kā redzēsim III tēmā.</w:t>
      </w:r>
    </w:p>
    <w:p w:rsidR="00304ECF" w:rsidRPr="00304ECF" w:rsidRDefault="000B4A07" w:rsidP="000B4A07">
      <w:pPr>
        <w:pStyle w:val="Heading3"/>
        <w:numPr>
          <w:ilvl w:val="0"/>
          <w:numId w:val="33"/>
        </w:numPr>
        <w:spacing w:after="0"/>
        <w:rPr>
          <w:rFonts w:ascii="Cambria" w:hAnsi="Cambria"/>
        </w:rPr>
      </w:pPr>
      <w:r w:rsidRPr="000B4A07">
        <w:rPr>
          <w:rFonts w:ascii="Cambria" w:hAnsi="Cambria"/>
          <w:shd w:val="clear" w:color="auto" w:fill="FFFFFF"/>
        </w:rPr>
        <w:t>Atklāsmes grāmatas 17:10 septiņu ķēniņu identitāte</w:t>
      </w:r>
      <w:r w:rsidR="00304ECF">
        <w:rPr>
          <w:rFonts w:ascii="Cambria" w:hAnsi="Cambria"/>
          <w:shd w:val="clear" w:color="auto" w:fill="FFFFFF"/>
        </w:rPr>
        <w:t>.</w:t>
      </w:r>
    </w:p>
    <w:p w:rsidR="00825F82" w:rsidRPr="000B4A07" w:rsidRDefault="000B4A07" w:rsidP="00304ECF">
      <w:pPr>
        <w:pStyle w:val="Heading3"/>
        <w:spacing w:after="0"/>
        <w:ind w:left="34" w:firstLine="468"/>
        <w:rPr>
          <w:rFonts w:ascii="Cambria" w:hAnsi="Cambria"/>
        </w:rPr>
      </w:pPr>
      <w:r w:rsidRPr="000B4A07">
        <w:rPr>
          <w:rFonts w:ascii="Cambria" w:hAnsi="Cambria"/>
          <w:b w:val="0"/>
          <w:bCs w:val="0"/>
          <w:shd w:val="clear" w:color="auto" w:fill="FFFFFF"/>
        </w:rPr>
        <w:t>II</w:t>
      </w:r>
      <w:r w:rsidR="00161E5E">
        <w:rPr>
          <w:rFonts w:ascii="Cambria" w:hAnsi="Cambria"/>
          <w:b w:val="0"/>
          <w:bCs w:val="0"/>
          <w:shd w:val="clear" w:color="auto" w:fill="FFFFFF"/>
        </w:rPr>
        <w:t>I</w:t>
      </w:r>
      <w:r w:rsidRPr="000B4A07">
        <w:rPr>
          <w:rFonts w:ascii="Cambria" w:hAnsi="Cambria"/>
          <w:b w:val="0"/>
          <w:bCs w:val="0"/>
          <w:shd w:val="clear" w:color="auto" w:fill="FFFFFF"/>
        </w:rPr>
        <w:t xml:space="preserve"> tēma palīdz atrisināt vienu no vissatraucošākajām problēmām visā Atklāsmes grāmatā. </w:t>
      </w:r>
      <w:r w:rsidRPr="000B4A07">
        <w:rPr>
          <w:rFonts w:ascii="Cambria" w:hAnsi="Cambria"/>
          <w:b w:val="0"/>
          <w:bCs w:val="0"/>
          <w:i/>
          <w:iCs/>
          <w:shd w:val="clear" w:color="auto" w:fill="FFFFFF"/>
        </w:rPr>
        <w:t xml:space="preserve">Kas ir Atklāsmes grāmatas 17:10 septiņi ķēniņi? Ir skaidri redzams, ka tie ir secīgi, bet kad </w:t>
      </w:r>
      <w:r w:rsidR="00161E5E">
        <w:rPr>
          <w:rFonts w:ascii="Cambria" w:hAnsi="Cambria"/>
          <w:b w:val="0"/>
          <w:bCs w:val="0"/>
          <w:i/>
          <w:iCs/>
          <w:shd w:val="clear" w:color="auto" w:fill="FFFFFF"/>
        </w:rPr>
        <w:t>tie</w:t>
      </w:r>
      <w:r w:rsidRPr="000B4A07">
        <w:rPr>
          <w:rFonts w:ascii="Cambria" w:hAnsi="Cambria"/>
          <w:b w:val="0"/>
          <w:bCs w:val="0"/>
          <w:i/>
          <w:iCs/>
          <w:shd w:val="clear" w:color="auto" w:fill="FFFFFF"/>
        </w:rPr>
        <w:t xml:space="preserve"> sākas un kad </w:t>
      </w:r>
      <w:r w:rsidR="00161E5E">
        <w:rPr>
          <w:rFonts w:ascii="Cambria" w:hAnsi="Cambria"/>
          <w:b w:val="0"/>
          <w:bCs w:val="0"/>
          <w:i/>
          <w:iCs/>
          <w:shd w:val="clear" w:color="auto" w:fill="FFFFFF"/>
        </w:rPr>
        <w:t>noris</w:t>
      </w:r>
      <w:r w:rsidRPr="000B4A07">
        <w:rPr>
          <w:rFonts w:ascii="Cambria" w:hAnsi="Cambria"/>
          <w:b w:val="0"/>
          <w:bCs w:val="0"/>
          <w:i/>
          <w:iCs/>
          <w:shd w:val="clear" w:color="auto" w:fill="FFFFFF"/>
        </w:rPr>
        <w:t xml:space="preserve"> eņģeļa pieminētais “viens ir tagad”? Vai tas </w:t>
      </w:r>
      <w:r w:rsidR="00161E5E">
        <w:rPr>
          <w:rFonts w:ascii="Cambria" w:hAnsi="Cambria"/>
          <w:b w:val="0"/>
          <w:bCs w:val="0"/>
          <w:i/>
          <w:iCs/>
          <w:shd w:val="clear" w:color="auto" w:fill="FFFFFF"/>
        </w:rPr>
        <w:t xml:space="preserve">norāda uz kādu varu </w:t>
      </w:r>
      <w:r w:rsidRPr="000B4A07">
        <w:rPr>
          <w:rFonts w:ascii="Cambria" w:hAnsi="Cambria"/>
          <w:b w:val="0"/>
          <w:bCs w:val="0"/>
          <w:i/>
          <w:iCs/>
          <w:shd w:val="clear" w:color="auto" w:fill="FFFFFF"/>
        </w:rPr>
        <w:t>Jāņa dienās</w:t>
      </w:r>
      <w:r w:rsidR="00161E5E">
        <w:rPr>
          <w:rFonts w:ascii="Cambria" w:hAnsi="Cambria"/>
          <w:b w:val="0"/>
          <w:bCs w:val="0"/>
          <w:i/>
          <w:iCs/>
          <w:shd w:val="clear" w:color="auto" w:fill="FFFFFF"/>
        </w:rPr>
        <w:t>? V</w:t>
      </w:r>
      <w:r w:rsidRPr="000B4A07">
        <w:rPr>
          <w:rFonts w:ascii="Cambria" w:hAnsi="Cambria"/>
          <w:b w:val="0"/>
          <w:bCs w:val="0"/>
          <w:i/>
          <w:iCs/>
          <w:shd w:val="clear" w:color="auto" w:fill="FFFFFF"/>
        </w:rPr>
        <w:t xml:space="preserve">iens </w:t>
      </w:r>
      <w:r w:rsidR="00161E5E">
        <w:rPr>
          <w:rFonts w:ascii="Cambria" w:hAnsi="Cambria"/>
          <w:b w:val="0"/>
          <w:bCs w:val="0"/>
          <w:i/>
          <w:iCs/>
          <w:shd w:val="clear" w:color="auto" w:fill="FFFFFF"/>
        </w:rPr>
        <w:t xml:space="preserve">– </w:t>
      </w:r>
      <w:r w:rsidRPr="000B4A07">
        <w:rPr>
          <w:rFonts w:ascii="Cambria" w:hAnsi="Cambria"/>
          <w:b w:val="0"/>
          <w:bCs w:val="0"/>
          <w:i/>
          <w:iCs/>
          <w:shd w:val="clear" w:color="auto" w:fill="FFFFFF"/>
        </w:rPr>
        <w:t xml:space="preserve">pašās laika beigās, </w:t>
      </w:r>
      <w:r w:rsidR="00161E5E">
        <w:rPr>
          <w:rFonts w:ascii="Cambria" w:hAnsi="Cambria"/>
          <w:b w:val="0"/>
          <w:bCs w:val="0"/>
          <w:i/>
          <w:iCs/>
          <w:shd w:val="clear" w:color="auto" w:fill="FFFFFF"/>
        </w:rPr>
        <w:t xml:space="preserve">bet </w:t>
      </w:r>
      <w:r w:rsidRPr="000B4A07">
        <w:rPr>
          <w:rFonts w:ascii="Cambria" w:hAnsi="Cambria"/>
          <w:b w:val="0"/>
          <w:bCs w:val="0"/>
          <w:i/>
          <w:iCs/>
          <w:shd w:val="clear" w:color="auto" w:fill="FFFFFF"/>
        </w:rPr>
        <w:t xml:space="preserve">vai tas </w:t>
      </w:r>
      <w:r w:rsidR="00161E5E">
        <w:rPr>
          <w:rFonts w:ascii="Cambria" w:hAnsi="Cambria"/>
          <w:b w:val="0"/>
          <w:bCs w:val="0"/>
          <w:i/>
          <w:iCs/>
          <w:shd w:val="clear" w:color="auto" w:fill="FFFFFF"/>
        </w:rPr>
        <w:t xml:space="preserve">ir </w:t>
      </w:r>
      <w:r w:rsidRPr="000B4A07">
        <w:rPr>
          <w:rFonts w:ascii="Cambria" w:hAnsi="Cambria"/>
          <w:b w:val="0"/>
          <w:bCs w:val="0"/>
          <w:i/>
          <w:iCs/>
          <w:shd w:val="clear" w:color="auto" w:fill="FFFFFF"/>
        </w:rPr>
        <w:t>atrodams kaut kur citur vēstures gaitā?</w:t>
      </w:r>
    </w:p>
    <w:p w:rsidR="00825F82" w:rsidRPr="000B4A07" w:rsidRDefault="000B4A07" w:rsidP="00304ECF">
      <w:pPr>
        <w:pStyle w:val="Heading3"/>
        <w:spacing w:after="0"/>
        <w:ind w:firstLine="510"/>
        <w:rPr>
          <w:rFonts w:ascii="Cambria" w:hAnsi="Cambria"/>
          <w:b w:val="0"/>
          <w:bCs w:val="0"/>
          <w:shd w:val="clear" w:color="auto" w:fill="FFFFFF"/>
        </w:rPr>
      </w:pPr>
      <w:r w:rsidRPr="000B4A07">
        <w:rPr>
          <w:rFonts w:ascii="Cambria" w:hAnsi="Cambria"/>
          <w:b w:val="0"/>
          <w:bCs w:val="0"/>
          <w:shd w:val="clear" w:color="auto" w:fill="FFFFFF"/>
        </w:rPr>
        <w:t>Viens no populāriem skaidrojumiem ir uzskatīt septiņus ķēniņus kā septiņus secīgus pāvestus. Secība parasti sākas ar 1929. gad</w:t>
      </w:r>
      <w:r w:rsidR="00161E5E">
        <w:rPr>
          <w:rFonts w:ascii="Cambria" w:hAnsi="Cambria"/>
          <w:b w:val="0"/>
          <w:bCs w:val="0"/>
          <w:shd w:val="clear" w:color="auto" w:fill="FFFFFF"/>
        </w:rPr>
        <w:t>u</w:t>
      </w:r>
      <w:r w:rsidRPr="000B4A07">
        <w:rPr>
          <w:rFonts w:ascii="Cambria" w:hAnsi="Cambria"/>
          <w:b w:val="0"/>
          <w:bCs w:val="0"/>
          <w:shd w:val="clear" w:color="auto" w:fill="FFFFFF"/>
        </w:rPr>
        <w:t>, kad Musolīni atjaunoja Vatikāna pilsētu ar baznīcas suverenitāti</w:t>
      </w:r>
      <w:r w:rsidR="00161E5E">
        <w:rPr>
          <w:rFonts w:ascii="Cambria" w:hAnsi="Cambria"/>
          <w:b w:val="0"/>
          <w:bCs w:val="0"/>
          <w:shd w:val="clear" w:color="auto" w:fill="FFFFFF"/>
        </w:rPr>
        <w:t>,</w:t>
      </w:r>
      <w:r w:rsidRPr="000B4A07">
        <w:rPr>
          <w:rFonts w:ascii="Cambria" w:hAnsi="Cambria"/>
          <w:b w:val="0"/>
          <w:bCs w:val="0"/>
          <w:shd w:val="clear" w:color="auto" w:fill="FFFFFF"/>
        </w:rPr>
        <w:t xml:space="preserve"> un beidzas ar pēdējo pasaules vēstures pāvestu. Šis uzskats bieži vien liecina, ka pašreizējais pāvests ir vai nu pēdējais, vai arī pirmspēdējais. Tādējādi šis uzskats ir novedis daudzus pie datumu noteikšanas.</w:t>
      </w:r>
    </w:p>
    <w:p w:rsidR="00825F82" w:rsidRPr="000B4A07" w:rsidRDefault="000B4A07" w:rsidP="00304ECF">
      <w:pPr>
        <w:pStyle w:val="Heading3"/>
        <w:spacing w:after="0"/>
        <w:ind w:firstLine="510"/>
        <w:rPr>
          <w:rFonts w:ascii="Cambria" w:hAnsi="Cambria"/>
          <w:b w:val="0"/>
          <w:bCs w:val="0"/>
          <w:shd w:val="clear" w:color="auto" w:fill="FFFFFF"/>
        </w:rPr>
      </w:pPr>
      <w:r w:rsidRPr="000B4A07">
        <w:rPr>
          <w:rFonts w:ascii="Cambria" w:hAnsi="Cambria"/>
          <w:b w:val="0"/>
          <w:bCs w:val="0"/>
          <w:shd w:val="clear" w:color="auto" w:fill="FFFFFF"/>
        </w:rPr>
        <w:t xml:space="preserve">Otrs skaidrojums ir diezgan populārs </w:t>
      </w:r>
      <w:r w:rsidR="00161E5E">
        <w:rPr>
          <w:rFonts w:ascii="Cambria" w:hAnsi="Cambria"/>
          <w:b w:val="0"/>
          <w:bCs w:val="0"/>
          <w:shd w:val="clear" w:color="auto" w:fill="FFFFFF"/>
        </w:rPr>
        <w:t>s</w:t>
      </w:r>
      <w:r w:rsidRPr="000B4A07">
        <w:rPr>
          <w:rFonts w:ascii="Cambria" w:hAnsi="Cambria"/>
          <w:b w:val="0"/>
          <w:bCs w:val="0"/>
          <w:shd w:val="clear" w:color="auto" w:fill="FFFFFF"/>
        </w:rPr>
        <w:t xml:space="preserve">eptītās dienas adventistu zinātnieku vidū. Tas nosaka, ka sestā ķēniņa laiks (“viens ir tagad” Atkl. 17:10) ir laiks no 1798. gada līdz 1929. gadam, kad pāvestam nebija laicīgās varas. Tad pieci kritušie ķēniņi būtu Bābele, </w:t>
      </w:r>
      <w:r w:rsidRPr="000B4A07">
        <w:rPr>
          <w:rFonts w:ascii="Cambria" w:hAnsi="Cambria"/>
          <w:b w:val="0"/>
          <w:bCs w:val="0"/>
          <w:shd w:val="clear" w:color="auto" w:fill="FFFFFF"/>
        </w:rPr>
        <w:lastRenderedPageBreak/>
        <w:t xml:space="preserve">Persija, Grieķija, Roma un </w:t>
      </w:r>
      <w:r w:rsidR="00161E5E">
        <w:rPr>
          <w:rFonts w:ascii="Cambria" w:hAnsi="Cambria"/>
          <w:b w:val="0"/>
          <w:bCs w:val="0"/>
          <w:shd w:val="clear" w:color="auto" w:fill="FFFFFF"/>
        </w:rPr>
        <w:t>v</w:t>
      </w:r>
      <w:r w:rsidRPr="000B4A07">
        <w:rPr>
          <w:rFonts w:ascii="Cambria" w:hAnsi="Cambria"/>
          <w:b w:val="0"/>
          <w:bCs w:val="0"/>
          <w:shd w:val="clear" w:color="auto" w:fill="FFFFFF"/>
        </w:rPr>
        <w:t>iduslaiku pāvestība. Saskaņā ar to, “viens ir tagad” ir laiks, kad baznīcai nav laicīgās varas. Septītais ķēniņš būtu mūsdienās atjaunotā Vatikāna vara.</w:t>
      </w:r>
    </w:p>
    <w:p w:rsidR="00825F82" w:rsidRPr="000B4A07" w:rsidRDefault="000B4A07" w:rsidP="00304ECF">
      <w:pPr>
        <w:pStyle w:val="Heading3"/>
        <w:spacing w:after="0"/>
        <w:ind w:firstLine="510"/>
        <w:rPr>
          <w:rFonts w:ascii="Cambria" w:hAnsi="Cambria"/>
          <w:b w:val="0"/>
          <w:bCs w:val="0"/>
          <w:shd w:val="clear" w:color="auto" w:fill="FFFFFF"/>
        </w:rPr>
      </w:pPr>
      <w:r w:rsidRPr="000B4A07">
        <w:rPr>
          <w:rFonts w:ascii="Cambria" w:hAnsi="Cambria"/>
          <w:b w:val="0"/>
          <w:bCs w:val="0"/>
          <w:shd w:val="clear" w:color="auto" w:fill="FFFFFF"/>
        </w:rPr>
        <w:t xml:space="preserve">Bet iepriekš minētā II tēma, ja to </w:t>
      </w:r>
      <w:r w:rsidR="00161E5E">
        <w:rPr>
          <w:rFonts w:ascii="Cambria" w:hAnsi="Cambria"/>
          <w:b w:val="0"/>
          <w:bCs w:val="0"/>
          <w:shd w:val="clear" w:color="auto" w:fill="FFFFFF"/>
        </w:rPr>
        <w:t>izmantotu šeit</w:t>
      </w:r>
      <w:r w:rsidRPr="000B4A07">
        <w:rPr>
          <w:rFonts w:ascii="Cambria" w:hAnsi="Cambria"/>
          <w:b w:val="0"/>
          <w:bCs w:val="0"/>
          <w:shd w:val="clear" w:color="auto" w:fill="FFFFFF"/>
        </w:rPr>
        <w:t xml:space="preserve">, izslēgtu abas iespējas. </w:t>
      </w:r>
      <w:r w:rsidR="00161E5E">
        <w:rPr>
          <w:rFonts w:ascii="Cambria" w:hAnsi="Cambria"/>
          <w:b w:val="0"/>
          <w:bCs w:val="0"/>
          <w:shd w:val="clear" w:color="auto" w:fill="FFFFFF"/>
        </w:rPr>
        <w:t>Vēstījuma</w:t>
      </w:r>
      <w:r w:rsidRPr="000B4A07">
        <w:rPr>
          <w:rFonts w:ascii="Cambria" w:hAnsi="Cambria"/>
          <w:b w:val="0"/>
          <w:bCs w:val="0"/>
          <w:shd w:val="clear" w:color="auto" w:fill="FFFFFF"/>
        </w:rPr>
        <w:t xml:space="preserve"> par septiņiem ķēniņiem nav atklāsmē (Atkl. 17:3-6), tas ir atklāsmes skaidrojumā (Atkl. 17:7-18). Tātad, lai atklāsmei būtu jēga, “vienam, kas ir tagad”</w:t>
      </w:r>
      <w:r w:rsidR="00161E5E">
        <w:rPr>
          <w:rFonts w:ascii="Cambria" w:hAnsi="Cambria"/>
          <w:b w:val="0"/>
          <w:bCs w:val="0"/>
          <w:shd w:val="clear" w:color="auto" w:fill="FFFFFF"/>
        </w:rPr>
        <w:t>,</w:t>
      </w:r>
      <w:r w:rsidRPr="000B4A07">
        <w:rPr>
          <w:rFonts w:ascii="Cambria" w:hAnsi="Cambria"/>
          <w:b w:val="0"/>
          <w:bCs w:val="0"/>
          <w:shd w:val="clear" w:color="auto" w:fill="FFFFFF"/>
        </w:rPr>
        <w:t xml:space="preserve"> ir jābūt ķēniņam vai valstībai, kurai </w:t>
      </w:r>
      <w:r w:rsidR="00161E5E">
        <w:rPr>
          <w:rFonts w:ascii="Cambria" w:hAnsi="Cambria"/>
          <w:b w:val="0"/>
          <w:bCs w:val="0"/>
          <w:shd w:val="clear" w:color="auto" w:fill="FFFFFF"/>
        </w:rPr>
        <w:t>bija</w:t>
      </w:r>
      <w:r w:rsidRPr="000B4A07">
        <w:rPr>
          <w:rFonts w:ascii="Cambria" w:hAnsi="Cambria"/>
          <w:b w:val="0"/>
          <w:bCs w:val="0"/>
          <w:shd w:val="clear" w:color="auto" w:fill="FFFFFF"/>
        </w:rPr>
        <w:t xml:space="preserve"> jābūt tobrīd, kad Jānis saņēma atklāsmi. Ja valstība</w:t>
      </w:r>
      <w:r w:rsidR="00161E5E">
        <w:rPr>
          <w:rFonts w:ascii="Cambria" w:hAnsi="Cambria"/>
          <w:b w:val="0"/>
          <w:bCs w:val="0"/>
          <w:shd w:val="clear" w:color="auto" w:fill="FFFFFF"/>
        </w:rPr>
        <w:t>,</w:t>
      </w:r>
      <w:r w:rsidRPr="000B4A07">
        <w:rPr>
          <w:rFonts w:ascii="Cambria" w:hAnsi="Cambria"/>
          <w:b w:val="0"/>
          <w:bCs w:val="0"/>
          <w:shd w:val="clear" w:color="auto" w:fill="FFFFFF"/>
        </w:rPr>
        <w:t xml:space="preserve"> “kas ir”</w:t>
      </w:r>
      <w:r w:rsidR="00161E5E">
        <w:rPr>
          <w:rFonts w:ascii="Cambria" w:hAnsi="Cambria"/>
          <w:b w:val="0"/>
          <w:bCs w:val="0"/>
          <w:shd w:val="clear" w:color="auto" w:fill="FFFFFF"/>
        </w:rPr>
        <w:t>,</w:t>
      </w:r>
      <w:r w:rsidRPr="000B4A07">
        <w:rPr>
          <w:rFonts w:ascii="Cambria" w:hAnsi="Cambria"/>
          <w:b w:val="0"/>
          <w:bCs w:val="0"/>
          <w:shd w:val="clear" w:color="auto" w:fill="FFFFFF"/>
        </w:rPr>
        <w:t xml:space="preserve"> ir Jāņa laika pagānu Romas impērija (tas ir, sestā valstība), tad pieci ķēniņi, kas ir “krituši”, ir Vecās Derības pasaules lielvaras: Ēģipte, Asīrija, Bābele, ​​Persija un Grieķija. Septītā valstība ir viduslaiku Romas pāvestība un “astotā” ķēniņvalsts (Atkl. 17:11), kas ir viena no septiņām, būtu atjaunotā Romas pāvestība </w:t>
      </w:r>
      <w:r w:rsidR="00161E5E">
        <w:rPr>
          <w:rFonts w:ascii="Cambria" w:hAnsi="Cambria"/>
          <w:b w:val="0"/>
          <w:bCs w:val="0"/>
          <w:shd w:val="clear" w:color="auto" w:fill="FFFFFF"/>
        </w:rPr>
        <w:t>–</w:t>
      </w:r>
      <w:r w:rsidRPr="000B4A07">
        <w:rPr>
          <w:rFonts w:ascii="Cambria" w:hAnsi="Cambria"/>
          <w:b w:val="0"/>
          <w:bCs w:val="0"/>
          <w:shd w:val="clear" w:color="auto" w:fill="FFFFFF"/>
        </w:rPr>
        <w:t xml:space="preserve"> Atklāsmes grāmatas 17. nodaļas Bābele, kas ietver vēl divus citus sātaniskās triādes locekļus (pagānisma/spiritisma “pūķi” un atkritušā protestantisma “viltus pravieti”). Šīs globalizētās Bābeles veidojums, kas sēž uz sarkanā laicīgās politiskās varas zvēra, vēl ir nākotnes notikums.</w:t>
      </w:r>
    </w:p>
    <w:p w:rsidR="00304ECF" w:rsidRPr="00304ECF" w:rsidRDefault="000B4A07" w:rsidP="000B4A07">
      <w:pPr>
        <w:pStyle w:val="Heading3"/>
        <w:numPr>
          <w:ilvl w:val="0"/>
          <w:numId w:val="33"/>
        </w:numPr>
        <w:spacing w:after="0"/>
        <w:rPr>
          <w:rFonts w:ascii="Cambria" w:hAnsi="Cambria"/>
        </w:rPr>
      </w:pPr>
      <w:r w:rsidRPr="000B4A07">
        <w:rPr>
          <w:rFonts w:ascii="Cambria" w:hAnsi="Cambria"/>
          <w:shd w:val="clear" w:color="auto" w:fill="FFFFFF"/>
        </w:rPr>
        <w:t>Atklā</w:t>
      </w:r>
      <w:r w:rsidR="00304ECF">
        <w:rPr>
          <w:rFonts w:ascii="Cambria" w:hAnsi="Cambria"/>
          <w:shd w:val="clear" w:color="auto" w:fill="FFFFFF"/>
        </w:rPr>
        <w:t xml:space="preserve">smes grāmatas 17. </w:t>
      </w:r>
      <w:r w:rsidR="00161E5E">
        <w:rPr>
          <w:rFonts w:ascii="Cambria" w:hAnsi="Cambria"/>
          <w:shd w:val="clear" w:color="auto" w:fill="FFFFFF"/>
        </w:rPr>
        <w:t xml:space="preserve"> </w:t>
      </w:r>
      <w:r w:rsidR="00304ECF">
        <w:rPr>
          <w:rFonts w:ascii="Cambria" w:hAnsi="Cambria"/>
          <w:shd w:val="clear" w:color="auto" w:fill="FFFFFF"/>
        </w:rPr>
        <w:t>nodaļas stāsts.</w:t>
      </w:r>
    </w:p>
    <w:p w:rsidR="00825F82" w:rsidRPr="000B4A07" w:rsidRDefault="000B4A07" w:rsidP="00304ECF">
      <w:pPr>
        <w:pStyle w:val="Heading3"/>
        <w:spacing w:after="0"/>
        <w:ind w:left="34" w:firstLine="323"/>
        <w:rPr>
          <w:rFonts w:ascii="Cambria" w:hAnsi="Cambria"/>
        </w:rPr>
      </w:pPr>
      <w:r w:rsidRPr="000B4A07">
        <w:rPr>
          <w:rFonts w:ascii="Cambria" w:hAnsi="Cambria"/>
          <w:b w:val="0"/>
          <w:bCs w:val="0"/>
          <w:shd w:val="clear" w:color="auto" w:fill="FFFFFF"/>
        </w:rPr>
        <w:t xml:space="preserve">Kā redzējām 1. tēmā, beigās attīstās trīs pasaules alianses: svēto alianse, kas sastāv no paplašinātās atlikuma draudzes, kurā ietilpst tie, kas izgājuši no Bābeles, lai pievienotos atlikumam; reliģisko institūciju alianse un laicīgo politisko spēku alianse. Pēdējās divas alianses nostiprinās, atlikumam sludinot </w:t>
      </w:r>
      <w:r w:rsidR="00161E5E" w:rsidRPr="000B4A07">
        <w:rPr>
          <w:rFonts w:ascii="Cambria" w:hAnsi="Cambria"/>
          <w:b w:val="0"/>
          <w:bCs w:val="0"/>
          <w:shd w:val="clear" w:color="auto" w:fill="FFFFFF"/>
        </w:rPr>
        <w:t xml:space="preserve">evaņģēliju </w:t>
      </w:r>
      <w:r w:rsidRPr="000B4A07">
        <w:rPr>
          <w:rFonts w:ascii="Cambria" w:hAnsi="Cambria"/>
          <w:b w:val="0"/>
          <w:bCs w:val="0"/>
          <w:shd w:val="clear" w:color="auto" w:fill="FFFFFF"/>
        </w:rPr>
        <w:t>visā pasaulē (Atkl. 14:6, 7; Atkl. 18:1-4). Ar viltotā evaņģēlija palīdzību, k</w:t>
      </w:r>
      <w:r w:rsidR="00161E5E">
        <w:rPr>
          <w:rFonts w:ascii="Cambria" w:hAnsi="Cambria"/>
          <w:b w:val="0"/>
          <w:bCs w:val="0"/>
          <w:shd w:val="clear" w:color="auto" w:fill="FFFFFF"/>
        </w:rPr>
        <w:t>o</w:t>
      </w:r>
      <w:r w:rsidRPr="000B4A07">
        <w:rPr>
          <w:rFonts w:ascii="Cambria" w:hAnsi="Cambria"/>
          <w:b w:val="0"/>
          <w:bCs w:val="0"/>
          <w:shd w:val="clear" w:color="auto" w:fill="FFFFFF"/>
        </w:rPr>
        <w:t xml:space="preserve"> “iedvesmojuši” dēmoniskie eņģeļi (Atkl. 16:13, 14), Bābele (sātaniskā triāde [Atkl. 16:19]) pulcē pasaules sekulārās/politiskās varas savā pusē (Atkl. 16:14, 16). Viņa “sēž” uz zvēra (Atkl. 17:2-7). Uz īsu laiku pasaules valdības pārvalda apvienotās reliģijas institūcijas, vēršot to dusmas pret svētajiem (Atkl. 17:6; 13:15-17). Bet Eifratas izžūšana (Atkl. 16:12) simboliski atspoguļo laiku, kad laicīgie/politiskie spēki, kas atbalstīja netiklo Bābeli, pavēršas pret to un </w:t>
      </w:r>
      <w:r w:rsidR="00161E5E" w:rsidRPr="000B4A07">
        <w:rPr>
          <w:rFonts w:ascii="Cambria" w:hAnsi="Cambria"/>
          <w:b w:val="0"/>
          <w:bCs w:val="0"/>
          <w:shd w:val="clear" w:color="auto" w:fill="FFFFFF"/>
        </w:rPr>
        <w:t xml:space="preserve">to </w:t>
      </w:r>
      <w:r w:rsidRPr="000B4A07">
        <w:rPr>
          <w:rFonts w:ascii="Cambria" w:hAnsi="Cambria"/>
          <w:b w:val="0"/>
          <w:bCs w:val="0"/>
          <w:shd w:val="clear" w:color="auto" w:fill="FFFFFF"/>
        </w:rPr>
        <w:t>iznīcina (Atkl. 17:16). Dievs glābj Viņa beigu laika atlikumu no iznīcināšanas (Atkl. 17:14). Pēc Bābeles krišana</w:t>
      </w:r>
      <w:r w:rsidR="00161E5E">
        <w:rPr>
          <w:rFonts w:ascii="Cambria" w:hAnsi="Cambria"/>
          <w:b w:val="0"/>
          <w:bCs w:val="0"/>
          <w:shd w:val="clear" w:color="auto" w:fill="FFFFFF"/>
        </w:rPr>
        <w:t>s</w:t>
      </w:r>
      <w:r w:rsidRPr="000B4A07">
        <w:rPr>
          <w:rFonts w:ascii="Cambria" w:hAnsi="Cambria"/>
          <w:b w:val="0"/>
          <w:bCs w:val="0"/>
          <w:shd w:val="clear" w:color="auto" w:fill="FFFFFF"/>
        </w:rPr>
        <w:t xml:space="preserve"> pasaules sekulārās varas iet bojā Otrās atnākšanas laikā (Atkl. 19:17-21).</w:t>
      </w:r>
    </w:p>
    <w:p w:rsidR="00825F82" w:rsidRPr="000B4A07" w:rsidRDefault="000B4A07" w:rsidP="000B4A07">
      <w:pPr>
        <w:pStyle w:val="Heading3"/>
        <w:keepNext/>
        <w:spacing w:after="0"/>
        <w:rPr>
          <w:rFonts w:ascii="Cambria" w:hAnsi="Cambria"/>
          <w:shd w:val="clear" w:color="auto" w:fill="FFFFFF"/>
        </w:rPr>
      </w:pPr>
      <w:r w:rsidRPr="000B4A07">
        <w:rPr>
          <w:rFonts w:ascii="Cambria" w:hAnsi="Cambria"/>
          <w:shd w:val="clear" w:color="auto" w:fill="FFFFFF"/>
        </w:rPr>
        <w:t xml:space="preserve">TREŠĀ DAĻA </w:t>
      </w:r>
      <w:r w:rsidR="00304ECF">
        <w:rPr>
          <w:rFonts w:ascii="Cambria" w:hAnsi="Cambria"/>
          <w:b w:val="0"/>
          <w:bCs w:val="0"/>
          <w:shd w:val="clear" w:color="auto" w:fill="FFFFFF"/>
        </w:rPr>
        <w:t>–</w:t>
      </w:r>
      <w:r w:rsidRPr="000B4A07">
        <w:rPr>
          <w:rFonts w:ascii="Cambria" w:hAnsi="Cambria"/>
          <w:shd w:val="clear" w:color="auto" w:fill="FFFFFF"/>
        </w:rPr>
        <w:t xml:space="preserve"> PRAKSE</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hAnsi="Cambria"/>
          <w:b w:val="0"/>
          <w:bCs w:val="0"/>
          <w:shd w:val="clear" w:color="auto" w:fill="FFFFFF"/>
        </w:rPr>
        <w:t xml:space="preserve">Stāstam, kas pilnībā koncentrējas uz beigu laika notikumiem, var būt grūti atrast praktisku </w:t>
      </w:r>
      <w:r w:rsidR="00161E5E">
        <w:rPr>
          <w:rFonts w:ascii="Cambria" w:hAnsi="Cambria"/>
          <w:b w:val="0"/>
          <w:bCs w:val="0"/>
          <w:shd w:val="clear" w:color="auto" w:fill="FFFFFF"/>
        </w:rPr>
        <w:t>izmantojumu</w:t>
      </w:r>
      <w:r w:rsidRPr="000B4A07">
        <w:rPr>
          <w:rFonts w:ascii="Cambria" w:hAnsi="Cambria"/>
          <w:b w:val="0"/>
          <w:bCs w:val="0"/>
          <w:shd w:val="clear" w:color="auto" w:fill="FFFFFF"/>
        </w:rPr>
        <w:t xml:space="preserve">. Varētu noderēt </w:t>
      </w:r>
      <w:r w:rsidR="00161E5E">
        <w:rPr>
          <w:rFonts w:ascii="Cambria" w:hAnsi="Cambria"/>
          <w:b w:val="0"/>
          <w:bCs w:val="0"/>
          <w:shd w:val="clear" w:color="auto" w:fill="FFFFFF"/>
        </w:rPr>
        <w:t>šādi</w:t>
      </w:r>
      <w:r w:rsidRPr="000B4A07">
        <w:rPr>
          <w:rFonts w:ascii="Cambria" w:hAnsi="Cambria"/>
          <w:b w:val="0"/>
          <w:bCs w:val="0"/>
          <w:shd w:val="clear" w:color="auto" w:fill="FFFFFF"/>
        </w:rPr>
        <w:t xml:space="preserve"> ieteikumi.</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hAnsi="Cambria"/>
          <w:b w:val="0"/>
          <w:bCs w:val="0"/>
          <w:i/>
          <w:iCs/>
          <w:shd w:val="clear" w:color="auto" w:fill="FFFFFF"/>
        </w:rPr>
        <w:t xml:space="preserve">1. </w:t>
      </w:r>
      <w:r w:rsidRPr="006A05AA">
        <w:rPr>
          <w:rFonts w:ascii="Cambria" w:hAnsi="Cambria"/>
          <w:bCs w:val="0"/>
          <w:i/>
          <w:iCs/>
          <w:shd w:val="clear" w:color="auto" w:fill="FFFFFF"/>
        </w:rPr>
        <w:t xml:space="preserve">Ko mums </w:t>
      </w:r>
      <w:r w:rsidR="00161E5E" w:rsidRPr="006A05AA">
        <w:rPr>
          <w:rFonts w:ascii="Cambria" w:hAnsi="Cambria"/>
          <w:bCs w:val="0"/>
          <w:i/>
          <w:iCs/>
          <w:shd w:val="clear" w:color="auto" w:fill="FFFFFF"/>
        </w:rPr>
        <w:t xml:space="preserve">tas </w:t>
      </w:r>
      <w:r w:rsidRPr="006A05AA">
        <w:rPr>
          <w:rFonts w:ascii="Cambria" w:hAnsi="Cambria"/>
          <w:bCs w:val="0"/>
          <w:i/>
          <w:iCs/>
          <w:shd w:val="clear" w:color="auto" w:fill="FFFFFF"/>
        </w:rPr>
        <w:t>nozīmē šodien, ja zinām, ka mēs kā Dieva uzticīgais atlikums esam aicināti saukt citus Dievam uzticamos cilvēkus ārā no Bābeles (Atkl. 18:4)?</w:t>
      </w:r>
      <w:r w:rsidRPr="000B4A07">
        <w:rPr>
          <w:rFonts w:ascii="Cambria" w:hAnsi="Cambria"/>
          <w:b w:val="0"/>
          <w:bCs w:val="0"/>
          <w:shd w:val="clear" w:color="auto" w:fill="FFFFFF"/>
        </w:rPr>
        <w:t xml:space="preserve"> Apziņa par to, ka beigu laika Bābelei virspusēji ir kristīga seja, nedrīkst novest pie tā, ka </w:t>
      </w:r>
      <w:r w:rsidR="00161E5E">
        <w:rPr>
          <w:rFonts w:ascii="Cambria" w:hAnsi="Cambria"/>
          <w:b w:val="0"/>
          <w:bCs w:val="0"/>
          <w:shd w:val="clear" w:color="auto" w:fill="FFFFFF"/>
        </w:rPr>
        <w:t>tiekam</w:t>
      </w:r>
      <w:r w:rsidRPr="000B4A07">
        <w:rPr>
          <w:rFonts w:ascii="Cambria" w:hAnsi="Cambria"/>
          <w:b w:val="0"/>
          <w:bCs w:val="0"/>
          <w:shd w:val="clear" w:color="auto" w:fill="FFFFFF"/>
        </w:rPr>
        <w:t xml:space="preserve"> maldināti par tās patieso būtību </w:t>
      </w:r>
      <w:r w:rsidR="00161E5E">
        <w:rPr>
          <w:rFonts w:ascii="Cambria" w:hAnsi="Cambria"/>
          <w:b w:val="0"/>
          <w:bCs w:val="0"/>
          <w:shd w:val="clear" w:color="auto" w:fill="FFFFFF"/>
        </w:rPr>
        <w:t>– Bābele ir</w:t>
      </w:r>
      <w:r w:rsidRPr="000B4A07">
        <w:rPr>
          <w:rFonts w:ascii="Cambria" w:hAnsi="Cambria"/>
          <w:b w:val="0"/>
          <w:bCs w:val="0"/>
          <w:shd w:val="clear" w:color="auto" w:fill="FFFFFF"/>
        </w:rPr>
        <w:t xml:space="preserve"> galven</w:t>
      </w:r>
      <w:r w:rsidR="00161E5E">
        <w:rPr>
          <w:rFonts w:ascii="Cambria" w:hAnsi="Cambria"/>
          <w:b w:val="0"/>
          <w:bCs w:val="0"/>
          <w:shd w:val="clear" w:color="auto" w:fill="FFFFFF"/>
        </w:rPr>
        <w:t>ais</w:t>
      </w:r>
      <w:r w:rsidRPr="000B4A07">
        <w:rPr>
          <w:rFonts w:ascii="Cambria" w:hAnsi="Cambria"/>
          <w:b w:val="0"/>
          <w:bCs w:val="0"/>
          <w:shd w:val="clear" w:color="auto" w:fill="FFFFFF"/>
        </w:rPr>
        <w:t xml:space="preserve"> beigu laika Dieva ienaidniek</w:t>
      </w:r>
      <w:r w:rsidR="00161E5E">
        <w:rPr>
          <w:rFonts w:ascii="Cambria" w:hAnsi="Cambria"/>
          <w:b w:val="0"/>
          <w:bCs w:val="0"/>
          <w:shd w:val="clear" w:color="auto" w:fill="FFFFFF"/>
        </w:rPr>
        <w:t>s</w:t>
      </w:r>
      <w:r w:rsidRPr="000B4A07">
        <w:rPr>
          <w:rFonts w:ascii="Cambria" w:hAnsi="Cambria"/>
          <w:b w:val="0"/>
          <w:bCs w:val="0"/>
          <w:shd w:val="clear" w:color="auto" w:fill="FFFFFF"/>
        </w:rPr>
        <w:t xml:space="preserve">. </w:t>
      </w:r>
      <w:r w:rsidR="00161E5E">
        <w:rPr>
          <w:rFonts w:ascii="Cambria" w:hAnsi="Cambria"/>
          <w:b w:val="0"/>
          <w:bCs w:val="0"/>
          <w:shd w:val="clear" w:color="auto" w:fill="FFFFFF"/>
        </w:rPr>
        <w:t>Tomēr – la</w:t>
      </w:r>
      <w:r w:rsidRPr="000B4A07">
        <w:rPr>
          <w:rFonts w:ascii="Cambria" w:hAnsi="Cambria"/>
          <w:b w:val="0"/>
          <w:bCs w:val="0"/>
          <w:shd w:val="clear" w:color="auto" w:fill="FFFFFF"/>
        </w:rPr>
        <w:t>i gan reliģiskie vadītāji un zēloti pretojās Jēzus misijai, Viņš vienmēr labvēlīgi izturējās pret atsevišķiem šo grupu pārstāvjiem (Lūkas 6:15, Marka 12:28-34).</w:t>
      </w:r>
    </w:p>
    <w:p w:rsidR="00825F82" w:rsidRPr="000B4A07" w:rsidRDefault="000B4A07" w:rsidP="000B4A07">
      <w:pPr>
        <w:pStyle w:val="Heading3"/>
        <w:spacing w:after="0"/>
        <w:rPr>
          <w:rFonts w:ascii="Cambria" w:hAnsi="Cambria"/>
          <w:b w:val="0"/>
          <w:bCs w:val="0"/>
        </w:rPr>
      </w:pPr>
      <w:r w:rsidRPr="000B4A07">
        <w:rPr>
          <w:rFonts w:ascii="Cambria" w:hAnsi="Cambria"/>
          <w:b w:val="0"/>
          <w:bCs w:val="0"/>
          <w:i/>
          <w:iCs/>
          <w:shd w:val="clear" w:color="auto" w:fill="FFFFFF"/>
        </w:rPr>
        <w:t xml:space="preserve">2. </w:t>
      </w:r>
      <w:r w:rsidRPr="006A05AA">
        <w:rPr>
          <w:rFonts w:ascii="Cambria" w:hAnsi="Cambria"/>
          <w:bCs w:val="0"/>
          <w:i/>
          <w:iCs/>
          <w:shd w:val="clear" w:color="auto" w:fill="FFFFFF"/>
        </w:rPr>
        <w:t>Ko mēs varam mācīties no Atklāsmes grāmatas 12. un 17. nodaļas sieviešu aprakstiem?</w:t>
      </w:r>
      <w:r w:rsidRPr="000B4A07">
        <w:rPr>
          <w:rFonts w:ascii="Cambria" w:hAnsi="Cambria"/>
          <w:b w:val="0"/>
          <w:bCs w:val="0"/>
          <w:shd w:val="clear" w:color="auto" w:fill="FFFFFF"/>
        </w:rPr>
        <w:t xml:space="preserve"> Starp Atklāsmes grāmatas 12. un 17. nodaļas sievietēm ir dažas līdzības. Abas ir reliģiozas (netiklā Bābele simbolizē viltus kristietības formu). Bet 12. nodaļas sieviete ir Dieva uzticīgā draudze visā vēstures gaitā, ieskaitot kristiešu v</w:t>
      </w:r>
      <w:r w:rsidR="003D4D2A">
        <w:rPr>
          <w:rFonts w:ascii="Cambria" w:hAnsi="Cambria"/>
          <w:b w:val="0"/>
          <w:bCs w:val="0"/>
          <w:shd w:val="clear" w:color="auto" w:fill="FFFFFF"/>
        </w:rPr>
        <w:t>ēstures 1260 dienu/gadu periodu, un</w:t>
      </w:r>
      <w:r w:rsidRPr="000B4A07">
        <w:rPr>
          <w:rFonts w:ascii="Cambria" w:hAnsi="Cambria"/>
          <w:b w:val="0"/>
          <w:bCs w:val="0"/>
          <w:shd w:val="clear" w:color="auto" w:fill="FFFFFF"/>
        </w:rPr>
        <w:t xml:space="preserve"> sievas sēklas atlikum</w:t>
      </w:r>
      <w:r w:rsidR="003D4D2A">
        <w:rPr>
          <w:rFonts w:ascii="Cambria" w:hAnsi="Cambria"/>
          <w:b w:val="0"/>
          <w:bCs w:val="0"/>
          <w:shd w:val="clear" w:color="auto" w:fill="FFFFFF"/>
        </w:rPr>
        <w:t>s</w:t>
      </w:r>
      <w:r w:rsidRPr="000B4A07">
        <w:rPr>
          <w:rFonts w:ascii="Cambria" w:hAnsi="Cambria"/>
          <w:b w:val="0"/>
          <w:bCs w:val="0"/>
          <w:shd w:val="clear" w:color="auto" w:fill="FFFFFF"/>
        </w:rPr>
        <w:t>. Jāņa izbrīnu (Atkl. 17:6) izraisa tas, ka Dieva un Viņa tautas pretiniece arī ir sieviete, un tai ir kristietes seja! Šim faktam vajadzētu atskurbināt prātu visiem, kas seko Jēzum. Lepnums un ietiepība var mūs visus novest iznīcībā, pat ja domājam, ka sekojam Dievam (Jāņa ev. 16:2).</w:t>
      </w:r>
    </w:p>
    <w:p w:rsidR="00825F82" w:rsidRPr="000B4A07" w:rsidRDefault="00825F82" w:rsidP="000B4A07">
      <w:pPr>
        <w:pStyle w:val="Heading3"/>
        <w:spacing w:after="0"/>
        <w:rPr>
          <w:rFonts w:ascii="Cambria" w:hAnsi="Cambria"/>
          <w:b w:val="0"/>
          <w:bCs w:val="0"/>
        </w:rPr>
      </w:pPr>
    </w:p>
    <w:p w:rsidR="00825F82" w:rsidRPr="000B4A07" w:rsidRDefault="000B4A07" w:rsidP="000B4A07">
      <w:pPr>
        <w:pStyle w:val="Heading3"/>
        <w:spacing w:after="0"/>
        <w:rPr>
          <w:rFonts w:ascii="Cambria" w:hAnsi="Cambria"/>
        </w:rPr>
      </w:pPr>
      <w:r w:rsidRPr="000B4A07">
        <w:rPr>
          <w:rFonts w:ascii="Cambria" w:eastAsia="Arial Unicode MS" w:hAnsi="Cambria" w:cs="Arial Unicode MS"/>
          <w:b w:val="0"/>
          <w:bCs w:val="0"/>
        </w:rPr>
        <w:br w:type="page"/>
      </w:r>
    </w:p>
    <w:p w:rsidR="00825F82" w:rsidRPr="006A05AA" w:rsidRDefault="000B4A07" w:rsidP="000B4A07">
      <w:pPr>
        <w:pStyle w:val="Heading3"/>
        <w:spacing w:after="0"/>
        <w:rPr>
          <w:rFonts w:ascii="Cambria" w:hAnsi="Cambria"/>
          <w:i/>
        </w:rPr>
      </w:pPr>
      <w:r w:rsidRPr="006A05AA">
        <w:rPr>
          <w:rFonts w:ascii="Cambria" w:eastAsia="Arial Unicode MS" w:hAnsi="Cambria" w:cs="Arial Unicode MS"/>
          <w:i/>
        </w:rPr>
        <w:lastRenderedPageBreak/>
        <w:t>Trīspadsmitā tēma</w:t>
      </w:r>
    </w:p>
    <w:p w:rsidR="00825F82" w:rsidRPr="000B4A07" w:rsidRDefault="000B4A07" w:rsidP="000B4A07">
      <w:pPr>
        <w:pStyle w:val="Heading1"/>
        <w:spacing w:after="0"/>
        <w:rPr>
          <w:rFonts w:ascii="Cambria" w:hAnsi="Cambria"/>
        </w:rPr>
      </w:pPr>
      <w:r w:rsidRPr="000B4A07">
        <w:rPr>
          <w:rFonts w:ascii="Cambria" w:hAnsi="Cambria"/>
        </w:rPr>
        <w:t>“Es visu daru jaunu”</w:t>
      </w:r>
    </w:p>
    <w:p w:rsidR="00825F82" w:rsidRPr="000B4A07" w:rsidRDefault="00825F82" w:rsidP="000B4A07">
      <w:pPr>
        <w:pStyle w:val="Body"/>
        <w:spacing w:after="0"/>
        <w:rPr>
          <w:rFonts w:ascii="Cambria" w:hAnsi="Cambria"/>
          <w:b/>
          <w:bCs/>
        </w:rPr>
      </w:pPr>
    </w:p>
    <w:p w:rsidR="00825F82" w:rsidRPr="000B4A07" w:rsidRDefault="000B4A07" w:rsidP="000B4A07">
      <w:pPr>
        <w:pStyle w:val="Body"/>
        <w:spacing w:after="0"/>
        <w:rPr>
          <w:rFonts w:ascii="Cambria" w:hAnsi="Cambria"/>
          <w:b/>
          <w:bCs/>
        </w:rPr>
      </w:pPr>
      <w:r w:rsidRPr="000B4A07">
        <w:rPr>
          <w:rFonts w:ascii="Cambria" w:hAnsi="Cambria"/>
          <w:b/>
          <w:bCs/>
        </w:rPr>
        <w:t>PIRMĀ DAĻA — PĀRSKATS</w:t>
      </w:r>
    </w:p>
    <w:p w:rsidR="00825F82" w:rsidRPr="000B4A07" w:rsidRDefault="000B4A07" w:rsidP="000B4A07">
      <w:pPr>
        <w:pStyle w:val="Body"/>
        <w:spacing w:after="0"/>
        <w:rPr>
          <w:rFonts w:ascii="Cambria" w:hAnsi="Cambria"/>
          <w:shd w:val="clear" w:color="auto" w:fill="FFFFFF"/>
        </w:rPr>
      </w:pPr>
      <w:r w:rsidRPr="000B4A07">
        <w:rPr>
          <w:rFonts w:ascii="Cambria" w:hAnsi="Cambria"/>
          <w:b/>
          <w:bCs/>
          <w:shd w:val="clear" w:color="auto" w:fill="FFFFFF"/>
        </w:rPr>
        <w:t>Pamatdoma:</w:t>
      </w:r>
      <w:r w:rsidRPr="000B4A07">
        <w:rPr>
          <w:rFonts w:ascii="Cambria" w:hAnsi="Cambria"/>
          <w:shd w:val="clear" w:color="auto" w:fill="FFFFFF"/>
        </w:rPr>
        <w:t xml:space="preserve"> </w:t>
      </w:r>
      <w:r w:rsidRPr="000B4A07">
        <w:rPr>
          <w:rFonts w:ascii="Cambria" w:hAnsi="Cambria"/>
        </w:rPr>
        <w:t>Atkl. 21:5.</w:t>
      </w:r>
    </w:p>
    <w:p w:rsidR="00825F82" w:rsidRPr="000B4A07" w:rsidRDefault="00E56A46" w:rsidP="000B4A07">
      <w:pPr>
        <w:pStyle w:val="Heading3"/>
        <w:spacing w:after="0"/>
        <w:rPr>
          <w:rFonts w:ascii="Cambria" w:hAnsi="Cambria"/>
          <w:shd w:val="clear" w:color="auto" w:fill="FFFFFF"/>
        </w:rPr>
      </w:pPr>
      <w:r>
        <w:rPr>
          <w:rFonts w:ascii="Cambria" w:eastAsia="Arial Unicode MS" w:hAnsi="Cambria" w:cs="Arial Unicode MS"/>
          <w:shd w:val="clear" w:color="auto" w:fill="FFFFFF"/>
        </w:rPr>
        <w:t>C</w:t>
      </w:r>
      <w:r w:rsidR="008A7A64">
        <w:rPr>
          <w:rFonts w:ascii="Cambria" w:eastAsia="Arial Unicode MS" w:hAnsi="Cambria" w:cs="Arial Unicode MS"/>
          <w:shd w:val="clear" w:color="auto" w:fill="FFFFFF"/>
        </w:rPr>
        <w:t>entrālais uzsvars</w:t>
      </w:r>
      <w:r w:rsidR="000B4A07" w:rsidRPr="000B4A07">
        <w:rPr>
          <w:rFonts w:ascii="Cambria" w:eastAsia="Arial Unicode MS" w:hAnsi="Cambria" w:cs="Arial Unicode MS"/>
          <w:shd w:val="clear" w:color="auto" w:fill="FFFFFF"/>
        </w:rPr>
        <w:t xml:space="preserve">: </w:t>
      </w:r>
      <w:r w:rsidR="000B4A07" w:rsidRPr="000B4A07">
        <w:rPr>
          <w:rFonts w:ascii="Cambria" w:eastAsia="Arial Unicode MS" w:hAnsi="Cambria" w:cs="Arial Unicode MS"/>
          <w:b w:val="0"/>
          <w:bCs w:val="0"/>
          <w:shd w:val="clear" w:color="auto" w:fill="FFFFFF"/>
        </w:rPr>
        <w:t xml:space="preserve">Atklāsmes </w:t>
      </w:r>
      <w:r w:rsidR="00083CBE">
        <w:rPr>
          <w:rFonts w:ascii="Cambria" w:eastAsia="Arial Unicode MS" w:hAnsi="Cambria" w:cs="Arial Unicode MS"/>
          <w:b w:val="0"/>
          <w:bCs w:val="0"/>
          <w:shd w:val="clear" w:color="auto" w:fill="FFFFFF"/>
        </w:rPr>
        <w:t xml:space="preserve">grāmatas </w:t>
      </w:r>
      <w:r w:rsidR="000B4A07" w:rsidRPr="000B4A07">
        <w:rPr>
          <w:rFonts w:ascii="Cambria" w:eastAsia="Arial Unicode MS" w:hAnsi="Cambria" w:cs="Arial Unicode MS"/>
          <w:b w:val="0"/>
          <w:bCs w:val="0"/>
          <w:shd w:val="clear" w:color="auto" w:fill="FFFFFF"/>
        </w:rPr>
        <w:t>19–22</w:t>
      </w:r>
      <w:r w:rsidR="00083CBE">
        <w:rPr>
          <w:rFonts w:ascii="Cambria" w:eastAsia="Arial Unicode MS" w:hAnsi="Cambria" w:cs="Arial Unicode MS"/>
          <w:b w:val="0"/>
          <w:bCs w:val="0"/>
          <w:shd w:val="clear" w:color="auto" w:fill="FFFFFF"/>
        </w:rPr>
        <w:t>. nodaļa</w:t>
      </w:r>
      <w:r w:rsidR="000B4A07" w:rsidRPr="000B4A07">
        <w:rPr>
          <w:rFonts w:ascii="Cambria" w:eastAsia="Arial Unicode MS" w:hAnsi="Cambria" w:cs="Arial Unicode MS"/>
          <w:b w:val="0"/>
          <w:bCs w:val="0"/>
          <w:shd w:val="clear" w:color="auto" w:fill="FFFFFF"/>
        </w:rPr>
        <w:t xml:space="preserve"> iepazīstina ar pēdējiem notikumiem tieši pirms Jēzus </w:t>
      </w:r>
      <w:r w:rsidR="00083CBE">
        <w:rPr>
          <w:rFonts w:ascii="Cambria" w:eastAsia="Arial Unicode MS" w:hAnsi="Cambria" w:cs="Arial Unicode MS"/>
          <w:b w:val="0"/>
          <w:bCs w:val="0"/>
          <w:shd w:val="clear" w:color="auto" w:fill="FFFFFF"/>
        </w:rPr>
        <w:t>O</w:t>
      </w:r>
      <w:r w:rsidR="000B4A07" w:rsidRPr="000B4A07">
        <w:rPr>
          <w:rFonts w:ascii="Cambria" w:eastAsia="Arial Unicode MS" w:hAnsi="Cambria" w:cs="Arial Unicode MS"/>
          <w:b w:val="0"/>
          <w:bCs w:val="0"/>
          <w:shd w:val="clear" w:color="auto" w:fill="FFFFFF"/>
        </w:rPr>
        <w:t>trās atnākšanas un tās laikā (Atkl. 19), un pēc tam sniedz lasītājiem priekšstatu par nākotni pēc šī notikuma: tūkstošgades laikā (Atkl. 20) un mūžībā (Atkl. 21 un 22).</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eastAsia="Arial Unicode MS" w:hAnsi="Cambria" w:cs="Arial Unicode MS"/>
          <w:shd w:val="clear" w:color="auto" w:fill="FFFFFF"/>
        </w:rPr>
        <w:t xml:space="preserve">Ievads: </w:t>
      </w:r>
      <w:r w:rsidRPr="000B4A07">
        <w:rPr>
          <w:rFonts w:ascii="Cambria" w:eastAsia="Arial Unicode MS" w:hAnsi="Cambria" w:cs="Arial Unicode MS"/>
          <w:b w:val="0"/>
          <w:bCs w:val="0"/>
          <w:shd w:val="clear" w:color="auto" w:fill="FFFFFF"/>
        </w:rPr>
        <w:t>Atklāsmes grāmatas pēdējās četr</w:t>
      </w:r>
      <w:r w:rsidR="00825931">
        <w:rPr>
          <w:rFonts w:ascii="Cambria" w:eastAsia="Arial Unicode MS" w:hAnsi="Cambria" w:cs="Arial Unicode MS"/>
          <w:b w:val="0"/>
          <w:bCs w:val="0"/>
          <w:shd w:val="clear" w:color="auto" w:fill="FFFFFF"/>
        </w:rPr>
        <w:t>a</w:t>
      </w:r>
      <w:r w:rsidRPr="000B4A07">
        <w:rPr>
          <w:rFonts w:ascii="Cambria" w:eastAsia="Arial Unicode MS" w:hAnsi="Cambria" w:cs="Arial Unicode MS"/>
          <w:b w:val="0"/>
          <w:bCs w:val="0"/>
          <w:shd w:val="clear" w:color="auto" w:fill="FFFFFF"/>
        </w:rPr>
        <w:t xml:space="preserve">s nodaļas sniedz visskaidrāko un detalizētāko informāciju </w:t>
      </w:r>
      <w:r w:rsidR="00825931" w:rsidRPr="000B4A07">
        <w:rPr>
          <w:rFonts w:ascii="Cambria" w:eastAsia="Arial Unicode MS" w:hAnsi="Cambria" w:cs="Arial Unicode MS"/>
          <w:b w:val="0"/>
          <w:bCs w:val="0"/>
          <w:shd w:val="clear" w:color="auto" w:fill="FFFFFF"/>
        </w:rPr>
        <w:t xml:space="preserve">Bībelē </w:t>
      </w:r>
      <w:r w:rsidRPr="000B4A07">
        <w:rPr>
          <w:rFonts w:ascii="Cambria" w:eastAsia="Arial Unicode MS" w:hAnsi="Cambria" w:cs="Arial Unicode MS"/>
          <w:b w:val="0"/>
          <w:bCs w:val="0"/>
          <w:shd w:val="clear" w:color="auto" w:fill="FFFFFF"/>
        </w:rPr>
        <w:t xml:space="preserve">par notikumiem tieši pirms </w:t>
      </w:r>
      <w:r w:rsidR="00825931">
        <w:rPr>
          <w:rFonts w:ascii="Cambria" w:eastAsia="Arial Unicode MS" w:hAnsi="Cambria" w:cs="Arial Unicode MS"/>
          <w:b w:val="0"/>
          <w:bCs w:val="0"/>
          <w:shd w:val="clear" w:color="auto" w:fill="FFFFFF"/>
        </w:rPr>
        <w:t>O</w:t>
      </w:r>
      <w:r w:rsidRPr="000B4A07">
        <w:rPr>
          <w:rFonts w:ascii="Cambria" w:eastAsia="Arial Unicode MS" w:hAnsi="Cambria" w:cs="Arial Unicode MS"/>
          <w:b w:val="0"/>
          <w:bCs w:val="0"/>
          <w:shd w:val="clear" w:color="auto" w:fill="FFFFFF"/>
        </w:rPr>
        <w:t xml:space="preserve">trās atnākšanas, tās laikā un pēc tās. Kaut arī ir norādes uz tūkstošgadi citviet Bībelē (1. Kor. 15:20-22, Jes. 26:19-21), šīs pēdējās Atklāsmes grāmatas nodaļas ir vienīgā vieta, kur šis laiks ir skaidri atklāts. </w:t>
      </w:r>
      <w:r w:rsidR="00825931">
        <w:rPr>
          <w:rFonts w:ascii="Cambria" w:eastAsia="Arial Unicode MS" w:hAnsi="Cambria" w:cs="Arial Unicode MS"/>
          <w:b w:val="0"/>
          <w:bCs w:val="0"/>
          <w:shd w:val="clear" w:color="auto" w:fill="FFFFFF"/>
        </w:rPr>
        <w:t>1000 gadu laiks ir starp Jēzus O</w:t>
      </w:r>
      <w:r w:rsidRPr="000B4A07">
        <w:rPr>
          <w:rFonts w:ascii="Cambria" w:eastAsia="Arial Unicode MS" w:hAnsi="Cambria" w:cs="Arial Unicode MS"/>
          <w:b w:val="0"/>
          <w:bCs w:val="0"/>
          <w:shd w:val="clear" w:color="auto" w:fill="FFFFFF"/>
        </w:rPr>
        <w:t>tro atnākšanu un Viņa trešo un pastāvīgo atgriešanos uz šo zemi.</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eastAsia="Arial Unicode MS" w:hAnsi="Cambria" w:cs="Arial Unicode MS"/>
          <w:shd w:val="clear" w:color="auto" w:fill="FFFFFF"/>
        </w:rPr>
        <w:t>STUNDAS TĒMAS</w:t>
      </w:r>
      <w:r w:rsidR="00825931">
        <w:rPr>
          <w:rFonts w:ascii="Cambria" w:eastAsia="Arial Unicode MS" w:hAnsi="Cambria" w:cs="Arial Unicode MS"/>
          <w:b w:val="0"/>
          <w:bCs w:val="0"/>
          <w:shd w:val="clear" w:color="auto" w:fill="FFFFFF"/>
        </w:rPr>
        <w:t>. S</w:t>
      </w:r>
      <w:r w:rsidRPr="000B4A07">
        <w:rPr>
          <w:rFonts w:ascii="Cambria" w:eastAsia="Arial Unicode MS" w:hAnsi="Cambria" w:cs="Arial Unicode MS"/>
          <w:b w:val="0"/>
          <w:bCs w:val="0"/>
          <w:shd w:val="clear" w:color="auto" w:fill="FFFFFF"/>
        </w:rPr>
        <w:t>tundas un izpētes fokusa rakstvieta aplūko šādas tēmas:</w:t>
      </w:r>
    </w:p>
    <w:p w:rsidR="00825F82" w:rsidRPr="000B4A07" w:rsidRDefault="000B4A07" w:rsidP="000B4A07">
      <w:pPr>
        <w:pStyle w:val="Heading3"/>
        <w:numPr>
          <w:ilvl w:val="0"/>
          <w:numId w:val="39"/>
        </w:numPr>
        <w:spacing w:after="0"/>
        <w:rPr>
          <w:rFonts w:ascii="Cambria" w:hAnsi="Cambria"/>
        </w:rPr>
      </w:pPr>
      <w:r w:rsidRPr="000B4A07">
        <w:rPr>
          <w:rFonts w:ascii="Cambria" w:hAnsi="Cambria"/>
          <w:shd w:val="clear" w:color="auto" w:fill="FFFFFF"/>
        </w:rPr>
        <w:t>Vai Dievs pārveidos veco zemi vai izveidos jaunu?</w:t>
      </w:r>
    </w:p>
    <w:p w:rsidR="00825F82" w:rsidRPr="000B4A07" w:rsidRDefault="000B4A07" w:rsidP="000B4A07">
      <w:pPr>
        <w:pStyle w:val="Heading3"/>
        <w:numPr>
          <w:ilvl w:val="0"/>
          <w:numId w:val="33"/>
        </w:numPr>
        <w:spacing w:after="0"/>
        <w:rPr>
          <w:rFonts w:ascii="Cambria" w:hAnsi="Cambria"/>
        </w:rPr>
      </w:pPr>
      <w:r w:rsidRPr="000B4A07">
        <w:rPr>
          <w:rFonts w:ascii="Cambria" w:hAnsi="Cambria"/>
          <w:shd w:val="clear" w:color="auto" w:fill="FFFFFF"/>
        </w:rPr>
        <w:t>Bābeles krišanas saistība ar piekto zīmogu</w:t>
      </w:r>
      <w:r w:rsidR="00825931">
        <w:rPr>
          <w:rFonts w:ascii="Cambria" w:hAnsi="Cambria"/>
          <w:shd w:val="clear" w:color="auto" w:fill="FFFFFF"/>
        </w:rPr>
        <w:t>.</w:t>
      </w:r>
    </w:p>
    <w:p w:rsidR="00825F82" w:rsidRPr="000B4A07" w:rsidRDefault="000B4A07" w:rsidP="000B4A07">
      <w:pPr>
        <w:pStyle w:val="Heading3"/>
        <w:numPr>
          <w:ilvl w:val="0"/>
          <w:numId w:val="33"/>
        </w:numPr>
        <w:spacing w:after="0"/>
        <w:rPr>
          <w:rFonts w:ascii="Cambria" w:hAnsi="Cambria"/>
        </w:rPr>
      </w:pPr>
      <w:r w:rsidRPr="000B4A07">
        <w:rPr>
          <w:rFonts w:ascii="Cambria" w:hAnsi="Cambria"/>
          <w:shd w:val="clear" w:color="auto" w:fill="FFFFFF"/>
        </w:rPr>
        <w:t>Trīs Tūkstošgades skatījumi</w:t>
      </w:r>
      <w:r w:rsidR="00825931">
        <w:rPr>
          <w:rFonts w:ascii="Cambria" w:hAnsi="Cambria"/>
          <w:shd w:val="clear" w:color="auto" w:fill="FFFFFF"/>
        </w:rPr>
        <w:t>.</w:t>
      </w:r>
    </w:p>
    <w:p w:rsidR="00825F82" w:rsidRPr="000B4A07" w:rsidRDefault="000B4A07" w:rsidP="000B4A07">
      <w:pPr>
        <w:pStyle w:val="Heading3"/>
        <w:numPr>
          <w:ilvl w:val="0"/>
          <w:numId w:val="33"/>
        </w:numPr>
        <w:spacing w:after="0"/>
        <w:rPr>
          <w:rFonts w:ascii="Cambria" w:hAnsi="Cambria"/>
        </w:rPr>
      </w:pPr>
      <w:r w:rsidRPr="000B4A07">
        <w:rPr>
          <w:rFonts w:ascii="Cambria" w:hAnsi="Cambria"/>
          <w:shd w:val="clear" w:color="auto" w:fill="FFFFFF"/>
        </w:rPr>
        <w:t>Vai mūžība izrādīsies garlaicīga? Ko Dieva ļaudis darīs ar bezgalīgo laiku?</w:t>
      </w:r>
    </w:p>
    <w:p w:rsidR="00825F82" w:rsidRPr="000B4A07" w:rsidRDefault="000B4A07" w:rsidP="000B4A07">
      <w:pPr>
        <w:pStyle w:val="Heading3"/>
        <w:numPr>
          <w:ilvl w:val="0"/>
          <w:numId w:val="33"/>
        </w:numPr>
        <w:spacing w:after="0"/>
        <w:rPr>
          <w:rFonts w:ascii="Cambria" w:hAnsi="Cambria"/>
        </w:rPr>
      </w:pPr>
      <w:r w:rsidRPr="000B4A07">
        <w:rPr>
          <w:rFonts w:ascii="Cambria" w:hAnsi="Cambria"/>
          <w:shd w:val="clear" w:color="auto" w:fill="FFFFFF"/>
        </w:rPr>
        <w:t>Fons, kas izskaidro jauno Jeruzālemi</w:t>
      </w:r>
      <w:r w:rsidR="00825931">
        <w:rPr>
          <w:rFonts w:ascii="Cambria" w:hAnsi="Cambria"/>
          <w:shd w:val="clear" w:color="auto" w:fill="FFFFFF"/>
        </w:rPr>
        <w:t>.</w:t>
      </w:r>
    </w:p>
    <w:p w:rsidR="00825F82" w:rsidRPr="000B4A07" w:rsidRDefault="000B4A07" w:rsidP="000B4A07">
      <w:pPr>
        <w:pStyle w:val="Heading3"/>
        <w:numPr>
          <w:ilvl w:val="0"/>
          <w:numId w:val="33"/>
        </w:numPr>
        <w:spacing w:after="0"/>
        <w:rPr>
          <w:rFonts w:ascii="Cambria" w:hAnsi="Cambria"/>
        </w:rPr>
      </w:pPr>
      <w:r w:rsidRPr="000B4A07">
        <w:rPr>
          <w:rFonts w:ascii="Cambria" w:hAnsi="Cambria"/>
          <w:shd w:val="clear" w:color="auto" w:fill="FFFFFF"/>
        </w:rPr>
        <w:t>Jaunās Jeruzālemes forma</w:t>
      </w:r>
      <w:r w:rsidR="00825931">
        <w:rPr>
          <w:rFonts w:ascii="Cambria" w:hAnsi="Cambria"/>
          <w:shd w:val="clear" w:color="auto" w:fill="FFFFFF"/>
        </w:rPr>
        <w:t>.</w:t>
      </w:r>
    </w:p>
    <w:p w:rsidR="00825F82" w:rsidRPr="000B4A07" w:rsidRDefault="008A7A64" w:rsidP="000B4A07">
      <w:pPr>
        <w:pStyle w:val="Heading3"/>
        <w:spacing w:after="0"/>
        <w:rPr>
          <w:rFonts w:ascii="Cambria" w:hAnsi="Cambria"/>
          <w:b w:val="0"/>
          <w:bCs w:val="0"/>
          <w:shd w:val="clear" w:color="auto" w:fill="FFFFFF"/>
        </w:rPr>
      </w:pPr>
      <w:r>
        <w:rPr>
          <w:rFonts w:ascii="Cambria" w:eastAsia="Arial Unicode MS" w:hAnsi="Cambria" w:cs="Arial Unicode MS"/>
          <w:shd w:val="clear" w:color="auto" w:fill="FFFFFF"/>
        </w:rPr>
        <w:t>Praktiskais izmantojums</w:t>
      </w:r>
      <w:r w:rsidR="000B4A07" w:rsidRPr="000B4A07">
        <w:rPr>
          <w:rFonts w:ascii="Cambria" w:eastAsia="Arial Unicode MS" w:hAnsi="Cambria" w:cs="Arial Unicode MS"/>
          <w:shd w:val="clear" w:color="auto" w:fill="FFFFFF"/>
        </w:rPr>
        <w:t xml:space="preserve">. </w:t>
      </w:r>
      <w:r w:rsidR="000B4A07" w:rsidRPr="000B4A07">
        <w:rPr>
          <w:rFonts w:ascii="Cambria" w:eastAsia="Arial Unicode MS" w:hAnsi="Cambria" w:cs="Arial Unicode MS"/>
          <w:b w:val="0"/>
          <w:bCs w:val="0"/>
          <w:shd w:val="clear" w:color="auto" w:fill="FFFFFF"/>
        </w:rPr>
        <w:t>Sadaļā “</w:t>
      </w:r>
      <w:r>
        <w:rPr>
          <w:rFonts w:ascii="Cambria" w:eastAsia="Arial Unicode MS" w:hAnsi="Cambria" w:cs="Arial Unicode MS"/>
          <w:b w:val="0"/>
          <w:bCs w:val="0"/>
          <w:shd w:val="clear" w:color="auto" w:fill="FFFFFF"/>
        </w:rPr>
        <w:t>Praktiskais izmantojums</w:t>
      </w:r>
      <w:r w:rsidR="000B4A07" w:rsidRPr="000B4A07">
        <w:rPr>
          <w:rFonts w:ascii="Cambria" w:eastAsia="Arial Unicode MS" w:hAnsi="Cambria" w:cs="Arial Unicode MS"/>
          <w:b w:val="0"/>
          <w:bCs w:val="0"/>
          <w:shd w:val="clear" w:color="auto" w:fill="FFFFFF"/>
        </w:rPr>
        <w:t xml:space="preserve">” tiek pētīts Dieva mērķis gan </w:t>
      </w:r>
      <w:r w:rsidR="00825931">
        <w:rPr>
          <w:rFonts w:ascii="Cambria" w:eastAsia="Arial Unicode MS" w:hAnsi="Cambria" w:cs="Arial Unicode MS"/>
          <w:b w:val="0"/>
          <w:bCs w:val="0"/>
          <w:shd w:val="clear" w:color="auto" w:fill="FFFFFF"/>
        </w:rPr>
        <w:t>T</w:t>
      </w:r>
      <w:r w:rsidR="000B4A07" w:rsidRPr="000B4A07">
        <w:rPr>
          <w:rFonts w:ascii="Cambria" w:eastAsia="Arial Unicode MS" w:hAnsi="Cambria" w:cs="Arial Unicode MS"/>
          <w:b w:val="0"/>
          <w:bCs w:val="0"/>
          <w:shd w:val="clear" w:color="auto" w:fill="FFFFFF"/>
        </w:rPr>
        <w:t>ūkstošgadei Atklāsmes 20. nodaļā, gan Bībeles pravietojumiem. Pēdēj</w:t>
      </w:r>
      <w:r w:rsidR="00825931">
        <w:rPr>
          <w:rFonts w:ascii="Cambria" w:eastAsia="Arial Unicode MS" w:hAnsi="Cambria" w:cs="Arial Unicode MS"/>
          <w:b w:val="0"/>
          <w:bCs w:val="0"/>
          <w:shd w:val="clear" w:color="auto" w:fill="FFFFFF"/>
        </w:rPr>
        <w:t>ā “Prak</w:t>
      </w:r>
      <w:r>
        <w:rPr>
          <w:rFonts w:ascii="Cambria" w:eastAsia="Arial Unicode MS" w:hAnsi="Cambria" w:cs="Arial Unicode MS"/>
          <w:b w:val="0"/>
          <w:bCs w:val="0"/>
          <w:shd w:val="clear" w:color="auto" w:fill="FFFFFF"/>
        </w:rPr>
        <w:t>tiskā izmantojuma”sadaļa</w:t>
      </w:r>
      <w:r w:rsidR="000B4A07" w:rsidRPr="000B4A07">
        <w:rPr>
          <w:rFonts w:ascii="Cambria" w:eastAsia="Arial Unicode MS" w:hAnsi="Cambria" w:cs="Arial Unicode MS"/>
          <w:b w:val="0"/>
          <w:bCs w:val="0"/>
          <w:shd w:val="clear" w:color="auto" w:fill="FFFFFF"/>
        </w:rPr>
        <w:t xml:space="preserve"> pēta, kā mums reaģēt uz Atklāsmes grāmatas mācībām.</w:t>
      </w:r>
    </w:p>
    <w:p w:rsidR="00825F82" w:rsidRPr="000B4A07" w:rsidRDefault="000B4A07" w:rsidP="000B4A07">
      <w:pPr>
        <w:pStyle w:val="Heading3"/>
        <w:spacing w:after="0"/>
        <w:rPr>
          <w:rFonts w:ascii="Cambria" w:hAnsi="Cambria"/>
          <w:shd w:val="clear" w:color="auto" w:fill="FFFFFF"/>
        </w:rPr>
      </w:pPr>
      <w:r w:rsidRPr="000B4A07">
        <w:rPr>
          <w:rFonts w:ascii="Cambria" w:eastAsia="Arial Unicode MS" w:hAnsi="Cambria" w:cs="Arial Unicode MS"/>
          <w:shd w:val="clear" w:color="auto" w:fill="FFFFFF"/>
        </w:rPr>
        <w:t>OTRĀ DAĻA — KOMENTĀRI</w:t>
      </w:r>
    </w:p>
    <w:p w:rsidR="00825F82" w:rsidRPr="000B4A07" w:rsidRDefault="000B4A07" w:rsidP="000B4A07">
      <w:pPr>
        <w:pStyle w:val="Heading3"/>
        <w:spacing w:after="0"/>
        <w:rPr>
          <w:rFonts w:ascii="Cambria" w:hAnsi="Cambria"/>
          <w:b w:val="0"/>
          <w:bCs w:val="0"/>
          <w:shd w:val="clear" w:color="auto" w:fill="FFFFFF"/>
        </w:rPr>
      </w:pPr>
      <w:r w:rsidRPr="000B4A07">
        <w:rPr>
          <w:rFonts w:ascii="Cambria" w:hAnsi="Cambria"/>
          <w:b w:val="0"/>
          <w:bCs w:val="0"/>
          <w:shd w:val="clear" w:color="auto" w:fill="FFFFFF"/>
        </w:rPr>
        <w:t xml:space="preserve">Īsam Atklāsmes </w:t>
      </w:r>
      <w:r w:rsidR="00825931">
        <w:rPr>
          <w:rFonts w:ascii="Cambria" w:eastAsia="Arial Unicode MS" w:hAnsi="Cambria" w:cs="Arial Unicode MS"/>
          <w:b w:val="0"/>
          <w:bCs w:val="0"/>
          <w:shd w:val="clear" w:color="auto" w:fill="FFFFFF"/>
        </w:rPr>
        <w:t xml:space="preserve">grāmatas </w:t>
      </w:r>
      <w:r w:rsidRPr="000B4A07">
        <w:rPr>
          <w:rFonts w:ascii="Cambria" w:hAnsi="Cambria"/>
          <w:b w:val="0"/>
          <w:bCs w:val="0"/>
          <w:shd w:val="clear" w:color="auto" w:fill="FFFFFF"/>
        </w:rPr>
        <w:t>19–22</w:t>
      </w:r>
      <w:r w:rsidR="00825931">
        <w:rPr>
          <w:rFonts w:ascii="Cambria" w:hAnsi="Cambria"/>
          <w:b w:val="0"/>
          <w:bCs w:val="0"/>
          <w:shd w:val="clear" w:color="auto" w:fill="FFFFFF"/>
        </w:rPr>
        <w:t>. nodaļas</w:t>
      </w:r>
      <w:r w:rsidRPr="000B4A07">
        <w:rPr>
          <w:rFonts w:ascii="Cambria" w:hAnsi="Cambria"/>
          <w:b w:val="0"/>
          <w:bCs w:val="0"/>
          <w:shd w:val="clear" w:color="auto" w:fill="FFFFFF"/>
        </w:rPr>
        <w:t xml:space="preserve"> pārskatam skat. I daļas sadaļu “Ievads”.</w:t>
      </w:r>
    </w:p>
    <w:p w:rsidR="00466EF9" w:rsidRPr="000B4A07" w:rsidRDefault="00466EF9" w:rsidP="00466EF9">
      <w:pPr>
        <w:pStyle w:val="Heading3"/>
        <w:spacing w:after="0"/>
        <w:rPr>
          <w:rFonts w:ascii="Cambria" w:hAnsi="Cambria"/>
          <w:shd w:val="clear" w:color="auto" w:fill="FFFFFF"/>
        </w:rPr>
      </w:pPr>
      <w:r>
        <w:rPr>
          <w:rFonts w:ascii="Cambria" w:hAnsi="Cambria"/>
          <w:shd w:val="clear" w:color="auto" w:fill="FFFFFF"/>
        </w:rPr>
        <w:t xml:space="preserve">Galvenās </w:t>
      </w:r>
      <w:r w:rsidRPr="000B4A07">
        <w:rPr>
          <w:rFonts w:ascii="Cambria" w:hAnsi="Cambria"/>
          <w:shd w:val="clear" w:color="auto" w:fill="FFFFFF"/>
        </w:rPr>
        <w:t>1</w:t>
      </w:r>
      <w:r>
        <w:rPr>
          <w:rFonts w:ascii="Cambria" w:hAnsi="Cambria"/>
          <w:shd w:val="clear" w:color="auto" w:fill="FFFFFF"/>
        </w:rPr>
        <w:t>3</w:t>
      </w:r>
      <w:r w:rsidRPr="000B4A07">
        <w:rPr>
          <w:rFonts w:ascii="Cambria" w:hAnsi="Cambria"/>
          <w:shd w:val="clear" w:color="auto" w:fill="FFFFFF"/>
        </w:rPr>
        <w:t xml:space="preserve">. stundas </w:t>
      </w:r>
      <w:r>
        <w:rPr>
          <w:rFonts w:ascii="Cambria" w:hAnsi="Cambria"/>
          <w:shd w:val="clear" w:color="auto" w:fill="FFFFFF"/>
        </w:rPr>
        <w:t>tēmas</w:t>
      </w:r>
      <w:r w:rsidRPr="000B4A07">
        <w:rPr>
          <w:rFonts w:ascii="Cambria" w:hAnsi="Cambria"/>
          <w:shd w:val="clear" w:color="auto" w:fill="FFFFFF"/>
        </w:rPr>
        <w:t>:</w:t>
      </w:r>
    </w:p>
    <w:p w:rsidR="008A7A64" w:rsidRPr="008A7A64" w:rsidRDefault="000B4A07" w:rsidP="000B4A07">
      <w:pPr>
        <w:pStyle w:val="Heading3"/>
        <w:numPr>
          <w:ilvl w:val="0"/>
          <w:numId w:val="40"/>
        </w:numPr>
        <w:spacing w:after="0"/>
        <w:rPr>
          <w:rFonts w:ascii="Cambria" w:hAnsi="Cambria"/>
        </w:rPr>
      </w:pPr>
      <w:r w:rsidRPr="000B4A07">
        <w:rPr>
          <w:rFonts w:ascii="Cambria" w:hAnsi="Cambria"/>
          <w:shd w:val="clear" w:color="auto" w:fill="FFFFFF"/>
        </w:rPr>
        <w:t>Vai Dievs pārveidos veco zemi vai izveidos jaunu?</w:t>
      </w:r>
    </w:p>
    <w:p w:rsidR="00825F82" w:rsidRPr="000B4A07" w:rsidRDefault="000B4A07" w:rsidP="008A7A64">
      <w:pPr>
        <w:pStyle w:val="Heading3"/>
        <w:spacing w:after="0"/>
        <w:ind w:left="34" w:firstLine="468"/>
        <w:rPr>
          <w:rFonts w:ascii="Cambria" w:hAnsi="Cambria"/>
        </w:rPr>
      </w:pPr>
      <w:r w:rsidRPr="000B4A07">
        <w:rPr>
          <w:rFonts w:ascii="Cambria" w:hAnsi="Cambria"/>
          <w:b w:val="0"/>
          <w:bCs w:val="0"/>
          <w:shd w:val="clear" w:color="auto" w:fill="FFFFFF"/>
        </w:rPr>
        <w:t>Atklāsmes 20:11 teikts, ka vecā zeme un debesis “bēga” no Tā klātbūtnes, kas sēdēja uz lielā</w:t>
      </w:r>
      <w:r w:rsidR="00825931">
        <w:rPr>
          <w:rFonts w:ascii="Cambria" w:hAnsi="Cambria"/>
          <w:b w:val="0"/>
          <w:bCs w:val="0"/>
          <w:shd w:val="clear" w:color="auto" w:fill="FFFFFF"/>
        </w:rPr>
        <w:t>,</w:t>
      </w:r>
      <w:r w:rsidRPr="000B4A07">
        <w:rPr>
          <w:rFonts w:ascii="Cambria" w:hAnsi="Cambria"/>
          <w:b w:val="0"/>
          <w:bCs w:val="0"/>
          <w:shd w:val="clear" w:color="auto" w:fill="FFFFFF"/>
        </w:rPr>
        <w:t xml:space="preserve"> baltā goda krēsla. Labi sinonīmi gr. </w:t>
      </w:r>
      <w:r w:rsidRPr="000B4A07">
        <w:rPr>
          <w:rFonts w:ascii="Cambria" w:hAnsi="Cambria"/>
          <w:b w:val="0"/>
          <w:bCs w:val="0"/>
          <w:i/>
          <w:iCs/>
          <w:shd w:val="clear" w:color="auto" w:fill="FFFFFF"/>
        </w:rPr>
        <w:t>ephugen</w:t>
      </w:r>
      <w:r w:rsidRPr="000B4A07">
        <w:rPr>
          <w:rFonts w:ascii="Cambria" w:hAnsi="Cambria"/>
          <w:b w:val="0"/>
          <w:bCs w:val="0"/>
          <w:shd w:val="clear" w:color="auto" w:fill="FFFFFF"/>
        </w:rPr>
        <w:t xml:space="preserve"> (“bēga”) ir “izzust” un “pazust”. Tā kā pēc viņu izzušanas “tiem nebija kur palikt”, šis formulējums varētu nozīmēt, ka tad, kad Dievs “visu dara jaunu” (Atkl. 21:5), Viņš izveidos pavisam jaunu zemi, nevis “pārstrādās” vecās zemes materiālus jaunajā. No otras puses, trešdienas pētījums norāda, ka grieķu vārds “jauns” (</w:t>
      </w:r>
      <w:r w:rsidRPr="000B4A07">
        <w:rPr>
          <w:rFonts w:ascii="Cambria" w:hAnsi="Cambria"/>
          <w:b w:val="0"/>
          <w:bCs w:val="0"/>
          <w:i/>
          <w:iCs/>
          <w:shd w:val="clear" w:color="auto" w:fill="FFFFFF"/>
        </w:rPr>
        <w:t>kainos</w:t>
      </w:r>
      <w:r w:rsidRPr="000B4A07">
        <w:rPr>
          <w:rFonts w:ascii="Cambria" w:hAnsi="Cambria"/>
          <w:b w:val="0"/>
          <w:bCs w:val="0"/>
          <w:shd w:val="clear" w:color="auto" w:fill="FFFFFF"/>
        </w:rPr>
        <w:t xml:space="preserve">) nozīmē kaut ko jaunu kvalitātē, nevis izcelsmes vai laika ziņā (skat. 2. Kor. 5:17). Bet </w:t>
      </w:r>
      <w:r w:rsidR="00825931">
        <w:rPr>
          <w:rFonts w:ascii="Cambria" w:hAnsi="Cambria"/>
          <w:b w:val="0"/>
          <w:bCs w:val="0"/>
          <w:shd w:val="clear" w:color="auto" w:fill="FFFFFF"/>
        </w:rPr>
        <w:t>ņemiet vērā arī Marka 2:21, kur</w:t>
      </w:r>
      <w:r w:rsidRPr="000B4A07">
        <w:rPr>
          <w:rFonts w:ascii="Cambria" w:hAnsi="Cambria"/>
          <w:b w:val="0"/>
          <w:bCs w:val="0"/>
          <w:shd w:val="clear" w:color="auto" w:fill="FFFFFF"/>
        </w:rPr>
        <w:t xml:space="preserve"> </w:t>
      </w:r>
      <w:r w:rsidR="00825931">
        <w:rPr>
          <w:rFonts w:ascii="Cambria" w:hAnsi="Cambria"/>
          <w:b w:val="0"/>
          <w:bCs w:val="0"/>
          <w:shd w:val="clear" w:color="auto" w:fill="FFFFFF"/>
        </w:rPr>
        <w:t>ir runa</w:t>
      </w:r>
      <w:r w:rsidRPr="000B4A07">
        <w:rPr>
          <w:rFonts w:ascii="Cambria" w:hAnsi="Cambria"/>
          <w:b w:val="0"/>
          <w:bCs w:val="0"/>
          <w:shd w:val="clear" w:color="auto" w:fill="FFFFFF"/>
        </w:rPr>
        <w:t xml:space="preserve"> arī </w:t>
      </w:r>
      <w:r w:rsidR="00825931">
        <w:rPr>
          <w:rFonts w:ascii="Cambria" w:hAnsi="Cambria"/>
          <w:b w:val="0"/>
          <w:bCs w:val="0"/>
          <w:shd w:val="clear" w:color="auto" w:fill="FFFFFF"/>
        </w:rPr>
        <w:t xml:space="preserve">par </w:t>
      </w:r>
      <w:r w:rsidRPr="000B4A07">
        <w:rPr>
          <w:rFonts w:ascii="Cambria" w:hAnsi="Cambria"/>
          <w:b w:val="0"/>
          <w:bCs w:val="0"/>
          <w:shd w:val="clear" w:color="auto" w:fill="FFFFFF"/>
        </w:rPr>
        <w:t>jaun</w:t>
      </w:r>
      <w:r w:rsidR="00825931">
        <w:rPr>
          <w:rFonts w:ascii="Cambria" w:hAnsi="Cambria"/>
          <w:b w:val="0"/>
          <w:bCs w:val="0"/>
          <w:shd w:val="clear" w:color="auto" w:fill="FFFFFF"/>
        </w:rPr>
        <w:t>u</w:t>
      </w:r>
      <w:r w:rsidRPr="000B4A07">
        <w:rPr>
          <w:rFonts w:ascii="Cambria" w:hAnsi="Cambria"/>
          <w:b w:val="0"/>
          <w:bCs w:val="0"/>
          <w:shd w:val="clear" w:color="auto" w:fill="FFFFFF"/>
        </w:rPr>
        <w:t xml:space="preserve"> laik</w:t>
      </w:r>
      <w:r w:rsidR="00825931">
        <w:rPr>
          <w:rFonts w:ascii="Cambria" w:hAnsi="Cambria"/>
          <w:b w:val="0"/>
          <w:bCs w:val="0"/>
          <w:shd w:val="clear" w:color="auto" w:fill="FFFFFF"/>
        </w:rPr>
        <w:t>u</w:t>
      </w:r>
      <w:r w:rsidRPr="000B4A07">
        <w:rPr>
          <w:rFonts w:ascii="Cambria" w:hAnsi="Cambria"/>
          <w:b w:val="0"/>
          <w:bCs w:val="0"/>
          <w:shd w:val="clear" w:color="auto" w:fill="FFFFFF"/>
        </w:rPr>
        <w:t>.</w:t>
      </w:r>
    </w:p>
    <w:p w:rsidR="008A7A64" w:rsidRPr="008A7A64" w:rsidRDefault="000B4A07" w:rsidP="000B4A07">
      <w:pPr>
        <w:pStyle w:val="Heading3"/>
        <w:numPr>
          <w:ilvl w:val="0"/>
          <w:numId w:val="33"/>
        </w:numPr>
        <w:spacing w:after="0"/>
        <w:rPr>
          <w:rFonts w:ascii="Cambria" w:hAnsi="Cambria"/>
        </w:rPr>
      </w:pPr>
      <w:r w:rsidRPr="000B4A07">
        <w:rPr>
          <w:rFonts w:ascii="Cambria" w:hAnsi="Cambria"/>
          <w:shd w:val="clear" w:color="auto" w:fill="FFFFFF"/>
        </w:rPr>
        <w:t>Bābeles krišanas saistība ar piekto zīmogu</w:t>
      </w:r>
      <w:r w:rsidR="008A7A64">
        <w:rPr>
          <w:rFonts w:ascii="Cambria" w:hAnsi="Cambria"/>
          <w:shd w:val="clear" w:color="auto" w:fill="FFFFFF"/>
        </w:rPr>
        <w:t>.</w:t>
      </w:r>
    </w:p>
    <w:p w:rsidR="00825F82" w:rsidRPr="000B4A07" w:rsidRDefault="000B4A07" w:rsidP="008A7A64">
      <w:pPr>
        <w:pStyle w:val="Heading3"/>
        <w:spacing w:after="0"/>
        <w:ind w:left="34" w:firstLine="468"/>
        <w:rPr>
          <w:rFonts w:ascii="Cambria" w:hAnsi="Cambria"/>
        </w:rPr>
      </w:pPr>
      <w:r w:rsidRPr="000B4A07">
        <w:rPr>
          <w:rFonts w:ascii="Cambria" w:hAnsi="Cambria"/>
          <w:b w:val="0"/>
          <w:bCs w:val="0"/>
          <w:shd w:val="clear" w:color="auto" w:fill="FFFFFF"/>
        </w:rPr>
        <w:t xml:space="preserve">Sabata pēcpusdienas pētījumā teikts: “Ar Bābeles iznīcināšanu Dieva tautas lūgšana piektā zīmoga </w:t>
      </w:r>
      <w:r w:rsidR="00825931">
        <w:rPr>
          <w:rFonts w:ascii="Cambria" w:hAnsi="Cambria"/>
          <w:b w:val="0"/>
          <w:bCs w:val="0"/>
          <w:shd w:val="clear" w:color="auto" w:fill="FFFFFF"/>
        </w:rPr>
        <w:t>vēstījumā</w:t>
      </w:r>
      <w:r w:rsidRPr="000B4A07">
        <w:rPr>
          <w:rFonts w:ascii="Cambria" w:hAnsi="Cambria"/>
          <w:b w:val="0"/>
          <w:bCs w:val="0"/>
          <w:shd w:val="clear" w:color="auto" w:fill="FFFFFF"/>
        </w:rPr>
        <w:t xml:space="preserve"> visbeidzot ir atbi</w:t>
      </w:r>
      <w:r w:rsidR="00825931">
        <w:rPr>
          <w:rFonts w:ascii="Cambria" w:hAnsi="Cambria"/>
          <w:b w:val="0"/>
          <w:bCs w:val="0"/>
          <w:shd w:val="clear" w:color="auto" w:fill="FFFFFF"/>
        </w:rPr>
        <w:t>ldēta.” Kā gan? Atklāsmes 19:1,</w:t>
      </w:r>
      <w:r w:rsidRPr="000B4A07">
        <w:rPr>
          <w:rFonts w:ascii="Cambria" w:hAnsi="Cambria"/>
          <w:b w:val="0"/>
          <w:bCs w:val="0"/>
          <w:shd w:val="clear" w:color="auto" w:fill="FFFFFF"/>
        </w:rPr>
        <w:t xml:space="preserve">2 ir jūtama konkrēta atsauce uz Atklāsmes 6:10. Šajā pantā dvēseles zem altāra sauc Dievam: “Cik ilgi, svētais, patiesīgais Valdītāj, Tu netiesāsi un neatriebsi mūsu asinis …?” (Atkl. 6:10). Grieķu valodā burtiski teikts: “Cik ilgi … netiesā (gr. </w:t>
      </w:r>
      <w:r w:rsidRPr="000B4A07">
        <w:rPr>
          <w:rFonts w:ascii="Cambria" w:hAnsi="Cambria"/>
          <w:b w:val="0"/>
          <w:bCs w:val="0"/>
          <w:i/>
          <w:iCs/>
          <w:shd w:val="clear" w:color="auto" w:fill="FFFFFF"/>
        </w:rPr>
        <w:t>krineis</w:t>
      </w:r>
      <w:r w:rsidRPr="000B4A07">
        <w:rPr>
          <w:rFonts w:ascii="Cambria" w:hAnsi="Cambria"/>
          <w:b w:val="0"/>
          <w:bCs w:val="0"/>
          <w:shd w:val="clear" w:color="auto" w:fill="FFFFFF"/>
        </w:rPr>
        <w:t>) un neatrieb</w:t>
      </w:r>
      <w:r w:rsidR="00825931">
        <w:rPr>
          <w:rFonts w:ascii="Cambria" w:hAnsi="Cambria"/>
          <w:b w:val="0"/>
          <w:bCs w:val="0"/>
          <w:shd w:val="clear" w:color="auto" w:fill="FFFFFF"/>
        </w:rPr>
        <w:t xml:space="preserve"> </w:t>
      </w:r>
      <w:r w:rsidRPr="000B4A07">
        <w:rPr>
          <w:rFonts w:ascii="Cambria" w:hAnsi="Cambria"/>
          <w:b w:val="0"/>
          <w:bCs w:val="0"/>
          <w:shd w:val="clear" w:color="auto" w:fill="FFFFFF"/>
        </w:rPr>
        <w:t xml:space="preserve">(gr. </w:t>
      </w:r>
      <w:r w:rsidRPr="000B4A07">
        <w:rPr>
          <w:rFonts w:ascii="Cambria" w:hAnsi="Cambria"/>
          <w:b w:val="0"/>
          <w:bCs w:val="0"/>
          <w:i/>
          <w:iCs/>
          <w:shd w:val="clear" w:color="auto" w:fill="FFFFFF"/>
        </w:rPr>
        <w:t>ekdikeis</w:t>
      </w:r>
      <w:r w:rsidRPr="000B4A07">
        <w:rPr>
          <w:rFonts w:ascii="Cambria" w:hAnsi="Cambria"/>
          <w:b w:val="0"/>
          <w:bCs w:val="0"/>
          <w:shd w:val="clear" w:color="auto" w:fill="FFFFFF"/>
        </w:rPr>
        <w:t>)?</w:t>
      </w:r>
      <w:r w:rsidR="00825931">
        <w:rPr>
          <w:rFonts w:ascii="Cambria" w:hAnsi="Cambria"/>
          <w:b w:val="0"/>
          <w:bCs w:val="0"/>
          <w:shd w:val="clear" w:color="auto" w:fill="FFFFFF"/>
        </w:rPr>
        <w:t>”</w:t>
      </w:r>
      <w:r w:rsidRPr="000B4A07">
        <w:rPr>
          <w:rFonts w:ascii="Cambria" w:hAnsi="Cambria"/>
          <w:b w:val="0"/>
          <w:bCs w:val="0"/>
          <w:shd w:val="clear" w:color="auto" w:fill="FFFFFF"/>
        </w:rPr>
        <w:t xml:space="preserve"> No metaforisko dvēseļu viedokļa, kuras ir zem altāra, nav pierādījumu, ka Dievs tiesātu vai atriebtu viņu lietu.</w:t>
      </w:r>
    </w:p>
    <w:p w:rsidR="00825F82" w:rsidRPr="000B4A07" w:rsidRDefault="000B4A07" w:rsidP="008A7A64">
      <w:pPr>
        <w:pStyle w:val="Heading3"/>
        <w:spacing w:after="0"/>
        <w:ind w:firstLine="567"/>
        <w:rPr>
          <w:rFonts w:ascii="Cambria" w:hAnsi="Cambria"/>
          <w:b w:val="0"/>
          <w:bCs w:val="0"/>
          <w:shd w:val="clear" w:color="auto" w:fill="FFFFFF"/>
        </w:rPr>
      </w:pPr>
      <w:r w:rsidRPr="000B4A07">
        <w:rPr>
          <w:rFonts w:ascii="Cambria" w:hAnsi="Cambria"/>
          <w:b w:val="0"/>
          <w:bCs w:val="0"/>
          <w:shd w:val="clear" w:color="auto" w:fill="FFFFFF"/>
        </w:rPr>
        <w:t xml:space="preserve">Tāpēc ir pārsteidzoši, ka Atklāsmes 19. nodaļa (grieķu valodā) izmanto tos pašus iepriekšējos divus notiesāšanas vārdus (“tiesāt” un “atriebt”) pagātnes formā, lai raksturotu Bābeles krišanu. Lielais ļaužu pulks </w:t>
      </w:r>
      <w:r w:rsidR="00825931">
        <w:rPr>
          <w:rFonts w:ascii="Cambria" w:hAnsi="Cambria"/>
          <w:b w:val="0"/>
          <w:bCs w:val="0"/>
          <w:shd w:val="clear" w:color="auto" w:fill="FFFFFF"/>
        </w:rPr>
        <w:t>D</w:t>
      </w:r>
      <w:r w:rsidRPr="000B4A07">
        <w:rPr>
          <w:rFonts w:ascii="Cambria" w:hAnsi="Cambria"/>
          <w:b w:val="0"/>
          <w:bCs w:val="0"/>
          <w:shd w:val="clear" w:color="auto" w:fill="FFFFFF"/>
        </w:rPr>
        <w:t>ebesīs svin to, ka Dievs “ir tiesājis</w:t>
      </w:r>
      <w:r w:rsidR="00825931">
        <w:rPr>
          <w:rFonts w:ascii="Cambria" w:hAnsi="Cambria"/>
          <w:b w:val="0"/>
          <w:bCs w:val="0"/>
          <w:shd w:val="clear" w:color="auto" w:fill="FFFFFF"/>
        </w:rPr>
        <w:t>”</w:t>
      </w:r>
      <w:r w:rsidRPr="000B4A07">
        <w:rPr>
          <w:rFonts w:ascii="Cambria" w:hAnsi="Cambria"/>
          <w:b w:val="0"/>
          <w:bCs w:val="0"/>
          <w:shd w:val="clear" w:color="auto" w:fill="FFFFFF"/>
        </w:rPr>
        <w:t xml:space="preserve"> [gr. </w:t>
      </w:r>
      <w:r w:rsidRPr="000B4A07">
        <w:rPr>
          <w:rFonts w:ascii="Cambria" w:hAnsi="Cambria"/>
          <w:b w:val="0"/>
          <w:bCs w:val="0"/>
          <w:i/>
          <w:iCs/>
          <w:shd w:val="clear" w:color="auto" w:fill="FFFFFF"/>
        </w:rPr>
        <w:t>ekrinen</w:t>
      </w:r>
      <w:r w:rsidRPr="000B4A07">
        <w:rPr>
          <w:rFonts w:ascii="Cambria" w:hAnsi="Cambria"/>
          <w:b w:val="0"/>
          <w:bCs w:val="0"/>
          <w:shd w:val="clear" w:color="auto" w:fill="FFFFFF"/>
        </w:rPr>
        <w:t xml:space="preserve">] lielo </w:t>
      </w:r>
      <w:r w:rsidRPr="000B4A07">
        <w:rPr>
          <w:rFonts w:ascii="Cambria" w:hAnsi="Cambria"/>
          <w:b w:val="0"/>
          <w:bCs w:val="0"/>
          <w:shd w:val="clear" w:color="auto" w:fill="FFFFFF"/>
        </w:rPr>
        <w:lastRenderedPageBreak/>
        <w:t xml:space="preserve">netikli … </w:t>
      </w:r>
      <w:r w:rsidR="00825931">
        <w:rPr>
          <w:rFonts w:ascii="Cambria" w:hAnsi="Cambria"/>
          <w:b w:val="0"/>
          <w:bCs w:val="0"/>
          <w:shd w:val="clear" w:color="auto" w:fill="FFFFFF"/>
        </w:rPr>
        <w:t>V</w:t>
      </w:r>
      <w:r w:rsidRPr="000B4A07">
        <w:rPr>
          <w:rFonts w:ascii="Cambria" w:hAnsi="Cambria"/>
          <w:b w:val="0"/>
          <w:bCs w:val="0"/>
          <w:shd w:val="clear" w:color="auto" w:fill="FFFFFF"/>
        </w:rPr>
        <w:t xml:space="preserve">iņš atprasījis (atriebis — jaunais tulk.) </w:t>
      </w:r>
      <w:r w:rsidR="00825931">
        <w:rPr>
          <w:rFonts w:ascii="Cambria" w:hAnsi="Cambria"/>
          <w:b w:val="0"/>
          <w:bCs w:val="0"/>
          <w:shd w:val="clear" w:color="auto" w:fill="FFFFFF"/>
        </w:rPr>
        <w:t>“</w:t>
      </w:r>
      <w:r w:rsidRPr="000B4A07">
        <w:rPr>
          <w:rFonts w:ascii="Cambria" w:hAnsi="Cambria"/>
          <w:b w:val="0"/>
          <w:bCs w:val="0"/>
          <w:shd w:val="clear" w:color="auto" w:fill="FFFFFF"/>
        </w:rPr>
        <w:t>no viņas rokas Savu kalpu asinis” (Atkl. 19:2). Pastāv skaidra saikne starp lūgšanu piektā zīmoga laikā un Bābeles krišanu.</w:t>
      </w:r>
    </w:p>
    <w:p w:rsidR="008A7A64" w:rsidRPr="008A7A64" w:rsidRDefault="000B4A07" w:rsidP="000B4A07">
      <w:pPr>
        <w:pStyle w:val="Heading3"/>
        <w:numPr>
          <w:ilvl w:val="0"/>
          <w:numId w:val="33"/>
        </w:numPr>
        <w:spacing w:after="0"/>
        <w:rPr>
          <w:rFonts w:ascii="Cambria" w:hAnsi="Cambria"/>
        </w:rPr>
      </w:pPr>
      <w:r w:rsidRPr="000B4A07">
        <w:rPr>
          <w:rFonts w:ascii="Cambria" w:hAnsi="Cambria"/>
          <w:shd w:val="clear" w:color="auto" w:fill="FFFFFF"/>
        </w:rPr>
        <w:t>Trīs Tūkstošgades skatījumi</w:t>
      </w:r>
      <w:r w:rsidR="008A7A64">
        <w:rPr>
          <w:rFonts w:ascii="Cambria" w:hAnsi="Cambria"/>
          <w:shd w:val="clear" w:color="auto" w:fill="FFFFFF"/>
        </w:rPr>
        <w:t>.</w:t>
      </w:r>
    </w:p>
    <w:p w:rsidR="008A7A64" w:rsidRDefault="000B4A07" w:rsidP="008A7A64">
      <w:pPr>
        <w:pStyle w:val="Heading3"/>
        <w:spacing w:after="0"/>
        <w:ind w:left="502" w:firstLine="0"/>
        <w:rPr>
          <w:rFonts w:ascii="Cambria" w:hAnsi="Cambria"/>
          <w:b w:val="0"/>
          <w:bCs w:val="0"/>
          <w:shd w:val="clear" w:color="auto" w:fill="FFFFFF"/>
        </w:rPr>
      </w:pPr>
      <w:r w:rsidRPr="000B4A07">
        <w:rPr>
          <w:rFonts w:ascii="Cambria" w:hAnsi="Cambria"/>
          <w:b w:val="0"/>
          <w:bCs w:val="0"/>
          <w:shd w:val="clear" w:color="auto" w:fill="FFFFFF"/>
        </w:rPr>
        <w:t xml:space="preserve">1. Premileniālisms: Jēzus </w:t>
      </w:r>
      <w:r w:rsidR="00825931">
        <w:rPr>
          <w:rFonts w:ascii="Cambria" w:hAnsi="Cambria"/>
          <w:b w:val="0"/>
          <w:bCs w:val="0"/>
          <w:shd w:val="clear" w:color="auto" w:fill="FFFFFF"/>
        </w:rPr>
        <w:t>O</w:t>
      </w:r>
      <w:r w:rsidRPr="000B4A07">
        <w:rPr>
          <w:rFonts w:ascii="Cambria" w:hAnsi="Cambria"/>
          <w:b w:val="0"/>
          <w:bCs w:val="0"/>
          <w:shd w:val="clear" w:color="auto" w:fill="FFFFFF"/>
        </w:rPr>
        <w:t xml:space="preserve">trā atnākšana </w:t>
      </w:r>
      <w:r w:rsidR="00825931">
        <w:rPr>
          <w:rFonts w:ascii="Cambria" w:hAnsi="Cambria"/>
          <w:b w:val="0"/>
          <w:bCs w:val="0"/>
          <w:shd w:val="clear" w:color="auto" w:fill="FFFFFF"/>
        </w:rPr>
        <w:t>notiks</w:t>
      </w:r>
      <w:r w:rsidRPr="000B4A07">
        <w:rPr>
          <w:rFonts w:ascii="Cambria" w:hAnsi="Cambria"/>
          <w:b w:val="0"/>
          <w:bCs w:val="0"/>
          <w:shd w:val="clear" w:color="auto" w:fill="FFFFFF"/>
        </w:rPr>
        <w:t xml:space="preserve"> pirms </w:t>
      </w:r>
      <w:r w:rsidR="00825931">
        <w:rPr>
          <w:rFonts w:ascii="Cambria" w:hAnsi="Cambria"/>
          <w:b w:val="0"/>
          <w:bCs w:val="0"/>
          <w:shd w:val="clear" w:color="auto" w:fill="FFFFFF"/>
        </w:rPr>
        <w:t>Tūkstošgades</w:t>
      </w:r>
      <w:r w:rsidRPr="000B4A07">
        <w:rPr>
          <w:rFonts w:ascii="Cambria" w:hAnsi="Cambria"/>
          <w:b w:val="0"/>
          <w:bCs w:val="0"/>
          <w:shd w:val="clear" w:color="auto" w:fill="FFFFFF"/>
        </w:rPr>
        <w:t xml:space="preserve">. </w:t>
      </w:r>
    </w:p>
    <w:p w:rsidR="008A7A64" w:rsidRDefault="000B4A07" w:rsidP="008A7A64">
      <w:pPr>
        <w:pStyle w:val="Heading3"/>
        <w:spacing w:after="0"/>
        <w:ind w:left="502" w:firstLine="0"/>
        <w:rPr>
          <w:rFonts w:ascii="Cambria" w:hAnsi="Cambria"/>
          <w:b w:val="0"/>
          <w:bCs w:val="0"/>
          <w:shd w:val="clear" w:color="auto" w:fill="FFFFFF"/>
        </w:rPr>
      </w:pPr>
      <w:r w:rsidRPr="000B4A07">
        <w:rPr>
          <w:rFonts w:ascii="Cambria" w:hAnsi="Cambria"/>
          <w:b w:val="0"/>
          <w:bCs w:val="0"/>
          <w:shd w:val="clear" w:color="auto" w:fill="FFFFFF"/>
        </w:rPr>
        <w:t xml:space="preserve">2. Postmileniālisms: Jēzus </w:t>
      </w:r>
      <w:r w:rsidR="00825931">
        <w:rPr>
          <w:rFonts w:ascii="Cambria" w:hAnsi="Cambria"/>
          <w:b w:val="0"/>
          <w:bCs w:val="0"/>
          <w:shd w:val="clear" w:color="auto" w:fill="FFFFFF"/>
        </w:rPr>
        <w:t>O</w:t>
      </w:r>
      <w:r w:rsidRPr="000B4A07">
        <w:rPr>
          <w:rFonts w:ascii="Cambria" w:hAnsi="Cambria"/>
          <w:b w:val="0"/>
          <w:bCs w:val="0"/>
          <w:shd w:val="clear" w:color="auto" w:fill="FFFFFF"/>
        </w:rPr>
        <w:t xml:space="preserve">trā atnākšana </w:t>
      </w:r>
      <w:r w:rsidR="00825931">
        <w:rPr>
          <w:rFonts w:ascii="Cambria" w:hAnsi="Cambria"/>
          <w:b w:val="0"/>
          <w:bCs w:val="0"/>
          <w:shd w:val="clear" w:color="auto" w:fill="FFFFFF"/>
        </w:rPr>
        <w:t>notiks</w:t>
      </w:r>
      <w:r w:rsidRPr="000B4A07">
        <w:rPr>
          <w:rFonts w:ascii="Cambria" w:hAnsi="Cambria"/>
          <w:b w:val="0"/>
          <w:bCs w:val="0"/>
          <w:shd w:val="clear" w:color="auto" w:fill="FFFFFF"/>
        </w:rPr>
        <w:t xml:space="preserve"> pēc </w:t>
      </w:r>
      <w:r w:rsidR="00825931">
        <w:rPr>
          <w:rFonts w:ascii="Cambria" w:hAnsi="Cambria"/>
          <w:b w:val="0"/>
          <w:bCs w:val="0"/>
          <w:shd w:val="clear" w:color="auto" w:fill="FFFFFF"/>
        </w:rPr>
        <w:t>Tūkstošgades</w:t>
      </w:r>
      <w:r w:rsidRPr="000B4A07">
        <w:rPr>
          <w:rFonts w:ascii="Cambria" w:hAnsi="Cambria"/>
          <w:b w:val="0"/>
          <w:bCs w:val="0"/>
          <w:shd w:val="clear" w:color="auto" w:fill="FFFFFF"/>
        </w:rPr>
        <w:t xml:space="preserve">. </w:t>
      </w:r>
    </w:p>
    <w:p w:rsidR="00825F82" w:rsidRPr="000B4A07" w:rsidRDefault="000B4A07" w:rsidP="008A7A64">
      <w:pPr>
        <w:pStyle w:val="Heading3"/>
        <w:spacing w:after="0"/>
        <w:ind w:firstLine="502"/>
        <w:rPr>
          <w:rFonts w:ascii="Cambria" w:hAnsi="Cambria"/>
        </w:rPr>
      </w:pPr>
      <w:r w:rsidRPr="000B4A07">
        <w:rPr>
          <w:rFonts w:ascii="Cambria" w:hAnsi="Cambria"/>
          <w:b w:val="0"/>
          <w:bCs w:val="0"/>
          <w:shd w:val="clear" w:color="auto" w:fill="FFFFFF"/>
        </w:rPr>
        <w:t xml:space="preserve">3. Amileniālisms: 1000 gadu valstība ir vienkārši metafora visam kristīgajam laikmetam, tie nav burtiski 1000 gadi. Šis pēdējais skatījums prasa, lai pirmā augšāmcelšanās (Atkl. 20:4, 5) </w:t>
      </w:r>
      <w:r w:rsidR="00825931">
        <w:rPr>
          <w:rFonts w:ascii="Cambria" w:hAnsi="Cambria"/>
          <w:b w:val="0"/>
          <w:bCs w:val="0"/>
          <w:shd w:val="clear" w:color="auto" w:fill="FFFFFF"/>
        </w:rPr>
        <w:t>T</w:t>
      </w:r>
      <w:r w:rsidRPr="000B4A07">
        <w:rPr>
          <w:rFonts w:ascii="Cambria" w:hAnsi="Cambria"/>
          <w:b w:val="0"/>
          <w:bCs w:val="0"/>
          <w:shd w:val="clear" w:color="auto" w:fill="FFFFFF"/>
        </w:rPr>
        <w:t xml:space="preserve">ūkstošgades sākumā būtu garīga, </w:t>
      </w:r>
      <w:r w:rsidR="00825931">
        <w:rPr>
          <w:rFonts w:ascii="Cambria" w:hAnsi="Cambria"/>
          <w:b w:val="0"/>
          <w:bCs w:val="0"/>
          <w:shd w:val="clear" w:color="auto" w:fill="FFFFFF"/>
        </w:rPr>
        <w:t>lai</w:t>
      </w:r>
      <w:r w:rsidRPr="000B4A07">
        <w:rPr>
          <w:rFonts w:ascii="Cambria" w:hAnsi="Cambria"/>
          <w:b w:val="0"/>
          <w:bCs w:val="0"/>
          <w:shd w:val="clear" w:color="auto" w:fill="FFFFFF"/>
        </w:rPr>
        <w:t xml:space="preserve"> tā </w:t>
      </w:r>
      <w:r w:rsidR="00825931">
        <w:rPr>
          <w:rFonts w:ascii="Cambria" w:hAnsi="Cambria"/>
          <w:b w:val="0"/>
          <w:bCs w:val="0"/>
          <w:shd w:val="clear" w:color="auto" w:fill="FFFFFF"/>
        </w:rPr>
        <w:t>tiktu saprasta kā jaunais radījums</w:t>
      </w:r>
      <w:r w:rsidRPr="000B4A07">
        <w:rPr>
          <w:rFonts w:ascii="Cambria" w:hAnsi="Cambria"/>
          <w:b w:val="0"/>
          <w:bCs w:val="0"/>
          <w:shd w:val="clear" w:color="auto" w:fill="FFFFFF"/>
        </w:rPr>
        <w:t>, kas rodas ar evaņģēlija sludināšanu (Jāņa 5:22-25, 2. Kor. 5:17).</w:t>
      </w:r>
    </w:p>
    <w:p w:rsidR="008A7A64" w:rsidRDefault="000B4A07" w:rsidP="008A7A64">
      <w:pPr>
        <w:pStyle w:val="Heading3"/>
        <w:spacing w:after="0"/>
        <w:ind w:firstLine="510"/>
        <w:rPr>
          <w:rFonts w:ascii="Cambria" w:hAnsi="Cambria"/>
          <w:b w:val="0"/>
          <w:bCs w:val="0"/>
          <w:shd w:val="clear" w:color="auto" w:fill="FFFFFF"/>
        </w:rPr>
      </w:pPr>
      <w:r w:rsidRPr="000B4A07">
        <w:rPr>
          <w:rFonts w:ascii="Cambria" w:hAnsi="Cambria"/>
          <w:b w:val="0"/>
          <w:bCs w:val="0"/>
          <w:shd w:val="clear" w:color="auto" w:fill="FFFFFF"/>
        </w:rPr>
        <w:t xml:space="preserve">Kādi ir Bībeles pierādījumi </w:t>
      </w:r>
      <w:r w:rsidR="00825931">
        <w:rPr>
          <w:rFonts w:ascii="Cambria" w:hAnsi="Cambria"/>
          <w:b w:val="0"/>
          <w:bCs w:val="0"/>
          <w:shd w:val="clear" w:color="auto" w:fill="FFFFFF"/>
        </w:rPr>
        <w:t>p</w:t>
      </w:r>
      <w:r w:rsidRPr="000B4A07">
        <w:rPr>
          <w:rFonts w:ascii="Cambria" w:hAnsi="Cambria"/>
          <w:b w:val="0"/>
          <w:bCs w:val="0"/>
          <w:shd w:val="clear" w:color="auto" w:fill="FFFFFF"/>
        </w:rPr>
        <w:t>remileniālismam</w:t>
      </w:r>
      <w:r w:rsidR="00825931">
        <w:rPr>
          <w:rFonts w:ascii="Cambria" w:hAnsi="Cambria"/>
          <w:b w:val="0"/>
          <w:bCs w:val="0"/>
          <w:shd w:val="clear" w:color="auto" w:fill="FFFFFF"/>
        </w:rPr>
        <w:t xml:space="preserve"> – s</w:t>
      </w:r>
      <w:r w:rsidRPr="000B4A07">
        <w:rPr>
          <w:rFonts w:ascii="Cambria" w:hAnsi="Cambria"/>
          <w:b w:val="0"/>
          <w:bCs w:val="0"/>
          <w:shd w:val="clear" w:color="auto" w:fill="FFFFFF"/>
        </w:rPr>
        <w:t>eptītās dienas adventistu nostājai 1000 gadu valstība</w:t>
      </w:r>
      <w:r w:rsidR="00825931">
        <w:rPr>
          <w:rFonts w:ascii="Cambria" w:hAnsi="Cambria"/>
          <w:b w:val="0"/>
          <w:bCs w:val="0"/>
          <w:shd w:val="clear" w:color="auto" w:fill="FFFFFF"/>
        </w:rPr>
        <w:t>s sakarā</w:t>
      </w:r>
      <w:r w:rsidRPr="000B4A07">
        <w:rPr>
          <w:rFonts w:ascii="Cambria" w:hAnsi="Cambria"/>
          <w:b w:val="0"/>
          <w:bCs w:val="0"/>
          <w:shd w:val="clear" w:color="auto" w:fill="FFFFFF"/>
        </w:rPr>
        <w:t xml:space="preserve"> Atklāsmes </w:t>
      </w:r>
      <w:r w:rsidR="00825931">
        <w:rPr>
          <w:rFonts w:ascii="Cambria" w:eastAsia="Arial Unicode MS" w:hAnsi="Cambria" w:cs="Arial Unicode MS"/>
          <w:b w:val="0"/>
          <w:bCs w:val="0"/>
          <w:shd w:val="clear" w:color="auto" w:fill="FFFFFF"/>
        </w:rPr>
        <w:t xml:space="preserve">grāmatas </w:t>
      </w:r>
      <w:r w:rsidRPr="000B4A07">
        <w:rPr>
          <w:rFonts w:ascii="Cambria" w:hAnsi="Cambria"/>
          <w:b w:val="0"/>
          <w:bCs w:val="0"/>
          <w:shd w:val="clear" w:color="auto" w:fill="FFFFFF"/>
        </w:rPr>
        <w:t>20. nodaļā? Bībele norāda uz</w:t>
      </w:r>
      <w:r w:rsidR="008A7A64">
        <w:rPr>
          <w:rFonts w:ascii="Cambria" w:hAnsi="Cambria"/>
          <w:b w:val="0"/>
          <w:bCs w:val="0"/>
          <w:shd w:val="clear" w:color="auto" w:fill="FFFFFF"/>
        </w:rPr>
        <w:t xml:space="preserve"> šādām lietām</w:t>
      </w:r>
      <w:r w:rsidRPr="000B4A07">
        <w:rPr>
          <w:rFonts w:ascii="Cambria" w:hAnsi="Cambria"/>
          <w:b w:val="0"/>
          <w:bCs w:val="0"/>
          <w:shd w:val="clear" w:color="auto" w:fill="FFFFFF"/>
        </w:rPr>
        <w:t xml:space="preserve">: </w:t>
      </w:r>
    </w:p>
    <w:p w:rsidR="008A7A64" w:rsidRDefault="000B4A07" w:rsidP="008A7A64">
      <w:pPr>
        <w:pStyle w:val="Heading3"/>
        <w:spacing w:after="0"/>
        <w:ind w:firstLine="510"/>
        <w:rPr>
          <w:rFonts w:ascii="Cambria" w:hAnsi="Cambria"/>
          <w:b w:val="0"/>
          <w:bCs w:val="0"/>
          <w:shd w:val="clear" w:color="auto" w:fill="FFFFFF"/>
        </w:rPr>
      </w:pPr>
      <w:r w:rsidRPr="000B4A07">
        <w:rPr>
          <w:rFonts w:ascii="Cambria" w:hAnsi="Cambria"/>
          <w:b w:val="0"/>
          <w:bCs w:val="0"/>
          <w:shd w:val="clear" w:color="auto" w:fill="FFFFFF"/>
        </w:rPr>
        <w:t xml:space="preserve">(1) </w:t>
      </w:r>
      <w:r w:rsidRPr="000B4A07">
        <w:rPr>
          <w:rFonts w:ascii="Cambria" w:hAnsi="Cambria"/>
          <w:b w:val="0"/>
          <w:bCs w:val="0"/>
          <w:i/>
          <w:iCs/>
          <w:shd w:val="clear" w:color="auto" w:fill="FFFFFF"/>
        </w:rPr>
        <w:t>Atklāsmes grāmatas struktūra.</w:t>
      </w:r>
      <w:r w:rsidRPr="000B4A07">
        <w:rPr>
          <w:rFonts w:ascii="Cambria" w:hAnsi="Cambria"/>
          <w:b w:val="0"/>
          <w:bCs w:val="0"/>
          <w:shd w:val="clear" w:color="auto" w:fill="FFFFFF"/>
        </w:rPr>
        <w:t xml:space="preserve"> Pūķis (Atkl. 12), zvērs (Atkl. 13), viltus pravietis (Atkl. 13) un Bābele ienāk gala laika ainojumā šādā secībā. Tad tie iziet apgrieztā secībā: Bābele (Atkl. 18), viltus pravietis (Atkl. 19), zvērs (Atkl. 19) un pūķis (Atkl. 20). Ja zvērs, viltus pravietis un Bābele ir izgājuši no ainas ar Atkl. 20:3, tad loģiski, ka tūkstošgadei jābūt pēc Otrās atnākšanas</w:t>
      </w:r>
      <w:r w:rsidR="00825931">
        <w:rPr>
          <w:rFonts w:ascii="Cambria" w:hAnsi="Cambria"/>
          <w:b w:val="0"/>
          <w:bCs w:val="0"/>
          <w:shd w:val="clear" w:color="auto" w:fill="FFFFFF"/>
        </w:rPr>
        <w:t>;</w:t>
      </w:r>
      <w:r w:rsidRPr="000B4A07">
        <w:rPr>
          <w:rFonts w:ascii="Cambria" w:hAnsi="Cambria"/>
          <w:b w:val="0"/>
          <w:bCs w:val="0"/>
          <w:shd w:val="clear" w:color="auto" w:fill="FFFFFF"/>
        </w:rPr>
        <w:t xml:space="preserve"> </w:t>
      </w:r>
    </w:p>
    <w:p w:rsidR="008A7A64" w:rsidRDefault="000B4A07" w:rsidP="008A7A64">
      <w:pPr>
        <w:pStyle w:val="Heading3"/>
        <w:spacing w:after="0"/>
        <w:ind w:left="34" w:firstLine="468"/>
        <w:rPr>
          <w:rFonts w:ascii="Cambria" w:hAnsi="Cambria"/>
          <w:b w:val="0"/>
          <w:bCs w:val="0"/>
          <w:shd w:val="clear" w:color="auto" w:fill="FFFFFF"/>
        </w:rPr>
      </w:pPr>
      <w:r w:rsidRPr="000B4A07">
        <w:rPr>
          <w:rFonts w:ascii="Cambria" w:hAnsi="Cambria"/>
          <w:b w:val="0"/>
          <w:bCs w:val="0"/>
          <w:shd w:val="clear" w:color="auto" w:fill="FFFFFF"/>
        </w:rPr>
        <w:t>(2) “</w:t>
      </w:r>
      <w:r w:rsidR="00825931">
        <w:rPr>
          <w:rFonts w:ascii="Cambria" w:hAnsi="Cambria"/>
          <w:b w:val="0"/>
          <w:bCs w:val="0"/>
          <w:shd w:val="clear" w:color="auto" w:fill="FFFFFF"/>
        </w:rPr>
        <w:t>k</w:t>
      </w:r>
      <w:r w:rsidRPr="000B4A07">
        <w:rPr>
          <w:rFonts w:ascii="Cambria" w:hAnsi="Cambria"/>
          <w:b w:val="0"/>
          <w:bCs w:val="0"/>
          <w:shd w:val="clear" w:color="auto" w:fill="FFFFFF"/>
        </w:rPr>
        <w:t xml:space="preserve">ļuva dzīvi” (Atkl. 20:4, gr. </w:t>
      </w:r>
      <w:r w:rsidRPr="000B4A07">
        <w:rPr>
          <w:rFonts w:ascii="Cambria" w:hAnsi="Cambria"/>
          <w:b w:val="0"/>
          <w:bCs w:val="0"/>
          <w:i/>
          <w:iCs/>
          <w:shd w:val="clear" w:color="auto" w:fill="FFFFFF"/>
        </w:rPr>
        <w:t>ezêsan</w:t>
      </w:r>
      <w:r w:rsidRPr="000B4A07">
        <w:rPr>
          <w:rFonts w:ascii="Cambria" w:hAnsi="Cambria"/>
          <w:b w:val="0"/>
          <w:bCs w:val="0"/>
          <w:shd w:val="clear" w:color="auto" w:fill="FFFFFF"/>
        </w:rPr>
        <w:t xml:space="preserve">) un “augšāmcelšanās” (Atkl. 20:5, gr. </w:t>
      </w:r>
      <w:r w:rsidRPr="000B4A07">
        <w:rPr>
          <w:rFonts w:ascii="Cambria" w:hAnsi="Cambria"/>
          <w:b w:val="0"/>
          <w:bCs w:val="0"/>
          <w:i/>
          <w:iCs/>
          <w:shd w:val="clear" w:color="auto" w:fill="FFFFFF"/>
        </w:rPr>
        <w:t>anastasis</w:t>
      </w:r>
      <w:r w:rsidRPr="000B4A07">
        <w:rPr>
          <w:rFonts w:ascii="Cambria" w:hAnsi="Cambria"/>
          <w:b w:val="0"/>
          <w:bCs w:val="0"/>
          <w:shd w:val="clear" w:color="auto" w:fill="FFFFFF"/>
        </w:rPr>
        <w:t xml:space="preserve">) </w:t>
      </w:r>
      <w:r w:rsidR="008A7A64">
        <w:rPr>
          <w:rFonts w:ascii="Cambria" w:hAnsi="Cambria"/>
          <w:b w:val="0"/>
          <w:bCs w:val="0"/>
          <w:shd w:val="clear" w:color="auto" w:fill="FFFFFF"/>
        </w:rPr>
        <w:t>parasti</w:t>
      </w:r>
      <w:r w:rsidRPr="000B4A07">
        <w:rPr>
          <w:rFonts w:ascii="Cambria" w:hAnsi="Cambria"/>
          <w:b w:val="0"/>
          <w:bCs w:val="0"/>
          <w:shd w:val="clear" w:color="auto" w:fill="FFFFFF"/>
        </w:rPr>
        <w:t xml:space="preserve"> apzīmē ķermeņa, nevis tikai garīgo </w:t>
      </w:r>
      <w:r w:rsidR="00825931" w:rsidRPr="000B4A07">
        <w:rPr>
          <w:rFonts w:ascii="Cambria" w:hAnsi="Cambria"/>
          <w:b w:val="0"/>
          <w:bCs w:val="0"/>
          <w:shd w:val="clear" w:color="auto" w:fill="FFFFFF"/>
        </w:rPr>
        <w:t xml:space="preserve">augšāmcelšanos </w:t>
      </w:r>
      <w:r w:rsidRPr="000B4A07">
        <w:rPr>
          <w:rFonts w:ascii="Cambria" w:hAnsi="Cambria"/>
          <w:b w:val="0"/>
          <w:bCs w:val="0"/>
          <w:shd w:val="clear" w:color="auto" w:fill="FFFFFF"/>
        </w:rPr>
        <w:t>(Jņ. 11:25, Rom. 14:9, Atkl. 2:8)</w:t>
      </w:r>
      <w:r w:rsidR="00825931">
        <w:rPr>
          <w:rFonts w:ascii="Cambria" w:hAnsi="Cambria"/>
          <w:b w:val="0"/>
          <w:bCs w:val="0"/>
          <w:shd w:val="clear" w:color="auto" w:fill="FFFFFF"/>
        </w:rPr>
        <w:t>;</w:t>
      </w:r>
      <w:r w:rsidRPr="000B4A07">
        <w:rPr>
          <w:rFonts w:ascii="Cambria" w:hAnsi="Cambria"/>
          <w:b w:val="0"/>
          <w:bCs w:val="0"/>
          <w:shd w:val="clear" w:color="auto" w:fill="FFFFFF"/>
        </w:rPr>
        <w:t xml:space="preserve"> </w:t>
      </w:r>
    </w:p>
    <w:p w:rsidR="008A7A64" w:rsidRDefault="00825931" w:rsidP="008A7A64">
      <w:pPr>
        <w:pStyle w:val="Heading3"/>
        <w:spacing w:after="0"/>
        <w:ind w:left="34" w:firstLine="468"/>
        <w:rPr>
          <w:rFonts w:ascii="Cambria" w:hAnsi="Cambria"/>
          <w:b w:val="0"/>
          <w:bCs w:val="0"/>
          <w:shd w:val="clear" w:color="auto" w:fill="FFFFFF"/>
        </w:rPr>
      </w:pPr>
      <w:r>
        <w:rPr>
          <w:rFonts w:ascii="Cambria" w:hAnsi="Cambria"/>
          <w:b w:val="0"/>
          <w:bCs w:val="0"/>
          <w:shd w:val="clear" w:color="auto" w:fill="FFFFFF"/>
        </w:rPr>
        <w:t>(3) t</w:t>
      </w:r>
      <w:r w:rsidR="000B4A07" w:rsidRPr="000B4A07">
        <w:rPr>
          <w:rFonts w:ascii="Cambria" w:hAnsi="Cambria"/>
          <w:b w:val="0"/>
          <w:bCs w:val="0"/>
          <w:shd w:val="clear" w:color="auto" w:fill="FFFFFF"/>
        </w:rPr>
        <w:t>o cilvēku augšāmcelšanās, kuri ir “noslepkavoti” (Atkl. 20:4, angļ</w:t>
      </w:r>
      <w:r>
        <w:rPr>
          <w:rFonts w:ascii="Cambria" w:hAnsi="Cambria"/>
          <w:b w:val="0"/>
          <w:bCs w:val="0"/>
          <w:shd w:val="clear" w:color="auto" w:fill="FFFFFF"/>
        </w:rPr>
        <w:t>u un latv. jaunais tulk. — “kam</w:t>
      </w:r>
      <w:r w:rsidR="000B4A07" w:rsidRPr="000B4A07">
        <w:rPr>
          <w:rFonts w:ascii="Cambria" w:hAnsi="Cambria"/>
          <w:b w:val="0"/>
          <w:bCs w:val="0"/>
          <w:shd w:val="clear" w:color="auto" w:fill="FFFFFF"/>
        </w:rPr>
        <w:t xml:space="preserve">… bija nocirsta galva”), nozīmē vairāk </w:t>
      </w:r>
      <w:r>
        <w:rPr>
          <w:rFonts w:ascii="Cambria" w:hAnsi="Cambria"/>
          <w:b w:val="0"/>
          <w:bCs w:val="0"/>
          <w:shd w:val="clear" w:color="auto" w:fill="FFFFFF"/>
        </w:rPr>
        <w:t>ne</w:t>
      </w:r>
      <w:r w:rsidR="000B4A07" w:rsidRPr="000B4A07">
        <w:rPr>
          <w:rFonts w:ascii="Cambria" w:hAnsi="Cambria"/>
          <w:b w:val="0"/>
          <w:bCs w:val="0"/>
          <w:shd w:val="clear" w:color="auto" w:fill="FFFFFF"/>
        </w:rPr>
        <w:t>kā tikai garīgu atmodu</w:t>
      </w:r>
      <w:r>
        <w:rPr>
          <w:rFonts w:ascii="Cambria" w:hAnsi="Cambria"/>
          <w:b w:val="0"/>
          <w:bCs w:val="0"/>
          <w:shd w:val="clear" w:color="auto" w:fill="FFFFFF"/>
        </w:rPr>
        <w:t>;</w:t>
      </w:r>
      <w:r w:rsidR="000B4A07" w:rsidRPr="000B4A07">
        <w:rPr>
          <w:rFonts w:ascii="Cambria" w:hAnsi="Cambria"/>
          <w:b w:val="0"/>
          <w:bCs w:val="0"/>
          <w:shd w:val="clear" w:color="auto" w:fill="FFFFFF"/>
        </w:rPr>
        <w:t xml:space="preserve"> </w:t>
      </w:r>
    </w:p>
    <w:p w:rsidR="00825F82" w:rsidRPr="000B4A07" w:rsidRDefault="000B4A07" w:rsidP="008A7A64">
      <w:pPr>
        <w:pStyle w:val="Heading3"/>
        <w:spacing w:after="0"/>
        <w:ind w:left="34" w:firstLine="468"/>
        <w:rPr>
          <w:rFonts w:ascii="Cambria" w:hAnsi="Cambria"/>
          <w:b w:val="0"/>
          <w:bCs w:val="0"/>
          <w:shd w:val="clear" w:color="auto" w:fill="FFFFFF"/>
        </w:rPr>
      </w:pPr>
      <w:r w:rsidRPr="000B4A07">
        <w:rPr>
          <w:rFonts w:ascii="Cambria" w:hAnsi="Cambria"/>
          <w:b w:val="0"/>
          <w:bCs w:val="0"/>
          <w:shd w:val="clear" w:color="auto" w:fill="FFFFFF"/>
        </w:rPr>
        <w:t xml:space="preserve">(4) </w:t>
      </w:r>
      <w:r w:rsidR="00825931">
        <w:rPr>
          <w:rFonts w:ascii="Cambria" w:hAnsi="Cambria"/>
          <w:b w:val="0"/>
          <w:bCs w:val="0"/>
          <w:shd w:val="clear" w:color="auto" w:fill="FFFFFF"/>
        </w:rPr>
        <w:t>cilvēki, “kam</w:t>
      </w:r>
      <w:r w:rsidRPr="000B4A07">
        <w:rPr>
          <w:rFonts w:ascii="Cambria" w:hAnsi="Cambria"/>
          <w:b w:val="0"/>
          <w:bCs w:val="0"/>
          <w:shd w:val="clear" w:color="auto" w:fill="FFFFFF"/>
        </w:rPr>
        <w:t>… bija nocirsta galva”</w:t>
      </w:r>
      <w:r w:rsidR="00825931">
        <w:rPr>
          <w:rFonts w:ascii="Cambria" w:hAnsi="Cambria"/>
          <w:b w:val="0"/>
          <w:bCs w:val="0"/>
          <w:shd w:val="clear" w:color="auto" w:fill="FFFFFF"/>
        </w:rPr>
        <w:t>,</w:t>
      </w:r>
      <w:r w:rsidRPr="000B4A07">
        <w:rPr>
          <w:rFonts w:ascii="Cambria" w:hAnsi="Cambria"/>
          <w:b w:val="0"/>
          <w:bCs w:val="0"/>
          <w:shd w:val="clear" w:color="auto" w:fill="FFFFFF"/>
        </w:rPr>
        <w:t xml:space="preserve"> cieta, </w:t>
      </w:r>
      <w:r w:rsidR="005922EB">
        <w:rPr>
          <w:rFonts w:ascii="Cambria" w:hAnsi="Cambria"/>
          <w:b w:val="0"/>
          <w:bCs w:val="0"/>
          <w:shd w:val="clear" w:color="auto" w:fill="FFFFFF"/>
        </w:rPr>
        <w:t>jo viņiem tika piemērots sods tieši par evaņģēlija pieņemšanu</w:t>
      </w:r>
      <w:r w:rsidRPr="000B4A07">
        <w:rPr>
          <w:rFonts w:ascii="Cambria" w:hAnsi="Cambria"/>
          <w:b w:val="0"/>
          <w:bCs w:val="0"/>
          <w:shd w:val="clear" w:color="auto" w:fill="FFFFFF"/>
        </w:rPr>
        <w:t xml:space="preserve">. Viņu augšāmcelšanās nebija tad, kad viņi pieņēma evaņģēliju; augšāmcelšanās ir pēc tam, kad viņiem </w:t>
      </w:r>
      <w:r w:rsidR="005922EB">
        <w:rPr>
          <w:rFonts w:ascii="Cambria" w:hAnsi="Cambria"/>
          <w:b w:val="0"/>
          <w:bCs w:val="0"/>
          <w:shd w:val="clear" w:color="auto" w:fill="FFFFFF"/>
        </w:rPr>
        <w:t xml:space="preserve">tika </w:t>
      </w:r>
      <w:r w:rsidRPr="000B4A07">
        <w:rPr>
          <w:rFonts w:ascii="Cambria" w:hAnsi="Cambria"/>
          <w:b w:val="0"/>
          <w:bCs w:val="0"/>
          <w:shd w:val="clear" w:color="auto" w:fill="FFFFFF"/>
        </w:rPr>
        <w:t xml:space="preserve">nocirstas galvas. Vārdam “nocirst galvu” nav garīgas nozīmes (grieķu valodā: </w:t>
      </w:r>
      <w:r w:rsidRPr="000B4A07">
        <w:rPr>
          <w:rFonts w:ascii="Cambria" w:hAnsi="Cambria"/>
          <w:b w:val="0"/>
          <w:bCs w:val="0"/>
          <w:i/>
          <w:iCs/>
          <w:shd w:val="clear" w:color="auto" w:fill="FFFFFF"/>
        </w:rPr>
        <w:t>pepelekismenōn</w:t>
      </w:r>
      <w:r w:rsidRPr="000B4A07">
        <w:rPr>
          <w:rFonts w:ascii="Cambria" w:hAnsi="Cambria"/>
          <w:b w:val="0"/>
          <w:bCs w:val="0"/>
          <w:shd w:val="clear" w:color="auto" w:fill="FFFFFF"/>
        </w:rPr>
        <w:t>).</w:t>
      </w:r>
    </w:p>
    <w:p w:rsidR="008A7A64" w:rsidRPr="008A7A64" w:rsidRDefault="000B4A07" w:rsidP="000B4A07">
      <w:pPr>
        <w:pStyle w:val="Heading3"/>
        <w:numPr>
          <w:ilvl w:val="0"/>
          <w:numId w:val="33"/>
        </w:numPr>
        <w:spacing w:after="0"/>
        <w:rPr>
          <w:rFonts w:ascii="Cambria" w:hAnsi="Cambria"/>
        </w:rPr>
      </w:pPr>
      <w:r w:rsidRPr="000B4A07">
        <w:rPr>
          <w:rFonts w:ascii="Cambria" w:hAnsi="Cambria"/>
          <w:shd w:val="clear" w:color="auto" w:fill="FFFFFF"/>
        </w:rPr>
        <w:t>Vai mūžība izrādīsies garlaicīga? Ko Dieva ļaudis darīs ar bezgalīgo laiku?</w:t>
      </w:r>
    </w:p>
    <w:p w:rsidR="00825F82" w:rsidRPr="000B4A07" w:rsidRDefault="000B4A07" w:rsidP="008A7A64">
      <w:pPr>
        <w:pStyle w:val="Heading3"/>
        <w:spacing w:after="0"/>
        <w:ind w:left="34" w:firstLine="468"/>
        <w:rPr>
          <w:rFonts w:ascii="Cambria" w:hAnsi="Cambria"/>
        </w:rPr>
      </w:pPr>
      <w:r w:rsidRPr="000B4A07">
        <w:rPr>
          <w:rFonts w:ascii="Cambria" w:hAnsi="Cambria"/>
          <w:b w:val="0"/>
          <w:bCs w:val="0"/>
          <w:shd w:val="clear" w:color="auto" w:fill="FFFFFF"/>
        </w:rPr>
        <w:t>Bībele norāda uz trīs nozīmīgām jomām, kurās atpirktie grēcinieki darbosies mūžībā. Viņi būs ķēniņi, priesteri un studenti.</w:t>
      </w:r>
    </w:p>
    <w:p w:rsidR="00825F82" w:rsidRPr="000B4A07" w:rsidRDefault="000B4A07" w:rsidP="008A7A64">
      <w:pPr>
        <w:pStyle w:val="Heading3"/>
        <w:spacing w:after="0"/>
        <w:ind w:firstLine="510"/>
        <w:rPr>
          <w:rFonts w:ascii="Cambria" w:hAnsi="Cambria"/>
          <w:b w:val="0"/>
          <w:bCs w:val="0"/>
          <w:shd w:val="clear" w:color="auto" w:fill="FFFFFF"/>
        </w:rPr>
      </w:pPr>
      <w:r w:rsidRPr="000B4A07">
        <w:rPr>
          <w:rFonts w:ascii="Cambria" w:hAnsi="Cambria"/>
          <w:b w:val="0"/>
          <w:bCs w:val="0"/>
          <w:shd w:val="clear" w:color="auto" w:fill="FFFFFF"/>
        </w:rPr>
        <w:t xml:space="preserve">1. Atklāsmes grāmata liecina, ka atpirktie grēcinieki pievienosies Dievam </w:t>
      </w:r>
      <w:r w:rsidR="005922EB" w:rsidRPr="000B4A07">
        <w:rPr>
          <w:rFonts w:ascii="Cambria" w:hAnsi="Cambria"/>
          <w:b w:val="0"/>
          <w:bCs w:val="0"/>
          <w:shd w:val="clear" w:color="auto" w:fill="FFFFFF"/>
        </w:rPr>
        <w:t>vis</w:t>
      </w:r>
      <w:r w:rsidR="005922EB">
        <w:rPr>
          <w:rFonts w:ascii="Cambria" w:hAnsi="Cambria"/>
          <w:b w:val="0"/>
          <w:bCs w:val="0"/>
          <w:shd w:val="clear" w:color="auto" w:fill="FFFFFF"/>
        </w:rPr>
        <w:t>a</w:t>
      </w:r>
      <w:r w:rsidR="005922EB" w:rsidRPr="000B4A07">
        <w:rPr>
          <w:rFonts w:ascii="Cambria" w:hAnsi="Cambria"/>
          <w:b w:val="0"/>
          <w:bCs w:val="0"/>
          <w:shd w:val="clear" w:color="auto" w:fill="FFFFFF"/>
        </w:rPr>
        <w:t xml:space="preserve"> Univers</w:t>
      </w:r>
      <w:r w:rsidR="005922EB">
        <w:rPr>
          <w:rFonts w:ascii="Cambria" w:hAnsi="Cambria"/>
          <w:b w:val="0"/>
          <w:bCs w:val="0"/>
          <w:shd w:val="clear" w:color="auto" w:fill="FFFFFF"/>
        </w:rPr>
        <w:t>a</w:t>
      </w:r>
      <w:r w:rsidR="005922EB" w:rsidRPr="000B4A07">
        <w:rPr>
          <w:rFonts w:ascii="Cambria" w:hAnsi="Cambria"/>
          <w:b w:val="0"/>
          <w:bCs w:val="0"/>
          <w:shd w:val="clear" w:color="auto" w:fill="FFFFFF"/>
        </w:rPr>
        <w:t xml:space="preserve"> </w:t>
      </w:r>
      <w:r w:rsidRPr="000B4A07">
        <w:rPr>
          <w:rFonts w:ascii="Cambria" w:hAnsi="Cambria"/>
          <w:b w:val="0"/>
          <w:bCs w:val="0"/>
          <w:shd w:val="clear" w:color="auto" w:fill="FFFFFF"/>
        </w:rPr>
        <w:t>pārvald</w:t>
      </w:r>
      <w:r w:rsidR="005922EB">
        <w:rPr>
          <w:rFonts w:ascii="Cambria" w:hAnsi="Cambria"/>
          <w:b w:val="0"/>
          <w:bCs w:val="0"/>
          <w:shd w:val="clear" w:color="auto" w:fill="FFFFFF"/>
        </w:rPr>
        <w:t>ē</w:t>
      </w:r>
      <w:r w:rsidRPr="000B4A07">
        <w:rPr>
          <w:rFonts w:ascii="Cambria" w:hAnsi="Cambria"/>
          <w:b w:val="0"/>
          <w:bCs w:val="0"/>
          <w:shd w:val="clear" w:color="auto" w:fill="FFFFFF"/>
        </w:rPr>
        <w:t xml:space="preserve"> (Atkl. 3:21, 7:15-17). Sēdēt kopā ar Jēzu uz Viņa troņa nozīmē </w:t>
      </w:r>
      <w:r w:rsidR="005922EB">
        <w:rPr>
          <w:rFonts w:ascii="Cambria" w:hAnsi="Cambria"/>
          <w:b w:val="0"/>
          <w:bCs w:val="0"/>
          <w:shd w:val="clear" w:color="auto" w:fill="FFFFFF"/>
        </w:rPr>
        <w:t>–</w:t>
      </w:r>
      <w:r w:rsidRPr="000B4A07">
        <w:rPr>
          <w:rFonts w:ascii="Cambria" w:hAnsi="Cambria"/>
          <w:b w:val="0"/>
          <w:bCs w:val="0"/>
          <w:shd w:val="clear" w:color="auto" w:fill="FFFFFF"/>
        </w:rPr>
        <w:t xml:space="preserve"> viņi būs daļa no Visuma valdības.</w:t>
      </w:r>
    </w:p>
    <w:p w:rsidR="00825F82" w:rsidRPr="000B4A07" w:rsidRDefault="000B4A07" w:rsidP="008A7A64">
      <w:pPr>
        <w:pStyle w:val="Heading3"/>
        <w:spacing w:after="0"/>
        <w:ind w:firstLine="510"/>
        <w:rPr>
          <w:rFonts w:ascii="Cambria" w:hAnsi="Cambria"/>
          <w:b w:val="0"/>
          <w:bCs w:val="0"/>
          <w:shd w:val="clear" w:color="auto" w:fill="FFFFFF"/>
        </w:rPr>
      </w:pPr>
      <w:r w:rsidRPr="000B4A07">
        <w:rPr>
          <w:rFonts w:ascii="Cambria" w:hAnsi="Cambria"/>
          <w:b w:val="0"/>
          <w:bCs w:val="0"/>
          <w:shd w:val="clear" w:color="auto" w:fill="FFFFFF"/>
        </w:rPr>
        <w:t>2. Viņi kalpos ne tikai kā ķēniņi, bet arī kā priesteri. Senajā pasaulē bija divu veidu augsta statusa cilvēki. Visaugstākais statuss politiskajā sfērā bija ķēniņš, bet augstākais statuss reliģiskajā sfērā bija priesteris. Vara sabojā, bet tiem, kurus ciešanas ir pazemojušas, var uzticēt varu. Būt par priesteri mūžībā ietver aktīvu līdzdalību pielūgsmē (Atkl. 5:9-13) un vienreizējas liecības sniegšanu, kas balstās uz zemes dzīves pieredzi ar grēku un tā sekām (Atkl. 14:3). Tam, kurš ir uzticīgs mazās lietās, tiks uzticētas lielas lietas (Mt. 25:21).</w:t>
      </w:r>
    </w:p>
    <w:p w:rsidR="00825F82" w:rsidRPr="000B4A07" w:rsidRDefault="000B4A07" w:rsidP="008A7A64">
      <w:pPr>
        <w:pStyle w:val="Heading3"/>
        <w:spacing w:after="0"/>
        <w:ind w:firstLine="510"/>
        <w:rPr>
          <w:rFonts w:ascii="Cambria" w:hAnsi="Cambria"/>
          <w:b w:val="0"/>
          <w:bCs w:val="0"/>
          <w:shd w:val="clear" w:color="auto" w:fill="FFFFFF"/>
        </w:rPr>
      </w:pPr>
      <w:r w:rsidRPr="000B4A07">
        <w:rPr>
          <w:rFonts w:ascii="Cambria" w:hAnsi="Cambria"/>
          <w:b w:val="0"/>
          <w:bCs w:val="0"/>
          <w:shd w:val="clear" w:color="auto" w:fill="FFFFFF"/>
        </w:rPr>
        <w:t>3. Lai gan iešana skolā dažkārt var būt nepatīkama nodarbe, reāla mācīšanās nekad nav slikts darbs. Dievs ir ielicis zinātkāri mūsu dvēseles pašā būtībā, un nav daudz prieku, kas var līdzināties kādam jēgpilnam atklājumam. Kad mācāmies sev atbilstošā tempā, kad mācāmies mūs interesējošajās jomās, kad mūsu zinātkāre dara mūs modrus, mācīšanās ir vispriecīgākais piedzīvojums. Un Visumā ir tik daudz lietu, ko mācīties</w:t>
      </w:r>
      <w:r w:rsidR="005922EB">
        <w:rPr>
          <w:rFonts w:ascii="Cambria" w:hAnsi="Cambria"/>
          <w:b w:val="0"/>
          <w:bCs w:val="0"/>
          <w:shd w:val="clear" w:color="auto" w:fill="FFFFFF"/>
        </w:rPr>
        <w:t>!</w:t>
      </w:r>
      <w:r w:rsidRPr="000B4A07">
        <w:rPr>
          <w:rFonts w:ascii="Cambria" w:hAnsi="Cambria"/>
          <w:b w:val="0"/>
          <w:bCs w:val="0"/>
          <w:shd w:val="clear" w:color="auto" w:fill="FFFFFF"/>
        </w:rPr>
        <w:t xml:space="preserve"> Mēs pavadīsim mūžību</w:t>
      </w:r>
      <w:r w:rsidR="005922EB">
        <w:rPr>
          <w:rFonts w:ascii="Cambria" w:hAnsi="Cambria"/>
          <w:b w:val="0"/>
          <w:bCs w:val="0"/>
          <w:shd w:val="clear" w:color="auto" w:fill="FFFFFF"/>
        </w:rPr>
        <w:t>,</w:t>
      </w:r>
      <w:r w:rsidRPr="000B4A07">
        <w:rPr>
          <w:rFonts w:ascii="Cambria" w:hAnsi="Cambria"/>
          <w:b w:val="0"/>
          <w:bCs w:val="0"/>
          <w:shd w:val="clear" w:color="auto" w:fill="FFFFFF"/>
        </w:rPr>
        <w:t xml:space="preserve"> mācoties un pieaugot, un tas būs patiess prieks.</w:t>
      </w:r>
    </w:p>
    <w:p w:rsidR="008A7A64" w:rsidRPr="008A7A64" w:rsidRDefault="000B4A07" w:rsidP="000B4A07">
      <w:pPr>
        <w:pStyle w:val="Heading3"/>
        <w:numPr>
          <w:ilvl w:val="0"/>
          <w:numId w:val="33"/>
        </w:numPr>
        <w:spacing w:after="0"/>
        <w:rPr>
          <w:rFonts w:ascii="Cambria" w:hAnsi="Cambria"/>
        </w:rPr>
      </w:pPr>
      <w:r w:rsidRPr="000B4A07">
        <w:rPr>
          <w:rFonts w:ascii="Cambria" w:hAnsi="Cambria"/>
          <w:shd w:val="clear" w:color="auto" w:fill="FFFFFF"/>
        </w:rPr>
        <w:t>Fons, kas izskaidro jauno Jeruzālemi</w:t>
      </w:r>
      <w:r w:rsidR="008A7A64">
        <w:rPr>
          <w:rFonts w:ascii="Cambria" w:hAnsi="Cambria"/>
          <w:shd w:val="clear" w:color="auto" w:fill="FFFFFF"/>
        </w:rPr>
        <w:t>.</w:t>
      </w:r>
    </w:p>
    <w:p w:rsidR="00825F82" w:rsidRPr="000B4A07" w:rsidRDefault="000B4A07" w:rsidP="008A7A64">
      <w:pPr>
        <w:pStyle w:val="Heading3"/>
        <w:spacing w:after="0"/>
        <w:ind w:left="34" w:firstLine="468"/>
        <w:rPr>
          <w:rFonts w:ascii="Cambria" w:hAnsi="Cambria"/>
        </w:rPr>
      </w:pPr>
      <w:r w:rsidRPr="000B4A07">
        <w:rPr>
          <w:rFonts w:ascii="Cambria" w:hAnsi="Cambria"/>
          <w:b w:val="0"/>
          <w:bCs w:val="0"/>
          <w:shd w:val="clear" w:color="auto" w:fill="FFFFFF"/>
        </w:rPr>
        <w:t xml:space="preserve">Jaunās Jeruzālemes vīzija balstās uz pārējo Bībeli. Upe, kas izplūst no troņa (Atkl. 22:1), un dzīvības koks (Atkl. 22:2) atgādina Ēdenes dārzu. Pilsētas spožums un tās kubveida forma (Atkl. 21:11, 16) atgādina saiešanas telti un Dieva templi (2. Mozus 40:34, </w:t>
      </w:r>
      <w:r w:rsidRPr="000B4A07">
        <w:rPr>
          <w:rFonts w:ascii="Cambria" w:hAnsi="Cambria"/>
          <w:b w:val="0"/>
          <w:bCs w:val="0"/>
          <w:shd w:val="clear" w:color="auto" w:fill="FFFFFF"/>
        </w:rPr>
        <w:lastRenderedPageBreak/>
        <w:t>35; 1. Ķēn. 6:20; 8:11). Bībelē ir tikai divi kubi: Vissvētākā vieta svētnīcā un Jaunā Jeruzāleme. Pats nosaukums “Jaunā Jeruzāleme” atgādina Dāvida ķēniņvalsts galvaspilsētu. Daudzas pilsētas dizaina daļas atsauc atmiņā Ecehiēla atklāsmes templi (Ec. 40-48). Un daudzas Jaunās Jeruzālemes detaļas atsauc atmiņā apsolījumus uzvarētājiem Atklāsmes grāmatas septiņu draudžu sadaļā (piemēram, dzīvības koks (Atkl. 2:7; 22:2)). Tātad Jaunās Jeruzālemes vīzija balstās uz iepriekš redzamu Dieva vadību visā Bībelē.</w:t>
      </w:r>
    </w:p>
    <w:p w:rsidR="008A7A64" w:rsidRPr="008A7A64" w:rsidRDefault="000B4A07" w:rsidP="000B4A07">
      <w:pPr>
        <w:pStyle w:val="Heading3"/>
        <w:numPr>
          <w:ilvl w:val="0"/>
          <w:numId w:val="33"/>
        </w:numPr>
        <w:spacing w:after="0"/>
        <w:rPr>
          <w:rFonts w:ascii="Cambria" w:hAnsi="Cambria"/>
        </w:rPr>
      </w:pPr>
      <w:r w:rsidRPr="000B4A07">
        <w:rPr>
          <w:rFonts w:ascii="Cambria" w:hAnsi="Cambria"/>
          <w:shd w:val="clear" w:color="auto" w:fill="FFFFFF"/>
        </w:rPr>
        <w:t>Jaunās Jeruzālemes forma</w:t>
      </w:r>
      <w:r w:rsidR="008A7A64">
        <w:rPr>
          <w:rFonts w:ascii="Cambria" w:hAnsi="Cambria"/>
          <w:shd w:val="clear" w:color="auto" w:fill="FFFFFF"/>
        </w:rPr>
        <w:t>.</w:t>
      </w:r>
    </w:p>
    <w:p w:rsidR="00825F82" w:rsidRPr="000B4A07" w:rsidRDefault="000B4A07" w:rsidP="008A7A64">
      <w:pPr>
        <w:pStyle w:val="Heading3"/>
        <w:spacing w:after="0"/>
        <w:ind w:left="34" w:firstLine="323"/>
        <w:rPr>
          <w:rFonts w:ascii="Cambria" w:hAnsi="Cambria"/>
        </w:rPr>
      </w:pPr>
      <w:r w:rsidRPr="000B4A07">
        <w:rPr>
          <w:rFonts w:ascii="Cambria" w:hAnsi="Cambria"/>
          <w:b w:val="0"/>
          <w:bCs w:val="0"/>
          <w:shd w:val="clear" w:color="auto" w:fill="FFFFFF"/>
        </w:rPr>
        <w:t xml:space="preserve">Jaunās Jeruzālemes garums, platums un augstums ir vienādi, un tas liecina par ideālu kubu (Atkl. 21:16). Lielākā daļa cilvēku to uzskata par kubu, un šī forma, iespējams, ir </w:t>
      </w:r>
      <w:r w:rsidR="005922EB">
        <w:rPr>
          <w:rFonts w:ascii="Cambria" w:hAnsi="Cambria"/>
          <w:b w:val="0"/>
          <w:bCs w:val="0"/>
          <w:shd w:val="clear" w:color="auto" w:fill="FFFFFF"/>
        </w:rPr>
        <w:t xml:space="preserve"> noteikta </w:t>
      </w:r>
      <w:r w:rsidRPr="000B4A07">
        <w:rPr>
          <w:rFonts w:ascii="Cambria" w:hAnsi="Cambria"/>
          <w:b w:val="0"/>
          <w:bCs w:val="0"/>
          <w:shd w:val="clear" w:color="auto" w:fill="FFFFFF"/>
        </w:rPr>
        <w:t>pareiz</w:t>
      </w:r>
      <w:r w:rsidR="005922EB">
        <w:rPr>
          <w:rFonts w:ascii="Cambria" w:hAnsi="Cambria"/>
          <w:b w:val="0"/>
          <w:bCs w:val="0"/>
          <w:shd w:val="clear" w:color="auto" w:fill="FFFFFF"/>
        </w:rPr>
        <w:t>i</w:t>
      </w:r>
      <w:r w:rsidRPr="000B4A07">
        <w:rPr>
          <w:rFonts w:ascii="Cambria" w:hAnsi="Cambria"/>
          <w:b w:val="0"/>
          <w:bCs w:val="0"/>
          <w:shd w:val="clear" w:color="auto" w:fill="FFFFFF"/>
        </w:rPr>
        <w:t xml:space="preserve">. Jaunās Jeruzalemes aprakstā plaši tiek izmantots skaitlis 12 </w:t>
      </w:r>
      <w:r w:rsidR="005922EB">
        <w:rPr>
          <w:rFonts w:ascii="Cambria" w:hAnsi="Cambria"/>
          <w:b w:val="0"/>
          <w:bCs w:val="0"/>
          <w:shd w:val="clear" w:color="auto" w:fill="FFFFFF"/>
        </w:rPr>
        <w:t>–</w:t>
      </w:r>
      <w:r w:rsidRPr="000B4A07">
        <w:rPr>
          <w:rFonts w:ascii="Cambria" w:hAnsi="Cambria"/>
          <w:b w:val="0"/>
          <w:bCs w:val="0"/>
          <w:shd w:val="clear" w:color="auto" w:fill="FFFFFF"/>
        </w:rPr>
        <w:t xml:space="preserve"> 12 vārti, 12 pamati, sienas 144 olekšu augstumā, pilsētas izmēri ir 12 000 stadiju (Atkl. 21:12-21). Kubam ir 12 šķautnes. Kaut arī tekstā nav norādīta forma, kubs būtu saderīgs ar izmantoto simboliku un atgādina Vissvētāko vietu.</w:t>
      </w:r>
    </w:p>
    <w:p w:rsidR="00825F82" w:rsidRPr="000B4A07" w:rsidRDefault="000B4A07" w:rsidP="000B4A07">
      <w:pPr>
        <w:pStyle w:val="Heading3"/>
        <w:keepNext/>
        <w:spacing w:after="0"/>
        <w:rPr>
          <w:rFonts w:ascii="Cambria" w:hAnsi="Cambria"/>
          <w:shd w:val="clear" w:color="auto" w:fill="FFFFFF"/>
        </w:rPr>
      </w:pPr>
      <w:r w:rsidRPr="000B4A07">
        <w:rPr>
          <w:rFonts w:ascii="Cambria" w:hAnsi="Cambria"/>
          <w:shd w:val="clear" w:color="auto" w:fill="FFFFFF"/>
        </w:rPr>
        <w:t xml:space="preserve">TREŠĀ DAĻA </w:t>
      </w:r>
      <w:r w:rsidR="008A7A64">
        <w:rPr>
          <w:rFonts w:ascii="Cambria" w:hAnsi="Cambria"/>
          <w:b w:val="0"/>
          <w:bCs w:val="0"/>
          <w:shd w:val="clear" w:color="auto" w:fill="FFFFFF"/>
        </w:rPr>
        <w:t>–</w:t>
      </w:r>
      <w:r w:rsidRPr="000B4A07">
        <w:rPr>
          <w:rFonts w:ascii="Cambria" w:hAnsi="Cambria"/>
          <w:shd w:val="clear" w:color="auto" w:fill="FFFFFF"/>
        </w:rPr>
        <w:t xml:space="preserve"> PRAKSE</w:t>
      </w:r>
    </w:p>
    <w:p w:rsidR="00825F82" w:rsidRPr="008A7A64" w:rsidRDefault="000B4A07" w:rsidP="000B4A07">
      <w:pPr>
        <w:pStyle w:val="Heading3"/>
        <w:spacing w:after="0"/>
        <w:ind w:firstLine="0"/>
        <w:rPr>
          <w:rFonts w:ascii="Cambria" w:hAnsi="Cambria"/>
          <w:bCs w:val="0"/>
          <w:i/>
          <w:iCs/>
          <w:shd w:val="clear" w:color="auto" w:fill="FFFFFF"/>
        </w:rPr>
      </w:pPr>
      <w:r w:rsidRPr="000B4A07">
        <w:rPr>
          <w:rFonts w:ascii="Cambria" w:hAnsi="Cambria"/>
          <w:b w:val="0"/>
          <w:bCs w:val="0"/>
          <w:i/>
          <w:iCs/>
          <w:shd w:val="clear" w:color="auto" w:fill="FFFFFF"/>
        </w:rPr>
        <w:t xml:space="preserve">1. </w:t>
      </w:r>
      <w:r w:rsidRPr="008A7A64">
        <w:rPr>
          <w:rFonts w:ascii="Cambria" w:hAnsi="Cambria"/>
          <w:bCs w:val="0"/>
          <w:i/>
          <w:iCs/>
          <w:shd w:val="clear" w:color="auto" w:fill="FFFFFF"/>
        </w:rPr>
        <w:t>Kāpēc ir vajadzīga tūkstošgade, kad šķiet, ka Otrā atnākšana visu ir pabeigusi?</w:t>
      </w:r>
    </w:p>
    <w:p w:rsidR="00825F82" w:rsidRPr="000B4A07" w:rsidRDefault="000B4A07" w:rsidP="008A7A64">
      <w:pPr>
        <w:pStyle w:val="Heading3"/>
        <w:spacing w:after="0"/>
        <w:ind w:firstLine="263"/>
        <w:rPr>
          <w:rFonts w:ascii="Cambria" w:hAnsi="Cambria"/>
          <w:b w:val="0"/>
          <w:bCs w:val="0"/>
          <w:shd w:val="clear" w:color="auto" w:fill="FFFFFF"/>
        </w:rPr>
      </w:pPr>
      <w:r w:rsidRPr="000B4A07">
        <w:rPr>
          <w:rFonts w:ascii="Cambria" w:hAnsi="Cambria"/>
          <w:b w:val="0"/>
          <w:bCs w:val="0"/>
          <w:shd w:val="clear" w:color="auto" w:fill="FFFFFF"/>
        </w:rPr>
        <w:t>(1)</w:t>
      </w:r>
      <w:r w:rsidRPr="000B4A07">
        <w:rPr>
          <w:rFonts w:ascii="Cambria" w:hAnsi="Cambria"/>
          <w:b w:val="0"/>
          <w:bCs w:val="0"/>
          <w:shd w:val="clear" w:color="auto" w:fill="FFFFFF"/>
        </w:rPr>
        <w:tab/>
      </w:r>
      <w:r w:rsidRPr="000B4A07">
        <w:rPr>
          <w:rFonts w:ascii="Cambria" w:hAnsi="Cambria"/>
          <w:b w:val="0"/>
          <w:bCs w:val="0"/>
          <w:i/>
          <w:iCs/>
          <w:shd w:val="clear" w:color="auto" w:fill="FFFFFF"/>
        </w:rPr>
        <w:t>Atgūšanās laiks taisnīgajiem.</w:t>
      </w:r>
      <w:r w:rsidRPr="000B4A07">
        <w:rPr>
          <w:rFonts w:ascii="Cambria" w:hAnsi="Cambria"/>
          <w:b w:val="0"/>
          <w:bCs w:val="0"/>
          <w:shd w:val="clear" w:color="auto" w:fill="FFFFFF"/>
        </w:rPr>
        <w:t xml:space="preserve"> Būs nepieciešams laiks, lai aprastu ar faktu, ka daži tur ir, bet citu nav. Atklāsmes 22:2 runā par dzīvības koka lapām tautu dziedināšanai. Tur varbūt būs cilvēki, kas jums nepatīk vai kurus jūs necerējāt redzēt debesīs. Cit</w:t>
      </w:r>
      <w:r w:rsidR="005922EB">
        <w:rPr>
          <w:rFonts w:ascii="Cambria" w:hAnsi="Cambria"/>
          <w:b w:val="0"/>
          <w:bCs w:val="0"/>
          <w:shd w:val="clear" w:color="auto" w:fill="FFFFFF"/>
        </w:rPr>
        <w:t>u</w:t>
      </w:r>
      <w:r w:rsidRPr="000B4A07">
        <w:rPr>
          <w:rFonts w:ascii="Cambria" w:hAnsi="Cambria"/>
          <w:b w:val="0"/>
          <w:bCs w:val="0"/>
          <w:shd w:val="clear" w:color="auto" w:fill="FFFFFF"/>
        </w:rPr>
        <w:t>, kurus jūs cerējāt redzēt, tur nav. Mūžībai sākoties, 1000 gadi nodrošinās pietiekami daudz laika</w:t>
      </w:r>
      <w:r w:rsidR="005922EB">
        <w:rPr>
          <w:rFonts w:ascii="Cambria" w:hAnsi="Cambria"/>
          <w:b w:val="0"/>
          <w:bCs w:val="0"/>
          <w:shd w:val="clear" w:color="auto" w:fill="FFFFFF"/>
        </w:rPr>
        <w:t>, lai mācītos un pieaugtu.</w:t>
      </w:r>
    </w:p>
    <w:p w:rsidR="00825F82" w:rsidRPr="000B4A07" w:rsidRDefault="000B4A07" w:rsidP="008A7A64">
      <w:pPr>
        <w:pStyle w:val="Heading3"/>
        <w:spacing w:after="0"/>
        <w:ind w:firstLine="263"/>
        <w:rPr>
          <w:rFonts w:ascii="Cambria" w:hAnsi="Cambria"/>
          <w:b w:val="0"/>
          <w:bCs w:val="0"/>
          <w:shd w:val="clear" w:color="auto" w:fill="FFFFFF"/>
        </w:rPr>
      </w:pPr>
      <w:r w:rsidRPr="000B4A07">
        <w:rPr>
          <w:rFonts w:ascii="Cambria" w:hAnsi="Cambria"/>
          <w:b w:val="0"/>
          <w:bCs w:val="0"/>
          <w:shd w:val="clear" w:color="auto" w:fill="FFFFFF"/>
        </w:rPr>
        <w:t>(2)</w:t>
      </w:r>
      <w:r w:rsidRPr="000B4A07">
        <w:rPr>
          <w:rFonts w:ascii="Cambria" w:hAnsi="Cambria"/>
          <w:b w:val="0"/>
          <w:bCs w:val="0"/>
          <w:shd w:val="clear" w:color="auto" w:fill="FFFFFF"/>
        </w:rPr>
        <w:tab/>
      </w:r>
      <w:r w:rsidRPr="000B4A07">
        <w:rPr>
          <w:rFonts w:ascii="Cambria" w:hAnsi="Cambria"/>
          <w:b w:val="0"/>
          <w:bCs w:val="0"/>
          <w:i/>
          <w:iCs/>
          <w:shd w:val="clear" w:color="auto" w:fill="FFFFFF"/>
        </w:rPr>
        <w:t>Pārbaudes laiks taisnīgajiem.</w:t>
      </w:r>
      <w:r w:rsidRPr="000B4A07">
        <w:rPr>
          <w:rFonts w:ascii="Cambria" w:hAnsi="Cambria"/>
          <w:b w:val="0"/>
          <w:bCs w:val="0"/>
          <w:shd w:val="clear" w:color="auto" w:fill="FFFFFF"/>
        </w:rPr>
        <w:t xml:space="preserve"> Atpirktie varēs brīvi izpētīt “debesu grāmatas”, saņemt atbildes uz jautājumiem par Dievu, par tiem, kurus viņi mīlēja, bet kuru nav </w:t>
      </w:r>
      <w:r w:rsidR="005922EB">
        <w:rPr>
          <w:rFonts w:ascii="Cambria" w:hAnsi="Cambria"/>
          <w:b w:val="0"/>
          <w:bCs w:val="0"/>
          <w:shd w:val="clear" w:color="auto" w:fill="FFFFFF"/>
        </w:rPr>
        <w:t>Debesīs</w:t>
      </w:r>
      <w:r w:rsidRPr="000B4A07">
        <w:rPr>
          <w:rFonts w:ascii="Cambria" w:hAnsi="Cambria"/>
          <w:b w:val="0"/>
          <w:bCs w:val="0"/>
          <w:shd w:val="clear" w:color="auto" w:fill="FFFFFF"/>
        </w:rPr>
        <w:t xml:space="preserve">, par jautājumiem lielajā cīņā. Būs daudzi jautājumi, kuri jāatbild. </w:t>
      </w:r>
    </w:p>
    <w:p w:rsidR="00825F82" w:rsidRPr="000B4A07" w:rsidRDefault="000B4A07" w:rsidP="008A7A64">
      <w:pPr>
        <w:pStyle w:val="Heading3"/>
        <w:spacing w:after="0"/>
        <w:ind w:firstLine="263"/>
        <w:rPr>
          <w:rFonts w:ascii="Cambria" w:hAnsi="Cambria"/>
          <w:b w:val="0"/>
          <w:bCs w:val="0"/>
          <w:shd w:val="clear" w:color="auto" w:fill="FFFFFF"/>
        </w:rPr>
      </w:pPr>
      <w:r w:rsidRPr="000B4A07">
        <w:rPr>
          <w:rFonts w:ascii="Cambria" w:hAnsi="Cambria"/>
          <w:b w:val="0"/>
          <w:bCs w:val="0"/>
          <w:shd w:val="clear" w:color="auto" w:fill="FFFFFF"/>
        </w:rPr>
        <w:t>(3)</w:t>
      </w:r>
      <w:r w:rsidRPr="000B4A07">
        <w:rPr>
          <w:rFonts w:ascii="Cambria" w:hAnsi="Cambria"/>
          <w:b w:val="0"/>
          <w:bCs w:val="0"/>
          <w:shd w:val="clear" w:color="auto" w:fill="FFFFFF"/>
        </w:rPr>
        <w:tab/>
      </w:r>
      <w:r w:rsidRPr="000B4A07">
        <w:rPr>
          <w:rFonts w:ascii="Cambria" w:hAnsi="Cambria"/>
          <w:b w:val="0"/>
          <w:bCs w:val="0"/>
          <w:i/>
          <w:iCs/>
          <w:shd w:val="clear" w:color="auto" w:fill="FFFFFF"/>
        </w:rPr>
        <w:t>Sātana un viņa sekotāju liecības laiks.</w:t>
      </w:r>
      <w:r w:rsidRPr="000B4A07">
        <w:rPr>
          <w:rFonts w:ascii="Cambria" w:hAnsi="Cambria"/>
          <w:b w:val="0"/>
          <w:bCs w:val="0"/>
          <w:shd w:val="clear" w:color="auto" w:fill="FFFFFF"/>
        </w:rPr>
        <w:t xml:space="preserve"> Tūkstošgades beigās sātans un viņa sekotāji pēdējo reizi parādīs sava rakstura postošo dabu. Šī pēdējā liecība nodrošinās atpirkto lojalitāti Dievam visā mūžībā.</w:t>
      </w:r>
    </w:p>
    <w:p w:rsidR="00825F82" w:rsidRPr="000B4A07" w:rsidRDefault="000B4A07" w:rsidP="000B4A07">
      <w:pPr>
        <w:pStyle w:val="Heading3"/>
        <w:spacing w:after="0"/>
        <w:ind w:firstLine="0"/>
        <w:rPr>
          <w:rFonts w:ascii="Cambria" w:hAnsi="Cambria"/>
        </w:rPr>
      </w:pPr>
      <w:r w:rsidRPr="000B4A07">
        <w:rPr>
          <w:rFonts w:ascii="Cambria" w:hAnsi="Cambria"/>
          <w:b w:val="0"/>
          <w:bCs w:val="0"/>
          <w:i/>
          <w:iCs/>
          <w:shd w:val="clear" w:color="auto" w:fill="FFFFFF"/>
        </w:rPr>
        <w:t xml:space="preserve">2. </w:t>
      </w:r>
      <w:r w:rsidRPr="008A7A64">
        <w:rPr>
          <w:rFonts w:ascii="Cambria" w:hAnsi="Cambria"/>
          <w:bCs w:val="0"/>
          <w:i/>
          <w:iCs/>
          <w:shd w:val="clear" w:color="auto" w:fill="FFFFFF"/>
        </w:rPr>
        <w:t>Kas galu galā ir Atklāsmes grāmatas mērķis?</w:t>
      </w:r>
      <w:r w:rsidRPr="000B4A07">
        <w:rPr>
          <w:rFonts w:ascii="Cambria" w:hAnsi="Cambria"/>
          <w:b w:val="0"/>
          <w:bCs w:val="0"/>
          <w:shd w:val="clear" w:color="auto" w:fill="FFFFFF"/>
        </w:rPr>
        <w:t xml:space="preserve"> Pravietojumu mērķis nav apmierināt mūsu ziņkāri par nākotni; tā </w:t>
      </w:r>
      <w:r w:rsidR="005922EB">
        <w:rPr>
          <w:rFonts w:ascii="Cambria" w:hAnsi="Cambria"/>
          <w:b w:val="0"/>
          <w:bCs w:val="0"/>
          <w:shd w:val="clear" w:color="auto" w:fill="FFFFFF"/>
        </w:rPr>
        <w:t>uzrakstīta</w:t>
      </w:r>
      <w:r w:rsidRPr="000B4A07">
        <w:rPr>
          <w:rFonts w:ascii="Cambria" w:hAnsi="Cambria"/>
          <w:b w:val="0"/>
          <w:bCs w:val="0"/>
          <w:shd w:val="clear" w:color="auto" w:fill="FFFFFF"/>
        </w:rPr>
        <w:t xml:space="preserve">, lai mācītu mums, kā dzīvot šodien. Atklāsmes </w:t>
      </w:r>
      <w:r w:rsidR="005922EB">
        <w:rPr>
          <w:rFonts w:ascii="Cambria" w:hAnsi="Cambria"/>
          <w:b w:val="0"/>
          <w:bCs w:val="0"/>
          <w:shd w:val="clear" w:color="auto" w:fill="FFFFFF"/>
        </w:rPr>
        <w:t xml:space="preserve"> </w:t>
      </w:r>
      <w:r w:rsidR="005922EB">
        <w:rPr>
          <w:rFonts w:ascii="Cambria" w:eastAsia="Arial Unicode MS" w:hAnsi="Cambria" w:cs="Arial Unicode MS"/>
          <w:b w:val="0"/>
          <w:bCs w:val="0"/>
          <w:shd w:val="clear" w:color="auto" w:fill="FFFFFF"/>
        </w:rPr>
        <w:t xml:space="preserve">grāmatas </w:t>
      </w:r>
      <w:r w:rsidRPr="000B4A07">
        <w:rPr>
          <w:rFonts w:ascii="Cambria" w:hAnsi="Cambria"/>
          <w:b w:val="0"/>
          <w:bCs w:val="0"/>
          <w:shd w:val="clear" w:color="auto" w:fill="FFFFFF"/>
        </w:rPr>
        <w:t>mērķis ir sagatavot cilvēkus gala laika izaicinājumiem</w:t>
      </w:r>
      <w:r w:rsidR="005922EB">
        <w:rPr>
          <w:rFonts w:ascii="Cambria" w:hAnsi="Cambria"/>
          <w:b w:val="0"/>
          <w:bCs w:val="0"/>
          <w:shd w:val="clear" w:color="auto" w:fill="FFFFFF"/>
        </w:rPr>
        <w:t>. Tā</w:t>
      </w:r>
      <w:r w:rsidRPr="000B4A07">
        <w:rPr>
          <w:rFonts w:ascii="Cambria" w:hAnsi="Cambria"/>
          <w:b w:val="0"/>
          <w:bCs w:val="0"/>
          <w:shd w:val="clear" w:color="auto" w:fill="FFFFFF"/>
        </w:rPr>
        <w:t xml:space="preserve"> ir nesu</w:t>
      </w:r>
      <w:r w:rsidR="005922EB">
        <w:rPr>
          <w:rFonts w:ascii="Cambria" w:hAnsi="Cambria"/>
          <w:b w:val="0"/>
          <w:bCs w:val="0"/>
          <w:shd w:val="clear" w:color="auto" w:fill="FFFFFF"/>
        </w:rPr>
        <w:t>s</w:t>
      </w:r>
      <w:r w:rsidRPr="000B4A07">
        <w:rPr>
          <w:rFonts w:ascii="Cambria" w:hAnsi="Cambria"/>
          <w:b w:val="0"/>
          <w:bCs w:val="0"/>
          <w:shd w:val="clear" w:color="auto" w:fill="FFFFFF"/>
        </w:rPr>
        <w:t>i cerību, nozīmi un mērķi miljoniem cilvēku visas kristīgās ēras laikmetā (Atkl. 1:3).</w:t>
      </w:r>
    </w:p>
    <w:sectPr w:rsidR="00825F82" w:rsidRPr="000B4A07">
      <w:headerReference w:type="even" r:id="rId9"/>
      <w:headerReference w:type="default" r:id="rId10"/>
      <w:footerReference w:type="even" r:id="rId11"/>
      <w:footerReference w:type="default" r:id="rId12"/>
      <w:pgSz w:w="12240" w:h="15840"/>
      <w:pgMar w:top="873" w:right="1440" w:bottom="873" w:left="1440" w:header="708"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463A" w:rsidRDefault="0017463A">
      <w:r>
        <w:separator/>
      </w:r>
    </w:p>
  </w:endnote>
  <w:endnote w:type="continuationSeparator" w:id="0">
    <w:p w:rsidR="0017463A" w:rsidRDefault="00174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CBE" w:rsidRDefault="00083CBE">
    <w:pPr>
      <w:pStyle w:val="Text"/>
      <w:ind w:firstLine="0"/>
      <w:jc w:val="center"/>
    </w:pPr>
    <w:r>
      <w:fldChar w:fldCharType="begin"/>
    </w:r>
    <w:r>
      <w:instrText xml:space="preserve"> PAGE </w:instrText>
    </w:r>
    <w:r>
      <w:fldChar w:fldCharType="separate"/>
    </w:r>
    <w:r w:rsidR="0097003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CBE" w:rsidRDefault="00083CBE">
    <w:pPr>
      <w:pStyle w:val="Tex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463A" w:rsidRDefault="0017463A">
      <w:r>
        <w:separator/>
      </w:r>
    </w:p>
  </w:footnote>
  <w:footnote w:type="continuationSeparator" w:id="0">
    <w:p w:rsidR="0017463A" w:rsidRDefault="001746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CBE" w:rsidRDefault="00083CBE">
    <w:pPr>
      <w:pStyle w:val="FreeForm"/>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CBE" w:rsidRDefault="00083CBE">
    <w:pPr>
      <w:pStyle w:val="FreeForm"/>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B00997"/>
    <w:multiLevelType w:val="hybridMultilevel"/>
    <w:tmpl w:val="D900622A"/>
    <w:lvl w:ilvl="0" w:tplc="3BC8DB98">
      <w:start w:val="5"/>
      <w:numFmt w:val="upperRoman"/>
      <w:lvlText w:val="%1."/>
      <w:lvlJc w:val="left"/>
      <w:pPr>
        <w:ind w:left="1077" w:hanging="72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
    <w:nsid w:val="41214F5A"/>
    <w:multiLevelType w:val="hybridMultilevel"/>
    <w:tmpl w:val="EA685ADE"/>
    <w:numStyleLink w:val="List1"/>
  </w:abstractNum>
  <w:abstractNum w:abstractNumId="2">
    <w:nsid w:val="49CA0596"/>
    <w:multiLevelType w:val="hybridMultilevel"/>
    <w:tmpl w:val="DE924762"/>
    <w:styleLink w:val="Harvard"/>
    <w:lvl w:ilvl="0" w:tplc="DEC48EE8">
      <w:start w:val="1"/>
      <w:numFmt w:val="upperRoman"/>
      <w:lvlText w:val="%1."/>
      <w:lvlJc w:val="left"/>
      <w:pPr>
        <w:tabs>
          <w:tab w:val="num" w:pos="825"/>
        </w:tabs>
        <w:ind w:left="468" w:hanging="111"/>
      </w:pPr>
      <w:rPr>
        <w:rFonts w:hAnsi="Arial Unicode MS"/>
        <w:b/>
        <w:bCs/>
        <w:caps w:val="0"/>
        <w:smallCaps w:val="0"/>
        <w:strike w:val="0"/>
        <w:dstrike w:val="0"/>
        <w:outline w:val="0"/>
        <w:emboss w:val="0"/>
        <w:imprint w:val="0"/>
        <w:spacing w:val="0"/>
        <w:w w:val="100"/>
        <w:kern w:val="0"/>
        <w:position w:val="0"/>
        <w:highlight w:val="none"/>
        <w:vertAlign w:val="baseline"/>
      </w:rPr>
    </w:lvl>
    <w:lvl w:ilvl="1" w:tplc="CAF838B0">
      <w:start w:val="1"/>
      <w:numFmt w:val="upperLetter"/>
      <w:lvlText w:val="%2."/>
      <w:lvlJc w:val="left"/>
      <w:pPr>
        <w:tabs>
          <w:tab w:val="num" w:pos="1077"/>
        </w:tabs>
        <w:ind w:left="720" w:hanging="3"/>
      </w:pPr>
      <w:rPr>
        <w:rFonts w:hAnsi="Arial Unicode MS"/>
        <w:b/>
        <w:bCs/>
        <w:caps w:val="0"/>
        <w:smallCaps w:val="0"/>
        <w:strike w:val="0"/>
        <w:dstrike w:val="0"/>
        <w:outline w:val="0"/>
        <w:emboss w:val="0"/>
        <w:imprint w:val="0"/>
        <w:spacing w:val="0"/>
        <w:w w:val="100"/>
        <w:kern w:val="0"/>
        <w:position w:val="0"/>
        <w:highlight w:val="none"/>
        <w:vertAlign w:val="baseline"/>
      </w:rPr>
    </w:lvl>
    <w:lvl w:ilvl="2" w:tplc="24623A7A">
      <w:start w:val="1"/>
      <w:numFmt w:val="decimal"/>
      <w:lvlText w:val="%3."/>
      <w:lvlJc w:val="left"/>
      <w:pPr>
        <w:tabs>
          <w:tab w:val="num" w:pos="1437"/>
        </w:tabs>
        <w:ind w:left="1080" w:hanging="3"/>
      </w:pPr>
      <w:rPr>
        <w:rFonts w:hAnsi="Arial Unicode MS"/>
        <w:b/>
        <w:bCs/>
        <w:caps w:val="0"/>
        <w:smallCaps w:val="0"/>
        <w:strike w:val="0"/>
        <w:dstrike w:val="0"/>
        <w:outline w:val="0"/>
        <w:emboss w:val="0"/>
        <w:imprint w:val="0"/>
        <w:spacing w:val="0"/>
        <w:w w:val="100"/>
        <w:kern w:val="0"/>
        <w:position w:val="0"/>
        <w:highlight w:val="none"/>
        <w:vertAlign w:val="baseline"/>
      </w:rPr>
    </w:lvl>
    <w:lvl w:ilvl="3" w:tplc="D41A7E88">
      <w:start w:val="1"/>
      <w:numFmt w:val="lowerLetter"/>
      <w:lvlText w:val="%4)"/>
      <w:lvlJc w:val="left"/>
      <w:pPr>
        <w:tabs>
          <w:tab w:val="num" w:pos="1797"/>
        </w:tabs>
        <w:ind w:left="1440" w:hanging="3"/>
      </w:pPr>
      <w:rPr>
        <w:rFonts w:hAnsi="Arial Unicode MS"/>
        <w:b/>
        <w:bCs/>
        <w:caps w:val="0"/>
        <w:smallCaps w:val="0"/>
        <w:strike w:val="0"/>
        <w:dstrike w:val="0"/>
        <w:outline w:val="0"/>
        <w:emboss w:val="0"/>
        <w:imprint w:val="0"/>
        <w:spacing w:val="0"/>
        <w:w w:val="100"/>
        <w:kern w:val="0"/>
        <w:position w:val="0"/>
        <w:highlight w:val="none"/>
        <w:vertAlign w:val="baseline"/>
      </w:rPr>
    </w:lvl>
    <w:lvl w:ilvl="4" w:tplc="91920A62">
      <w:start w:val="1"/>
      <w:numFmt w:val="decimal"/>
      <w:lvlText w:val="(%5)"/>
      <w:lvlJc w:val="left"/>
      <w:pPr>
        <w:tabs>
          <w:tab w:val="num" w:pos="2265"/>
        </w:tabs>
        <w:ind w:left="1908" w:hanging="111"/>
      </w:pPr>
      <w:rPr>
        <w:rFonts w:hAnsi="Arial Unicode MS"/>
        <w:b/>
        <w:bCs/>
        <w:caps w:val="0"/>
        <w:smallCaps w:val="0"/>
        <w:strike w:val="0"/>
        <w:dstrike w:val="0"/>
        <w:outline w:val="0"/>
        <w:emboss w:val="0"/>
        <w:imprint w:val="0"/>
        <w:spacing w:val="0"/>
        <w:w w:val="100"/>
        <w:kern w:val="0"/>
        <w:position w:val="0"/>
        <w:highlight w:val="none"/>
        <w:vertAlign w:val="baseline"/>
      </w:rPr>
    </w:lvl>
    <w:lvl w:ilvl="5" w:tplc="9AE0EA02">
      <w:start w:val="1"/>
      <w:numFmt w:val="lowerLetter"/>
      <w:lvlText w:val="(%6)"/>
      <w:lvlJc w:val="left"/>
      <w:pPr>
        <w:tabs>
          <w:tab w:val="num" w:pos="2733"/>
        </w:tabs>
        <w:ind w:left="2376" w:hanging="111"/>
      </w:pPr>
      <w:rPr>
        <w:rFonts w:hAnsi="Arial Unicode MS"/>
        <w:b/>
        <w:bCs/>
        <w:caps w:val="0"/>
        <w:smallCaps w:val="0"/>
        <w:strike w:val="0"/>
        <w:dstrike w:val="0"/>
        <w:outline w:val="0"/>
        <w:emboss w:val="0"/>
        <w:imprint w:val="0"/>
        <w:spacing w:val="0"/>
        <w:w w:val="100"/>
        <w:kern w:val="0"/>
        <w:position w:val="0"/>
        <w:highlight w:val="none"/>
        <w:vertAlign w:val="baseline"/>
      </w:rPr>
    </w:lvl>
    <w:lvl w:ilvl="6" w:tplc="CC0EF1A2">
      <w:start w:val="1"/>
      <w:numFmt w:val="lowerRoman"/>
      <w:lvlText w:val="%7)"/>
      <w:lvlJc w:val="left"/>
      <w:pPr>
        <w:tabs>
          <w:tab w:val="num" w:pos="3093"/>
        </w:tabs>
        <w:ind w:left="2736" w:hanging="3"/>
      </w:pPr>
      <w:rPr>
        <w:rFonts w:hAnsi="Arial Unicode MS"/>
        <w:b/>
        <w:bCs/>
        <w:caps w:val="0"/>
        <w:smallCaps w:val="0"/>
        <w:strike w:val="0"/>
        <w:dstrike w:val="0"/>
        <w:outline w:val="0"/>
        <w:emboss w:val="0"/>
        <w:imprint w:val="0"/>
        <w:spacing w:val="0"/>
        <w:w w:val="100"/>
        <w:kern w:val="0"/>
        <w:position w:val="0"/>
        <w:highlight w:val="none"/>
        <w:vertAlign w:val="baseline"/>
      </w:rPr>
    </w:lvl>
    <w:lvl w:ilvl="7" w:tplc="786068A0">
      <w:start w:val="1"/>
      <w:numFmt w:val="decimal"/>
      <w:lvlText w:val="(%8)"/>
      <w:lvlJc w:val="left"/>
      <w:pPr>
        <w:tabs>
          <w:tab w:val="num" w:pos="3561"/>
        </w:tabs>
        <w:ind w:left="3204" w:hanging="111"/>
      </w:pPr>
      <w:rPr>
        <w:rFonts w:hAnsi="Arial Unicode MS"/>
        <w:b/>
        <w:bCs/>
        <w:caps w:val="0"/>
        <w:smallCaps w:val="0"/>
        <w:strike w:val="0"/>
        <w:dstrike w:val="0"/>
        <w:outline w:val="0"/>
        <w:emboss w:val="0"/>
        <w:imprint w:val="0"/>
        <w:spacing w:val="0"/>
        <w:w w:val="100"/>
        <w:kern w:val="0"/>
        <w:position w:val="0"/>
        <w:highlight w:val="none"/>
        <w:vertAlign w:val="baseline"/>
      </w:rPr>
    </w:lvl>
    <w:lvl w:ilvl="8" w:tplc="4656B4B0">
      <w:start w:val="1"/>
      <w:numFmt w:val="lowerLetter"/>
      <w:lvlText w:val="(%9)"/>
      <w:lvlJc w:val="left"/>
      <w:pPr>
        <w:tabs>
          <w:tab w:val="num" w:pos="4029"/>
        </w:tabs>
        <w:ind w:left="3672" w:hanging="111"/>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
    <w:nsid w:val="4B1C39F4"/>
    <w:multiLevelType w:val="hybridMultilevel"/>
    <w:tmpl w:val="EA685ADE"/>
    <w:styleLink w:val="List1"/>
    <w:lvl w:ilvl="0" w:tplc="6582BA8E">
      <w:start w:val="1"/>
      <w:numFmt w:val="decimal"/>
      <w:lvlText w:val="%1."/>
      <w:lvlJc w:val="left"/>
      <w:pPr>
        <w:tabs>
          <w:tab w:val="num" w:pos="666"/>
        </w:tabs>
        <w:ind w:left="240" w:firstLine="186"/>
      </w:pPr>
      <w:rPr>
        <w:rFonts w:hAnsi="Arial Unicode MS"/>
        <w:b/>
        <w:bCs/>
        <w:caps w:val="0"/>
        <w:smallCaps w:val="0"/>
        <w:strike w:val="0"/>
        <w:dstrike w:val="0"/>
        <w:outline w:val="0"/>
        <w:emboss w:val="0"/>
        <w:imprint w:val="0"/>
        <w:spacing w:val="0"/>
        <w:w w:val="100"/>
        <w:kern w:val="0"/>
        <w:position w:val="0"/>
        <w:highlight w:val="none"/>
        <w:vertAlign w:val="baseline"/>
      </w:rPr>
    </w:lvl>
    <w:lvl w:ilvl="1" w:tplc="71462A34">
      <w:start w:val="1"/>
      <w:numFmt w:val="lowerLetter"/>
      <w:lvlText w:val="%2."/>
      <w:lvlJc w:val="left"/>
      <w:pPr>
        <w:tabs>
          <w:tab w:val="num" w:pos="1026"/>
        </w:tabs>
        <w:ind w:left="600" w:firstLine="186"/>
      </w:pPr>
      <w:rPr>
        <w:rFonts w:hAnsi="Arial Unicode MS"/>
        <w:b/>
        <w:bCs/>
        <w:caps w:val="0"/>
        <w:smallCaps w:val="0"/>
        <w:strike w:val="0"/>
        <w:dstrike w:val="0"/>
        <w:outline w:val="0"/>
        <w:emboss w:val="0"/>
        <w:imprint w:val="0"/>
        <w:spacing w:val="0"/>
        <w:w w:val="100"/>
        <w:kern w:val="0"/>
        <w:position w:val="0"/>
        <w:highlight w:val="none"/>
        <w:vertAlign w:val="baseline"/>
      </w:rPr>
    </w:lvl>
    <w:lvl w:ilvl="2" w:tplc="6F581366">
      <w:start w:val="1"/>
      <w:numFmt w:val="lowerRoman"/>
      <w:lvlText w:val="%3."/>
      <w:lvlJc w:val="left"/>
      <w:pPr>
        <w:tabs>
          <w:tab w:val="num" w:pos="1386"/>
        </w:tabs>
        <w:ind w:left="960" w:firstLine="186"/>
      </w:pPr>
      <w:rPr>
        <w:rFonts w:hAnsi="Arial Unicode MS"/>
        <w:b/>
        <w:bCs/>
        <w:caps w:val="0"/>
        <w:smallCaps w:val="0"/>
        <w:strike w:val="0"/>
        <w:dstrike w:val="0"/>
        <w:outline w:val="0"/>
        <w:emboss w:val="0"/>
        <w:imprint w:val="0"/>
        <w:spacing w:val="0"/>
        <w:w w:val="100"/>
        <w:kern w:val="0"/>
        <w:position w:val="0"/>
        <w:highlight w:val="none"/>
        <w:vertAlign w:val="baseline"/>
      </w:rPr>
    </w:lvl>
    <w:lvl w:ilvl="3" w:tplc="949A4672">
      <w:start w:val="1"/>
      <w:numFmt w:val="decimal"/>
      <w:lvlText w:val="%4."/>
      <w:lvlJc w:val="left"/>
      <w:pPr>
        <w:tabs>
          <w:tab w:val="num" w:pos="1746"/>
        </w:tabs>
        <w:ind w:left="1320" w:firstLine="186"/>
      </w:pPr>
      <w:rPr>
        <w:rFonts w:hAnsi="Arial Unicode MS"/>
        <w:b/>
        <w:bCs/>
        <w:caps w:val="0"/>
        <w:smallCaps w:val="0"/>
        <w:strike w:val="0"/>
        <w:dstrike w:val="0"/>
        <w:outline w:val="0"/>
        <w:emboss w:val="0"/>
        <w:imprint w:val="0"/>
        <w:spacing w:val="0"/>
        <w:w w:val="100"/>
        <w:kern w:val="0"/>
        <w:position w:val="0"/>
        <w:highlight w:val="none"/>
        <w:vertAlign w:val="baseline"/>
      </w:rPr>
    </w:lvl>
    <w:lvl w:ilvl="4" w:tplc="E3DAD122">
      <w:start w:val="1"/>
      <w:numFmt w:val="lowerLetter"/>
      <w:lvlText w:val="%5."/>
      <w:lvlJc w:val="left"/>
      <w:pPr>
        <w:tabs>
          <w:tab w:val="num" w:pos="2106"/>
        </w:tabs>
        <w:ind w:left="1680" w:firstLine="186"/>
      </w:pPr>
      <w:rPr>
        <w:rFonts w:hAnsi="Arial Unicode MS"/>
        <w:b/>
        <w:bCs/>
        <w:caps w:val="0"/>
        <w:smallCaps w:val="0"/>
        <w:strike w:val="0"/>
        <w:dstrike w:val="0"/>
        <w:outline w:val="0"/>
        <w:emboss w:val="0"/>
        <w:imprint w:val="0"/>
        <w:spacing w:val="0"/>
        <w:w w:val="100"/>
        <w:kern w:val="0"/>
        <w:position w:val="0"/>
        <w:highlight w:val="none"/>
        <w:vertAlign w:val="baseline"/>
      </w:rPr>
    </w:lvl>
    <w:lvl w:ilvl="5" w:tplc="BFDAA74A">
      <w:start w:val="1"/>
      <w:numFmt w:val="lowerRoman"/>
      <w:lvlText w:val="%6."/>
      <w:lvlJc w:val="left"/>
      <w:pPr>
        <w:tabs>
          <w:tab w:val="num" w:pos="2466"/>
        </w:tabs>
        <w:ind w:left="2040" w:firstLine="186"/>
      </w:pPr>
      <w:rPr>
        <w:rFonts w:hAnsi="Arial Unicode MS"/>
        <w:b/>
        <w:bCs/>
        <w:caps w:val="0"/>
        <w:smallCaps w:val="0"/>
        <w:strike w:val="0"/>
        <w:dstrike w:val="0"/>
        <w:outline w:val="0"/>
        <w:emboss w:val="0"/>
        <w:imprint w:val="0"/>
        <w:spacing w:val="0"/>
        <w:w w:val="100"/>
        <w:kern w:val="0"/>
        <w:position w:val="0"/>
        <w:highlight w:val="none"/>
        <w:vertAlign w:val="baseline"/>
      </w:rPr>
    </w:lvl>
    <w:lvl w:ilvl="6" w:tplc="66B49684">
      <w:start w:val="1"/>
      <w:numFmt w:val="decimal"/>
      <w:lvlText w:val="%7."/>
      <w:lvlJc w:val="left"/>
      <w:pPr>
        <w:tabs>
          <w:tab w:val="num" w:pos="2826"/>
        </w:tabs>
        <w:ind w:left="2400" w:firstLine="186"/>
      </w:pPr>
      <w:rPr>
        <w:rFonts w:hAnsi="Arial Unicode MS"/>
        <w:b/>
        <w:bCs/>
        <w:caps w:val="0"/>
        <w:smallCaps w:val="0"/>
        <w:strike w:val="0"/>
        <w:dstrike w:val="0"/>
        <w:outline w:val="0"/>
        <w:emboss w:val="0"/>
        <w:imprint w:val="0"/>
        <w:spacing w:val="0"/>
        <w:w w:val="100"/>
        <w:kern w:val="0"/>
        <w:position w:val="0"/>
        <w:highlight w:val="none"/>
        <w:vertAlign w:val="baseline"/>
      </w:rPr>
    </w:lvl>
    <w:lvl w:ilvl="7" w:tplc="CCF42BBA">
      <w:start w:val="1"/>
      <w:numFmt w:val="lowerLetter"/>
      <w:lvlText w:val="%8."/>
      <w:lvlJc w:val="left"/>
      <w:pPr>
        <w:tabs>
          <w:tab w:val="num" w:pos="3186"/>
        </w:tabs>
        <w:ind w:left="2760" w:firstLine="186"/>
      </w:pPr>
      <w:rPr>
        <w:rFonts w:hAnsi="Arial Unicode MS"/>
        <w:b/>
        <w:bCs/>
        <w:caps w:val="0"/>
        <w:smallCaps w:val="0"/>
        <w:strike w:val="0"/>
        <w:dstrike w:val="0"/>
        <w:outline w:val="0"/>
        <w:emboss w:val="0"/>
        <w:imprint w:val="0"/>
        <w:spacing w:val="0"/>
        <w:w w:val="100"/>
        <w:kern w:val="0"/>
        <w:position w:val="0"/>
        <w:highlight w:val="none"/>
        <w:vertAlign w:val="baseline"/>
      </w:rPr>
    </w:lvl>
    <w:lvl w:ilvl="8" w:tplc="CAE09BC8">
      <w:start w:val="1"/>
      <w:numFmt w:val="lowerRoman"/>
      <w:lvlText w:val="%9."/>
      <w:lvlJc w:val="left"/>
      <w:pPr>
        <w:tabs>
          <w:tab w:val="num" w:pos="3546"/>
        </w:tabs>
        <w:ind w:left="3120" w:firstLine="186"/>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
    <w:nsid w:val="53565783"/>
    <w:multiLevelType w:val="hybridMultilevel"/>
    <w:tmpl w:val="77768CE0"/>
    <w:lvl w:ilvl="0" w:tplc="315C00C8">
      <w:start w:val="5"/>
      <w:numFmt w:val="upperRoman"/>
      <w:lvlText w:val="%1."/>
      <w:lvlJc w:val="left"/>
      <w:pPr>
        <w:ind w:left="1146" w:hanging="72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5">
    <w:nsid w:val="55891E83"/>
    <w:multiLevelType w:val="hybridMultilevel"/>
    <w:tmpl w:val="DE924762"/>
    <w:numStyleLink w:val="Harvard"/>
  </w:abstractNum>
  <w:abstractNum w:abstractNumId="6">
    <w:nsid w:val="635F7A22"/>
    <w:multiLevelType w:val="hybridMultilevel"/>
    <w:tmpl w:val="09D8FB0E"/>
    <w:lvl w:ilvl="0" w:tplc="0C080C70">
      <w:start w:val="3"/>
      <w:numFmt w:val="upperRoman"/>
      <w:lvlText w:val="%1."/>
      <w:lvlJc w:val="left"/>
      <w:pPr>
        <w:ind w:left="1146" w:hanging="720"/>
      </w:pPr>
      <w:rPr>
        <w:rFonts w:hint="default"/>
        <w:b/>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7">
    <w:nsid w:val="6D3A1CDB"/>
    <w:multiLevelType w:val="hybridMultilevel"/>
    <w:tmpl w:val="54A253A2"/>
    <w:lvl w:ilvl="0" w:tplc="6068EB1C">
      <w:start w:val="5"/>
      <w:numFmt w:val="upperRoman"/>
      <w:lvlText w:val="%1."/>
      <w:lvlJc w:val="left"/>
      <w:pPr>
        <w:ind w:left="1146" w:hanging="720"/>
      </w:pPr>
      <w:rPr>
        <w:rFonts w:hint="default"/>
        <w:b/>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8">
    <w:nsid w:val="761A1897"/>
    <w:multiLevelType w:val="multilevel"/>
    <w:tmpl w:val="8E48E62C"/>
    <w:styleLink w:val="Legal"/>
    <w:lvl w:ilvl="0">
      <w:start w:val="1"/>
      <w:numFmt w:val="decimal"/>
      <w:lvlText w:val="%1."/>
      <w:lvlJc w:val="left"/>
      <w:pPr>
        <w:tabs>
          <w:tab w:val="num" w:pos="717"/>
        </w:tabs>
        <w:ind w:left="360" w:hanging="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num" w:pos="1365"/>
        </w:tabs>
        <w:ind w:left="1008" w:hanging="291"/>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tabs>
          <w:tab w:val="num" w:pos="1941"/>
        </w:tabs>
        <w:ind w:left="1584" w:hanging="50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tabs>
          <w:tab w:val="num" w:pos="2488"/>
        </w:tabs>
        <w:ind w:left="2131" w:hanging="69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tabs>
          <w:tab w:val="num" w:pos="3050"/>
        </w:tabs>
        <w:ind w:left="2693" w:hanging="89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tabs>
          <w:tab w:val="num" w:pos="3597"/>
        </w:tabs>
        <w:ind w:left="3240" w:hanging="108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816" w:hanging="129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4363" w:hanging="148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939" w:hanging="17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nsid w:val="78E7045C"/>
    <w:multiLevelType w:val="multilevel"/>
    <w:tmpl w:val="8E48E62C"/>
    <w:numStyleLink w:val="Legal"/>
  </w:abstractNum>
  <w:num w:numId="1">
    <w:abstractNumId w:val="3"/>
  </w:num>
  <w:num w:numId="2">
    <w:abstractNumId w:val="1"/>
  </w:num>
  <w:num w:numId="3">
    <w:abstractNumId w:val="8"/>
  </w:num>
  <w:num w:numId="4">
    <w:abstractNumId w:val="9"/>
  </w:num>
  <w:num w:numId="5">
    <w:abstractNumId w:val="2"/>
  </w:num>
  <w:num w:numId="6">
    <w:abstractNumId w:val="5"/>
  </w:num>
  <w:num w:numId="7">
    <w:abstractNumId w:val="5"/>
    <w:lvlOverride w:ilvl="0">
      <w:lvl w:ilvl="0" w:tplc="1BCE0E1C">
        <w:start w:val="1"/>
        <w:numFmt w:val="upperRoman"/>
        <w:lvlText w:val="%1."/>
        <w:lvlJc w:val="left"/>
        <w:pPr>
          <w:tabs>
            <w:tab w:val="num" w:pos="825"/>
          </w:tabs>
          <w:ind w:left="468" w:hanging="111"/>
        </w:pPr>
        <w:rPr>
          <w:rFonts w:hAnsi="Arial Unicode MS"/>
          <w:b/>
          <w:caps w:val="0"/>
          <w:smallCaps w:val="0"/>
          <w:strike w:val="0"/>
          <w:dstrike w:val="0"/>
          <w:outline w:val="0"/>
          <w:emboss w:val="0"/>
          <w:imprint w:val="0"/>
          <w:spacing w:val="0"/>
          <w:w w:val="100"/>
          <w:kern w:val="0"/>
          <w:position w:val="0"/>
          <w:highlight w:val="none"/>
          <w:vertAlign w:val="baseline"/>
        </w:rPr>
      </w:lvl>
    </w:lvlOverride>
    <w:lvlOverride w:ilvl="1">
      <w:lvl w:ilvl="1" w:tplc="85686BDE">
        <w:start w:val="1"/>
        <w:numFmt w:val="upperLetter"/>
        <w:lvlText w:val="%2."/>
        <w:lvlJc w:val="left"/>
        <w:pPr>
          <w:tabs>
            <w:tab w:val="num" w:pos="1077"/>
          </w:tabs>
          <w:ind w:left="720" w:hanging="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B03A2BEE">
        <w:start w:val="1"/>
        <w:numFmt w:val="decimal"/>
        <w:lvlText w:val="%3."/>
        <w:lvlJc w:val="left"/>
        <w:pPr>
          <w:tabs>
            <w:tab w:val="num" w:pos="1437"/>
          </w:tabs>
          <w:ind w:left="1080" w:hanging="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A8E86AAE">
        <w:start w:val="1"/>
        <w:numFmt w:val="lowerLetter"/>
        <w:lvlText w:val="%4)"/>
        <w:lvlJc w:val="left"/>
        <w:pPr>
          <w:tabs>
            <w:tab w:val="num" w:pos="1797"/>
          </w:tabs>
          <w:ind w:left="1440" w:hanging="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123AA92E">
        <w:start w:val="1"/>
        <w:numFmt w:val="decimal"/>
        <w:lvlText w:val="(%5)"/>
        <w:lvlJc w:val="left"/>
        <w:pPr>
          <w:tabs>
            <w:tab w:val="num" w:pos="2265"/>
          </w:tabs>
          <w:ind w:left="1908" w:hanging="1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C26E753C">
        <w:start w:val="1"/>
        <w:numFmt w:val="lowerLetter"/>
        <w:lvlText w:val="(%6)"/>
        <w:lvlJc w:val="left"/>
        <w:pPr>
          <w:tabs>
            <w:tab w:val="num" w:pos="2733"/>
          </w:tabs>
          <w:ind w:left="2376" w:hanging="1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DD884272">
        <w:start w:val="1"/>
        <w:numFmt w:val="lowerRoman"/>
        <w:lvlText w:val="%7)"/>
        <w:lvlJc w:val="left"/>
        <w:pPr>
          <w:tabs>
            <w:tab w:val="num" w:pos="3093"/>
          </w:tabs>
          <w:ind w:left="2736" w:hanging="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62E68AC4">
        <w:start w:val="1"/>
        <w:numFmt w:val="decimal"/>
        <w:lvlText w:val="(%8)"/>
        <w:lvlJc w:val="left"/>
        <w:pPr>
          <w:tabs>
            <w:tab w:val="num" w:pos="3561"/>
          </w:tabs>
          <w:ind w:left="3204" w:hanging="11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0E5C3A54">
        <w:start w:val="1"/>
        <w:numFmt w:val="lowerLetter"/>
        <w:lvlText w:val="(%9)"/>
        <w:lvlJc w:val="left"/>
        <w:pPr>
          <w:tabs>
            <w:tab w:val="num" w:pos="4029"/>
          </w:tabs>
          <w:ind w:left="3672" w:hanging="11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abstractNumId w:val="5"/>
    <w:lvlOverride w:ilvl="0">
      <w:startOverride w:val="1"/>
    </w:lvlOverride>
  </w:num>
  <w:num w:numId="9">
    <w:abstractNumId w:val="9"/>
    <w:lvlOverride w:ilvl="0">
      <w:startOverride w:val="1"/>
    </w:lvlOverride>
  </w:num>
  <w:num w:numId="10">
    <w:abstractNumId w:val="5"/>
    <w:lvlOverride w:ilvl="0">
      <w:startOverride w:val="1"/>
    </w:lvlOverride>
  </w:num>
  <w:num w:numId="11">
    <w:abstractNumId w:val="5"/>
    <w:lvlOverride w:ilvl="0">
      <w:startOverride w:val="1"/>
    </w:lvlOverride>
  </w:num>
  <w:num w:numId="12">
    <w:abstractNumId w:val="9"/>
    <w:lvlOverride w:ilvl="0">
      <w:startOverride w:val="1"/>
    </w:lvlOverride>
  </w:num>
  <w:num w:numId="13">
    <w:abstractNumId w:val="5"/>
    <w:lvlOverride w:ilvl="0">
      <w:startOverride w:val="1"/>
    </w:lvlOverride>
  </w:num>
  <w:num w:numId="14">
    <w:abstractNumId w:val="5"/>
    <w:lvlOverride w:ilvl="0">
      <w:startOverride w:val="1"/>
    </w:lvlOverride>
  </w:num>
  <w:num w:numId="15">
    <w:abstractNumId w:val="9"/>
    <w:lvlOverride w:ilvl="0">
      <w:startOverride w:val="1"/>
    </w:lvlOverride>
  </w:num>
  <w:num w:numId="16">
    <w:abstractNumId w:val="5"/>
    <w:lvlOverride w:ilvl="0">
      <w:startOverride w:val="1"/>
    </w:lvlOverride>
  </w:num>
  <w:num w:numId="17">
    <w:abstractNumId w:val="5"/>
    <w:lvlOverride w:ilvl="0">
      <w:startOverride w:val="1"/>
    </w:lvlOverride>
  </w:num>
  <w:num w:numId="18">
    <w:abstractNumId w:val="9"/>
    <w:lvlOverride w:ilvl="0">
      <w:startOverride w:val="1"/>
    </w:lvlOverride>
  </w:num>
  <w:num w:numId="19">
    <w:abstractNumId w:val="5"/>
    <w:lvlOverride w:ilvl="0">
      <w:startOverride w:val="1"/>
    </w:lvlOverride>
  </w:num>
  <w:num w:numId="20">
    <w:abstractNumId w:val="5"/>
    <w:lvlOverride w:ilvl="0">
      <w:startOverride w:val="1"/>
    </w:lvlOverride>
  </w:num>
  <w:num w:numId="21">
    <w:abstractNumId w:val="9"/>
    <w:lvlOverride w:ilvl="0">
      <w:startOverride w:val="1"/>
    </w:lvlOverride>
  </w:num>
  <w:num w:numId="22">
    <w:abstractNumId w:val="5"/>
    <w:lvlOverride w:ilvl="0">
      <w:startOverride w:val="1"/>
    </w:lvlOverride>
  </w:num>
  <w:num w:numId="23">
    <w:abstractNumId w:val="5"/>
    <w:lvlOverride w:ilvl="0">
      <w:startOverride w:val="1"/>
    </w:lvlOverride>
  </w:num>
  <w:num w:numId="24">
    <w:abstractNumId w:val="9"/>
    <w:lvlOverride w:ilvl="0">
      <w:startOverride w:val="1"/>
    </w:lvlOverride>
  </w:num>
  <w:num w:numId="25">
    <w:abstractNumId w:val="5"/>
    <w:lvlOverride w:ilvl="0">
      <w:startOverride w:val="1"/>
    </w:lvlOverride>
  </w:num>
  <w:num w:numId="26">
    <w:abstractNumId w:val="5"/>
    <w:lvlOverride w:ilvl="0">
      <w:startOverride w:val="1"/>
    </w:lvlOverride>
  </w:num>
  <w:num w:numId="27">
    <w:abstractNumId w:val="5"/>
    <w:lvlOverride w:ilvl="0">
      <w:startOverride w:val="1"/>
    </w:lvlOverride>
  </w:num>
  <w:num w:numId="28">
    <w:abstractNumId w:val="5"/>
    <w:lvlOverride w:ilvl="0">
      <w:startOverride w:val="1"/>
    </w:lvlOverride>
  </w:num>
  <w:num w:numId="29">
    <w:abstractNumId w:val="9"/>
    <w:lvlOverride w:ilvl="0">
      <w:startOverride w:val="1"/>
    </w:lvlOverride>
  </w:num>
  <w:num w:numId="30">
    <w:abstractNumId w:val="5"/>
    <w:lvlOverride w:ilvl="0">
      <w:startOverride w:val="1"/>
    </w:lvlOverride>
  </w:num>
  <w:num w:numId="31">
    <w:abstractNumId w:val="5"/>
    <w:lvlOverride w:ilvl="0">
      <w:startOverride w:val="1"/>
    </w:lvlOverride>
  </w:num>
  <w:num w:numId="32">
    <w:abstractNumId w:val="9"/>
    <w:lvlOverride w:ilvl="0">
      <w:startOverride w:val="1"/>
    </w:lvlOverride>
  </w:num>
  <w:num w:numId="33">
    <w:abstractNumId w:val="5"/>
    <w:lvlOverride w:ilvl="0">
      <w:startOverride w:val="1"/>
      <w:lvl w:ilvl="0" w:tplc="1BCE0E1C">
        <w:start w:val="1"/>
        <w:numFmt w:val="upperRoman"/>
        <w:lvlText w:val="%1."/>
        <w:lvlJc w:val="left"/>
        <w:pPr>
          <w:ind w:left="502" w:hanging="46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85686BDE">
        <w:start w:val="1"/>
        <w:numFmt w:val="upperLetter"/>
        <w:lvlText w:val="%2."/>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B03A2BEE">
        <w:start w:val="1"/>
        <w:numFmt w:val="decimal"/>
        <w:lvlText w:val="%3."/>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A8E86AAE">
        <w:start w:val="1"/>
        <w:numFmt w:val="lowerLetter"/>
        <w:lvlText w:val="%4)"/>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123AA92E">
        <w:start w:val="1"/>
        <w:numFmt w:val="decimal"/>
        <w:lvlText w:val="(%5)"/>
        <w:lvlJc w:val="left"/>
        <w:pPr>
          <w:ind w:left="1908" w:hanging="46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C26E753C">
        <w:start w:val="1"/>
        <w:numFmt w:val="lowerLetter"/>
        <w:lvlText w:val="(%6)"/>
        <w:lvlJc w:val="left"/>
        <w:pPr>
          <w:ind w:left="2376" w:hanging="46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DD884272">
        <w:start w:val="1"/>
        <w:numFmt w:val="lowerRoman"/>
        <w:lvlText w:val="%7)"/>
        <w:lvlJc w:val="left"/>
        <w:pPr>
          <w:ind w:left="2736"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62E68AC4">
        <w:start w:val="1"/>
        <w:numFmt w:val="decimal"/>
        <w:lvlText w:val="(%8)"/>
        <w:lvlJc w:val="left"/>
        <w:pPr>
          <w:ind w:left="3204" w:hanging="46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0E5C3A54">
        <w:start w:val="1"/>
        <w:numFmt w:val="lowerLetter"/>
        <w:lvlText w:val="(%9)"/>
        <w:lvlJc w:val="left"/>
        <w:pPr>
          <w:ind w:left="3672" w:hanging="468"/>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4">
    <w:abstractNumId w:val="5"/>
    <w:lvlOverride w:ilvl="0">
      <w:startOverride w:val="1"/>
      <w:lvl w:ilvl="0" w:tplc="1BCE0E1C">
        <w:start w:val="1"/>
        <w:numFmt w:val="upperRoman"/>
        <w:lvlText w:val="%1."/>
        <w:lvlJc w:val="left"/>
        <w:pPr>
          <w:ind w:left="502" w:hanging="46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85686BDE">
        <w:start w:val="1"/>
        <w:numFmt w:val="upperLetter"/>
        <w:lvlText w:val="%2."/>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B03A2BEE">
        <w:start w:val="1"/>
        <w:numFmt w:val="decimal"/>
        <w:lvlText w:val="%3."/>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A8E86AAE">
        <w:start w:val="1"/>
        <w:numFmt w:val="lowerLetter"/>
        <w:lvlText w:val="%4)"/>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123AA92E">
        <w:start w:val="1"/>
        <w:numFmt w:val="decimal"/>
        <w:lvlText w:val="(%5)"/>
        <w:lvlJc w:val="left"/>
        <w:pPr>
          <w:ind w:left="1908" w:hanging="46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C26E753C">
        <w:start w:val="1"/>
        <w:numFmt w:val="lowerLetter"/>
        <w:lvlText w:val="(%6)"/>
        <w:lvlJc w:val="left"/>
        <w:pPr>
          <w:ind w:left="2376" w:hanging="46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DD884272">
        <w:start w:val="1"/>
        <w:numFmt w:val="lowerRoman"/>
        <w:lvlText w:val="%7)"/>
        <w:lvlJc w:val="left"/>
        <w:pPr>
          <w:ind w:left="2736"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62E68AC4">
        <w:start w:val="1"/>
        <w:numFmt w:val="decimal"/>
        <w:lvlText w:val="(%8)"/>
        <w:lvlJc w:val="left"/>
        <w:pPr>
          <w:ind w:left="3204" w:hanging="46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0E5C3A54">
        <w:start w:val="1"/>
        <w:numFmt w:val="lowerLetter"/>
        <w:lvlText w:val="(%9)"/>
        <w:lvlJc w:val="left"/>
        <w:pPr>
          <w:ind w:left="3672" w:hanging="468"/>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5">
    <w:abstractNumId w:val="5"/>
    <w:lvlOverride w:ilvl="0">
      <w:startOverride w:val="1"/>
      <w:lvl w:ilvl="0" w:tplc="1BCE0E1C">
        <w:start w:val="1"/>
        <w:numFmt w:val="upperRoman"/>
        <w:lvlText w:val="%1."/>
        <w:lvlJc w:val="left"/>
        <w:pPr>
          <w:ind w:left="502" w:hanging="46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85686BDE">
        <w:start w:val="1"/>
        <w:numFmt w:val="upperLetter"/>
        <w:lvlText w:val="%2."/>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B03A2BEE">
        <w:start w:val="1"/>
        <w:numFmt w:val="decimal"/>
        <w:lvlText w:val="%3."/>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A8E86AAE">
        <w:start w:val="1"/>
        <w:numFmt w:val="lowerLetter"/>
        <w:lvlText w:val="%4)"/>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123AA92E">
        <w:start w:val="1"/>
        <w:numFmt w:val="decimal"/>
        <w:lvlText w:val="(%5)"/>
        <w:lvlJc w:val="left"/>
        <w:pPr>
          <w:ind w:left="1908" w:hanging="46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C26E753C">
        <w:start w:val="1"/>
        <w:numFmt w:val="lowerLetter"/>
        <w:lvlText w:val="(%6)"/>
        <w:lvlJc w:val="left"/>
        <w:pPr>
          <w:ind w:left="2376" w:hanging="46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DD884272">
        <w:start w:val="1"/>
        <w:numFmt w:val="lowerRoman"/>
        <w:lvlText w:val="%7)"/>
        <w:lvlJc w:val="left"/>
        <w:pPr>
          <w:ind w:left="2736"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62E68AC4">
        <w:start w:val="1"/>
        <w:numFmt w:val="decimal"/>
        <w:lvlText w:val="(%8)"/>
        <w:lvlJc w:val="left"/>
        <w:pPr>
          <w:ind w:left="3204" w:hanging="46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0E5C3A54">
        <w:start w:val="1"/>
        <w:numFmt w:val="lowerLetter"/>
        <w:lvlText w:val="(%9)"/>
        <w:lvlJc w:val="left"/>
        <w:pPr>
          <w:ind w:left="3672" w:hanging="468"/>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6">
    <w:abstractNumId w:val="5"/>
    <w:lvlOverride w:ilvl="0">
      <w:startOverride w:val="1"/>
      <w:lvl w:ilvl="0" w:tplc="1BCE0E1C">
        <w:start w:val="1"/>
        <w:numFmt w:val="upperRoman"/>
        <w:lvlText w:val="%1."/>
        <w:lvlJc w:val="left"/>
        <w:pPr>
          <w:ind w:left="502" w:hanging="46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85686BDE">
        <w:start w:val="1"/>
        <w:numFmt w:val="upperLetter"/>
        <w:lvlText w:val="%2."/>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B03A2BEE">
        <w:start w:val="1"/>
        <w:numFmt w:val="decimal"/>
        <w:lvlText w:val="%3."/>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A8E86AAE">
        <w:start w:val="1"/>
        <w:numFmt w:val="lowerLetter"/>
        <w:lvlText w:val="%4)"/>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123AA92E">
        <w:start w:val="1"/>
        <w:numFmt w:val="decimal"/>
        <w:lvlText w:val="(%5)"/>
        <w:lvlJc w:val="left"/>
        <w:pPr>
          <w:ind w:left="1908" w:hanging="46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C26E753C">
        <w:start w:val="1"/>
        <w:numFmt w:val="lowerLetter"/>
        <w:lvlText w:val="(%6)"/>
        <w:lvlJc w:val="left"/>
        <w:pPr>
          <w:ind w:left="2376" w:hanging="46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DD884272">
        <w:start w:val="1"/>
        <w:numFmt w:val="lowerRoman"/>
        <w:lvlText w:val="%7)"/>
        <w:lvlJc w:val="left"/>
        <w:pPr>
          <w:ind w:left="2736"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62E68AC4">
        <w:start w:val="1"/>
        <w:numFmt w:val="decimal"/>
        <w:lvlText w:val="(%8)"/>
        <w:lvlJc w:val="left"/>
        <w:pPr>
          <w:ind w:left="3204" w:hanging="46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0E5C3A54">
        <w:start w:val="1"/>
        <w:numFmt w:val="lowerLetter"/>
        <w:lvlText w:val="(%9)"/>
        <w:lvlJc w:val="left"/>
        <w:pPr>
          <w:ind w:left="3672" w:hanging="468"/>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7">
    <w:abstractNumId w:val="5"/>
    <w:lvlOverride w:ilvl="0">
      <w:startOverride w:val="1"/>
      <w:lvl w:ilvl="0" w:tplc="1BCE0E1C">
        <w:start w:val="1"/>
        <w:numFmt w:val="upperRoman"/>
        <w:lvlText w:val="%1."/>
        <w:lvlJc w:val="left"/>
        <w:pPr>
          <w:ind w:left="502" w:hanging="46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85686BDE">
        <w:start w:val="1"/>
        <w:numFmt w:val="upperLetter"/>
        <w:lvlText w:val="%2."/>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B03A2BEE">
        <w:start w:val="1"/>
        <w:numFmt w:val="decimal"/>
        <w:lvlText w:val="%3."/>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A8E86AAE">
        <w:start w:val="1"/>
        <w:numFmt w:val="lowerLetter"/>
        <w:lvlText w:val="%4)"/>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123AA92E">
        <w:start w:val="1"/>
        <w:numFmt w:val="decimal"/>
        <w:lvlText w:val="(%5)"/>
        <w:lvlJc w:val="left"/>
        <w:pPr>
          <w:ind w:left="1908" w:hanging="46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C26E753C">
        <w:start w:val="1"/>
        <w:numFmt w:val="lowerLetter"/>
        <w:lvlText w:val="(%6)"/>
        <w:lvlJc w:val="left"/>
        <w:pPr>
          <w:ind w:left="2376" w:hanging="46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DD884272">
        <w:start w:val="1"/>
        <w:numFmt w:val="lowerRoman"/>
        <w:lvlText w:val="%7)"/>
        <w:lvlJc w:val="left"/>
        <w:pPr>
          <w:ind w:left="2736"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62E68AC4">
        <w:start w:val="1"/>
        <w:numFmt w:val="decimal"/>
        <w:lvlText w:val="(%8)"/>
        <w:lvlJc w:val="left"/>
        <w:pPr>
          <w:ind w:left="3204" w:hanging="46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0E5C3A54">
        <w:start w:val="1"/>
        <w:numFmt w:val="lowerLetter"/>
        <w:lvlText w:val="(%9)"/>
        <w:lvlJc w:val="left"/>
        <w:pPr>
          <w:ind w:left="3672" w:hanging="468"/>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8">
    <w:abstractNumId w:val="5"/>
    <w:lvlOverride w:ilvl="0">
      <w:startOverride w:val="1"/>
      <w:lvl w:ilvl="0" w:tplc="1BCE0E1C">
        <w:start w:val="1"/>
        <w:numFmt w:val="upperRoman"/>
        <w:lvlText w:val="%1."/>
        <w:lvlJc w:val="left"/>
        <w:pPr>
          <w:ind w:left="502" w:hanging="46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85686BDE">
        <w:start w:val="1"/>
        <w:numFmt w:val="upperLetter"/>
        <w:lvlText w:val="%2."/>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B03A2BEE">
        <w:start w:val="1"/>
        <w:numFmt w:val="decimal"/>
        <w:lvlText w:val="%3."/>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A8E86AAE">
        <w:start w:val="1"/>
        <w:numFmt w:val="lowerLetter"/>
        <w:lvlText w:val="%4)"/>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123AA92E">
        <w:start w:val="1"/>
        <w:numFmt w:val="decimal"/>
        <w:lvlText w:val="(%5)"/>
        <w:lvlJc w:val="left"/>
        <w:pPr>
          <w:ind w:left="1908" w:hanging="46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C26E753C">
        <w:start w:val="1"/>
        <w:numFmt w:val="lowerLetter"/>
        <w:lvlText w:val="(%6)"/>
        <w:lvlJc w:val="left"/>
        <w:pPr>
          <w:ind w:left="2376" w:hanging="46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DD884272">
        <w:start w:val="1"/>
        <w:numFmt w:val="lowerRoman"/>
        <w:lvlText w:val="%7)"/>
        <w:lvlJc w:val="left"/>
        <w:pPr>
          <w:ind w:left="2736"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62E68AC4">
        <w:start w:val="1"/>
        <w:numFmt w:val="decimal"/>
        <w:lvlText w:val="(%8)"/>
        <w:lvlJc w:val="left"/>
        <w:pPr>
          <w:ind w:left="3204" w:hanging="46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0E5C3A54">
        <w:start w:val="1"/>
        <w:numFmt w:val="lowerLetter"/>
        <w:lvlText w:val="(%9)"/>
        <w:lvlJc w:val="left"/>
        <w:pPr>
          <w:ind w:left="3672" w:hanging="468"/>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9">
    <w:abstractNumId w:val="5"/>
    <w:lvlOverride w:ilvl="0">
      <w:startOverride w:val="1"/>
      <w:lvl w:ilvl="0" w:tplc="1BCE0E1C">
        <w:start w:val="1"/>
        <w:numFmt w:val="upperRoman"/>
        <w:lvlText w:val="%1."/>
        <w:lvlJc w:val="left"/>
        <w:pPr>
          <w:ind w:left="502" w:hanging="46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85686BDE">
        <w:start w:val="1"/>
        <w:numFmt w:val="upperLetter"/>
        <w:lvlText w:val="%2."/>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B03A2BEE">
        <w:start w:val="1"/>
        <w:numFmt w:val="decimal"/>
        <w:lvlText w:val="%3."/>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A8E86AAE">
        <w:start w:val="1"/>
        <w:numFmt w:val="lowerLetter"/>
        <w:lvlText w:val="%4)"/>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123AA92E">
        <w:start w:val="1"/>
        <w:numFmt w:val="decimal"/>
        <w:lvlText w:val="(%5)"/>
        <w:lvlJc w:val="left"/>
        <w:pPr>
          <w:ind w:left="1908" w:hanging="46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C26E753C">
        <w:start w:val="1"/>
        <w:numFmt w:val="lowerLetter"/>
        <w:lvlText w:val="(%6)"/>
        <w:lvlJc w:val="left"/>
        <w:pPr>
          <w:ind w:left="2376" w:hanging="46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DD884272">
        <w:start w:val="1"/>
        <w:numFmt w:val="lowerRoman"/>
        <w:lvlText w:val="%7)"/>
        <w:lvlJc w:val="left"/>
        <w:pPr>
          <w:ind w:left="2736"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62E68AC4">
        <w:start w:val="1"/>
        <w:numFmt w:val="decimal"/>
        <w:lvlText w:val="(%8)"/>
        <w:lvlJc w:val="left"/>
        <w:pPr>
          <w:ind w:left="3204" w:hanging="46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0E5C3A54">
        <w:start w:val="1"/>
        <w:numFmt w:val="lowerLetter"/>
        <w:lvlText w:val="(%9)"/>
        <w:lvlJc w:val="left"/>
        <w:pPr>
          <w:ind w:left="3672" w:hanging="468"/>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0">
    <w:abstractNumId w:val="5"/>
    <w:lvlOverride w:ilvl="0">
      <w:startOverride w:val="1"/>
      <w:lvl w:ilvl="0" w:tplc="1BCE0E1C">
        <w:start w:val="1"/>
        <w:numFmt w:val="upperRoman"/>
        <w:lvlText w:val="%1."/>
        <w:lvlJc w:val="left"/>
        <w:pPr>
          <w:ind w:left="502" w:hanging="46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85686BDE">
        <w:start w:val="1"/>
        <w:numFmt w:val="upperLetter"/>
        <w:lvlText w:val="%2."/>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B03A2BEE">
        <w:start w:val="1"/>
        <w:numFmt w:val="decimal"/>
        <w:lvlText w:val="%3."/>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A8E86AAE">
        <w:start w:val="1"/>
        <w:numFmt w:val="lowerLetter"/>
        <w:lvlText w:val="%4)"/>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123AA92E">
        <w:start w:val="1"/>
        <w:numFmt w:val="decimal"/>
        <w:lvlText w:val="(%5)"/>
        <w:lvlJc w:val="left"/>
        <w:pPr>
          <w:ind w:left="1908" w:hanging="46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C26E753C">
        <w:start w:val="1"/>
        <w:numFmt w:val="lowerLetter"/>
        <w:lvlText w:val="(%6)"/>
        <w:lvlJc w:val="left"/>
        <w:pPr>
          <w:ind w:left="2376" w:hanging="46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DD884272">
        <w:start w:val="1"/>
        <w:numFmt w:val="lowerRoman"/>
        <w:lvlText w:val="%7)"/>
        <w:lvlJc w:val="left"/>
        <w:pPr>
          <w:ind w:left="2736"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62E68AC4">
        <w:start w:val="1"/>
        <w:numFmt w:val="decimal"/>
        <w:lvlText w:val="(%8)"/>
        <w:lvlJc w:val="left"/>
        <w:pPr>
          <w:ind w:left="3204" w:hanging="46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0E5C3A54">
        <w:start w:val="1"/>
        <w:numFmt w:val="lowerLetter"/>
        <w:lvlText w:val="(%9)"/>
        <w:lvlJc w:val="left"/>
        <w:pPr>
          <w:ind w:left="3672" w:hanging="468"/>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1">
    <w:abstractNumId w:val="6"/>
  </w:num>
  <w:num w:numId="42">
    <w:abstractNumId w:val="7"/>
  </w:num>
  <w:num w:numId="43">
    <w:abstractNumId w:val="0"/>
  </w:num>
  <w:num w:numId="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proofState w:grammar="clean"/>
  <w:defaultTabStop w:val="720"/>
  <w:autoHyphenation/>
  <w:evenAndOddHeaders/>
  <w:characterSpacingControl w:val="doNotCompress"/>
  <w:footnotePr>
    <w:footnote w:id="-1"/>
    <w:footnote w:id="0"/>
  </w:footnotePr>
  <w:endnotePr>
    <w:endnote w:id="-1"/>
    <w:endnote w:id="0"/>
  </w:endnotePr>
  <w:compat>
    <w:compatSetting w:name="compatibilityMode" w:uri="http://schemas.microsoft.com/office/word" w:val="14"/>
  </w:compat>
  <w:rsids>
    <w:rsidRoot w:val="00825F82"/>
    <w:rsid w:val="000725F6"/>
    <w:rsid w:val="000755A0"/>
    <w:rsid w:val="00083CBE"/>
    <w:rsid w:val="000A0AE4"/>
    <w:rsid w:val="000A3A0C"/>
    <w:rsid w:val="000A3F3B"/>
    <w:rsid w:val="000B4A07"/>
    <w:rsid w:val="00105F36"/>
    <w:rsid w:val="00124FFB"/>
    <w:rsid w:val="001410AD"/>
    <w:rsid w:val="00152AD6"/>
    <w:rsid w:val="00161E5E"/>
    <w:rsid w:val="0017162E"/>
    <w:rsid w:val="0017463A"/>
    <w:rsid w:val="00182906"/>
    <w:rsid w:val="0018341E"/>
    <w:rsid w:val="001F5041"/>
    <w:rsid w:val="00251880"/>
    <w:rsid w:val="00254D3B"/>
    <w:rsid w:val="00281968"/>
    <w:rsid w:val="0029439B"/>
    <w:rsid w:val="002C623D"/>
    <w:rsid w:val="002D359E"/>
    <w:rsid w:val="00304ECF"/>
    <w:rsid w:val="003B29EF"/>
    <w:rsid w:val="003D4D2A"/>
    <w:rsid w:val="00415036"/>
    <w:rsid w:val="00466EF9"/>
    <w:rsid w:val="004C46DF"/>
    <w:rsid w:val="004D74C1"/>
    <w:rsid w:val="004E4338"/>
    <w:rsid w:val="00501972"/>
    <w:rsid w:val="005168C2"/>
    <w:rsid w:val="005405CF"/>
    <w:rsid w:val="005679DD"/>
    <w:rsid w:val="00586AF4"/>
    <w:rsid w:val="005922EB"/>
    <w:rsid w:val="005B4074"/>
    <w:rsid w:val="005B6EC9"/>
    <w:rsid w:val="00621059"/>
    <w:rsid w:val="00634DD5"/>
    <w:rsid w:val="00684894"/>
    <w:rsid w:val="006A05AA"/>
    <w:rsid w:val="006A2B4C"/>
    <w:rsid w:val="00716160"/>
    <w:rsid w:val="00740867"/>
    <w:rsid w:val="00746A05"/>
    <w:rsid w:val="007C0C79"/>
    <w:rsid w:val="007C1F9E"/>
    <w:rsid w:val="007D3EC7"/>
    <w:rsid w:val="007E6CBE"/>
    <w:rsid w:val="00810E06"/>
    <w:rsid w:val="00825931"/>
    <w:rsid w:val="00825F82"/>
    <w:rsid w:val="00864C7A"/>
    <w:rsid w:val="0086522F"/>
    <w:rsid w:val="008A7A64"/>
    <w:rsid w:val="008D3848"/>
    <w:rsid w:val="008D3E75"/>
    <w:rsid w:val="00924282"/>
    <w:rsid w:val="00925881"/>
    <w:rsid w:val="00955CEB"/>
    <w:rsid w:val="00970035"/>
    <w:rsid w:val="009716AA"/>
    <w:rsid w:val="009B0ECF"/>
    <w:rsid w:val="009B5BE6"/>
    <w:rsid w:val="009D1EAE"/>
    <w:rsid w:val="00A60B1E"/>
    <w:rsid w:val="00AA6D01"/>
    <w:rsid w:val="00AB053C"/>
    <w:rsid w:val="00B114AE"/>
    <w:rsid w:val="00B87310"/>
    <w:rsid w:val="00BA02F2"/>
    <w:rsid w:val="00BA6A1B"/>
    <w:rsid w:val="00C22797"/>
    <w:rsid w:val="00C41793"/>
    <w:rsid w:val="00C80738"/>
    <w:rsid w:val="00C87F1D"/>
    <w:rsid w:val="00C96629"/>
    <w:rsid w:val="00C97134"/>
    <w:rsid w:val="00CE7326"/>
    <w:rsid w:val="00D17FB6"/>
    <w:rsid w:val="00D222CD"/>
    <w:rsid w:val="00D514E7"/>
    <w:rsid w:val="00D53183"/>
    <w:rsid w:val="00D67503"/>
    <w:rsid w:val="00D857F1"/>
    <w:rsid w:val="00DA2A1F"/>
    <w:rsid w:val="00DA418B"/>
    <w:rsid w:val="00DA51E8"/>
    <w:rsid w:val="00DC595D"/>
    <w:rsid w:val="00DD5797"/>
    <w:rsid w:val="00DF16C0"/>
    <w:rsid w:val="00E248A0"/>
    <w:rsid w:val="00E31D29"/>
    <w:rsid w:val="00E56A46"/>
    <w:rsid w:val="00F13E78"/>
    <w:rsid w:val="00F34C5F"/>
    <w:rsid w:val="00F52942"/>
    <w:rsid w:val="00F5467C"/>
    <w:rsid w:val="00F566E9"/>
    <w:rsid w:val="00F90346"/>
    <w:rsid w:val="00FE08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lv-LV" w:eastAsia="lv-LV"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paragraph" w:styleId="Heading1">
    <w:name w:val="heading 1"/>
    <w:next w:val="Text"/>
    <w:pPr>
      <w:keepNext/>
      <w:spacing w:before="240" w:after="120"/>
      <w:jc w:val="center"/>
      <w:outlineLvl w:val="0"/>
    </w:pPr>
    <w:rPr>
      <w:rFonts w:ascii="Calibri" w:hAnsi="Calibri" w:cs="Arial Unicode MS"/>
      <w:b/>
      <w:bCs/>
      <w:color w:val="000000"/>
      <w:sz w:val="48"/>
      <w:szCs w:val="48"/>
    </w:rPr>
  </w:style>
  <w:style w:type="paragraph" w:styleId="Heading2">
    <w:name w:val="heading 2"/>
    <w:next w:val="Text"/>
    <w:pPr>
      <w:keepNext/>
      <w:spacing w:before="240" w:after="120"/>
      <w:ind w:firstLine="340"/>
      <w:jc w:val="both"/>
      <w:outlineLvl w:val="1"/>
    </w:pPr>
    <w:rPr>
      <w:rFonts w:ascii="Calibri" w:hAnsi="Calibri" w:cs="Arial Unicode MS"/>
      <w:color w:val="000000"/>
      <w:sz w:val="36"/>
      <w:szCs w:val="36"/>
    </w:rPr>
  </w:style>
  <w:style w:type="paragraph" w:styleId="Heading3">
    <w:name w:val="heading 3"/>
    <w:pPr>
      <w:spacing w:after="120"/>
      <w:ind w:firstLine="357"/>
      <w:jc w:val="both"/>
      <w:outlineLvl w:val="2"/>
    </w:pPr>
    <w:rPr>
      <w:rFonts w:eastAsia="Times New Roman"/>
      <w:b/>
      <w:bCs/>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FreeForm">
    <w:name w:val="Free Form"/>
    <w:rPr>
      <w:rFonts w:cs="Arial Unicode MS"/>
      <w:color w:val="000000"/>
    </w:rPr>
  </w:style>
  <w:style w:type="paragraph" w:customStyle="1" w:styleId="Text">
    <w:name w:val="Text"/>
    <w:pPr>
      <w:spacing w:after="120"/>
      <w:ind w:firstLine="426"/>
      <w:jc w:val="both"/>
    </w:pPr>
    <w:rPr>
      <w:rFonts w:cs="Arial Unicode MS"/>
      <w:color w:val="000000"/>
      <w:sz w:val="24"/>
      <w:szCs w:val="24"/>
    </w:rPr>
  </w:style>
  <w:style w:type="numbering" w:customStyle="1" w:styleId="List1">
    <w:name w:val="List1"/>
    <w:pPr>
      <w:numPr>
        <w:numId w:val="1"/>
      </w:numPr>
    </w:pPr>
  </w:style>
  <w:style w:type="paragraph" w:customStyle="1" w:styleId="Body">
    <w:name w:val="Body"/>
    <w:pPr>
      <w:spacing w:after="120"/>
      <w:ind w:firstLine="357"/>
      <w:jc w:val="both"/>
    </w:pPr>
    <w:rPr>
      <w:rFonts w:cs="Arial Unicode MS"/>
      <w:color w:val="000000"/>
      <w:sz w:val="24"/>
      <w:szCs w:val="24"/>
    </w:rPr>
  </w:style>
  <w:style w:type="numbering" w:customStyle="1" w:styleId="Legal">
    <w:name w:val="Legal"/>
    <w:pPr>
      <w:numPr>
        <w:numId w:val="3"/>
      </w:numPr>
    </w:pPr>
  </w:style>
  <w:style w:type="numbering" w:customStyle="1" w:styleId="Harvard">
    <w:name w:val="Harvard"/>
    <w:pPr>
      <w:numPr>
        <w:numId w:val="5"/>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lv-LV" w:eastAsia="lv-LV"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paragraph" w:styleId="Heading1">
    <w:name w:val="heading 1"/>
    <w:next w:val="Text"/>
    <w:pPr>
      <w:keepNext/>
      <w:spacing w:before="240" w:after="120"/>
      <w:jc w:val="center"/>
      <w:outlineLvl w:val="0"/>
    </w:pPr>
    <w:rPr>
      <w:rFonts w:ascii="Calibri" w:hAnsi="Calibri" w:cs="Arial Unicode MS"/>
      <w:b/>
      <w:bCs/>
      <w:color w:val="000000"/>
      <w:sz w:val="48"/>
      <w:szCs w:val="48"/>
    </w:rPr>
  </w:style>
  <w:style w:type="paragraph" w:styleId="Heading2">
    <w:name w:val="heading 2"/>
    <w:next w:val="Text"/>
    <w:pPr>
      <w:keepNext/>
      <w:spacing w:before="240" w:after="120"/>
      <w:ind w:firstLine="340"/>
      <w:jc w:val="both"/>
      <w:outlineLvl w:val="1"/>
    </w:pPr>
    <w:rPr>
      <w:rFonts w:ascii="Calibri" w:hAnsi="Calibri" w:cs="Arial Unicode MS"/>
      <w:color w:val="000000"/>
      <w:sz w:val="36"/>
      <w:szCs w:val="36"/>
    </w:rPr>
  </w:style>
  <w:style w:type="paragraph" w:styleId="Heading3">
    <w:name w:val="heading 3"/>
    <w:pPr>
      <w:spacing w:after="120"/>
      <w:ind w:firstLine="357"/>
      <w:jc w:val="both"/>
      <w:outlineLvl w:val="2"/>
    </w:pPr>
    <w:rPr>
      <w:rFonts w:eastAsia="Times New Roman"/>
      <w:b/>
      <w:bCs/>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FreeForm">
    <w:name w:val="Free Form"/>
    <w:rPr>
      <w:rFonts w:cs="Arial Unicode MS"/>
      <w:color w:val="000000"/>
    </w:rPr>
  </w:style>
  <w:style w:type="paragraph" w:customStyle="1" w:styleId="Text">
    <w:name w:val="Text"/>
    <w:pPr>
      <w:spacing w:after="120"/>
      <w:ind w:firstLine="426"/>
      <w:jc w:val="both"/>
    </w:pPr>
    <w:rPr>
      <w:rFonts w:cs="Arial Unicode MS"/>
      <w:color w:val="000000"/>
      <w:sz w:val="24"/>
      <w:szCs w:val="24"/>
    </w:rPr>
  </w:style>
  <w:style w:type="numbering" w:customStyle="1" w:styleId="List1">
    <w:name w:val="List1"/>
    <w:pPr>
      <w:numPr>
        <w:numId w:val="1"/>
      </w:numPr>
    </w:pPr>
  </w:style>
  <w:style w:type="paragraph" w:customStyle="1" w:styleId="Body">
    <w:name w:val="Body"/>
    <w:pPr>
      <w:spacing w:after="120"/>
      <w:ind w:firstLine="357"/>
      <w:jc w:val="both"/>
    </w:pPr>
    <w:rPr>
      <w:rFonts w:cs="Arial Unicode MS"/>
      <w:color w:val="000000"/>
      <w:sz w:val="24"/>
      <w:szCs w:val="24"/>
    </w:rPr>
  </w:style>
  <w:style w:type="numbering" w:customStyle="1" w:styleId="Legal">
    <w:name w:val="Legal"/>
    <w:pPr>
      <w:numPr>
        <w:numId w:val="3"/>
      </w:numPr>
    </w:pPr>
  </w:style>
  <w:style w:type="numbering" w:customStyle="1" w:styleId="Harvard">
    <w:name w:val="Harvard"/>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Times New Roman"/>
        <a:ea typeface="Times New Roman"/>
        <a:cs typeface="Times New Roman"/>
      </a:majorFont>
      <a:minorFont>
        <a:latin typeface="Times New Roman"/>
        <a:ea typeface="Times New Roman"/>
        <a:cs typeface="Times New Roman"/>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000" b="0" i="0" u="none" strike="noStrike" cap="none" spc="0" normalizeH="0" baseline="0">
            <a:ln>
              <a:noFill/>
            </a:ln>
            <a:solidFill>
              <a:srgbClr val="000000"/>
            </a:solidFill>
            <a:effectLst/>
            <a:uFillTx/>
            <a:latin typeface="+mn-lt"/>
            <a:ea typeface="+mn-ea"/>
            <a:cs typeface="+mn-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AE748C-470D-427C-B271-009EFC206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503</TotalTime>
  <Pages>42</Pages>
  <Words>82570</Words>
  <Characters>47066</Characters>
  <Application>Microsoft Office Word</Application>
  <DocSecurity>0</DocSecurity>
  <Lines>392</Lines>
  <Paragraphs>258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65</cp:revision>
  <dcterms:created xsi:type="dcterms:W3CDTF">2018-12-11T08:03:00Z</dcterms:created>
  <dcterms:modified xsi:type="dcterms:W3CDTF">2018-12-18T08:25:00Z</dcterms:modified>
</cp:coreProperties>
</file>